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67EB" w14:textId="624B7E14" w:rsidR="00A57E30" w:rsidRPr="001C5955" w:rsidRDefault="00A57E30" w:rsidP="00851177">
      <w:pPr>
        <w:ind w:firstLineChars="202" w:firstLine="485"/>
        <w:jc w:val="right"/>
        <w:rPr>
          <w:rFonts w:ascii="Times New Roman" w:hAnsi="Times New Roman" w:cs="Times New Roman"/>
          <w:sz w:val="24"/>
          <w:szCs w:val="28"/>
        </w:rPr>
      </w:pPr>
      <w:r w:rsidRPr="001C5955">
        <w:rPr>
          <w:rFonts w:ascii="Times New Roman" w:hAnsi="Times New Roman" w:cs="Times New Roman"/>
          <w:sz w:val="24"/>
          <w:szCs w:val="28"/>
        </w:rPr>
        <w:t>NPFC-2024-TWG CMSA09-</w:t>
      </w:r>
      <w:r w:rsidR="005352EC" w:rsidRPr="001C5955">
        <w:rPr>
          <w:rFonts w:ascii="Times New Roman" w:hAnsi="Times New Roman" w:cs="Times New Roman"/>
          <w:sz w:val="24"/>
          <w:szCs w:val="28"/>
        </w:rPr>
        <w:t>WP02</w:t>
      </w:r>
    </w:p>
    <w:p w14:paraId="149AE593" w14:textId="77777777" w:rsidR="00F537FC" w:rsidRPr="00C64A52" w:rsidRDefault="00F537FC" w:rsidP="00851177">
      <w:pPr>
        <w:ind w:firstLineChars="202" w:firstLine="476"/>
        <w:jc w:val="center"/>
        <w:rPr>
          <w:rFonts w:ascii="Times New Roman" w:hAnsi="Times New Roman" w:cs="Times New Roman"/>
          <w:b/>
          <w:bCs/>
          <w:sz w:val="24"/>
          <w:szCs w:val="24"/>
        </w:rPr>
      </w:pPr>
    </w:p>
    <w:p w14:paraId="1A9B798B" w14:textId="44F8B740" w:rsidR="00A57E30" w:rsidRPr="00C64A52" w:rsidRDefault="00A57E30" w:rsidP="00851177">
      <w:pPr>
        <w:ind w:firstLineChars="202" w:firstLine="555"/>
        <w:jc w:val="center"/>
        <w:rPr>
          <w:rFonts w:ascii="Times New Roman" w:hAnsi="Times New Roman" w:cs="Times New Roman"/>
          <w:b/>
          <w:bCs/>
          <w:sz w:val="28"/>
          <w:szCs w:val="28"/>
        </w:rPr>
      </w:pPr>
      <w:r w:rsidRPr="00C64A52">
        <w:rPr>
          <w:rFonts w:ascii="Times New Roman" w:hAnsi="Times New Roman" w:cs="Times New Roman"/>
          <w:b/>
          <w:bCs/>
          <w:sz w:val="28"/>
          <w:szCs w:val="28"/>
        </w:rPr>
        <w:t>The data description of input data used for the sensitivity analys</w:t>
      </w:r>
      <w:r w:rsidR="003C5BE4" w:rsidRPr="00C64A52">
        <w:rPr>
          <w:rFonts w:ascii="Times New Roman" w:hAnsi="Times New Roman" w:cs="Times New Roman"/>
          <w:b/>
          <w:bCs/>
          <w:sz w:val="28"/>
          <w:szCs w:val="28"/>
        </w:rPr>
        <w:t>e</w:t>
      </w:r>
      <w:r w:rsidRPr="00C64A52">
        <w:rPr>
          <w:rFonts w:ascii="Times New Roman" w:hAnsi="Times New Roman" w:cs="Times New Roman"/>
          <w:b/>
          <w:bCs/>
          <w:sz w:val="28"/>
          <w:szCs w:val="28"/>
        </w:rPr>
        <w:t xml:space="preserve">s of the stock assessment of chub mackerel </w:t>
      </w:r>
      <w:proofErr w:type="spellStart"/>
      <w:r w:rsidRPr="00C64A52">
        <w:rPr>
          <w:rFonts w:ascii="Times New Roman" w:hAnsi="Times New Roman" w:cs="Times New Roman"/>
          <w:b/>
          <w:bCs/>
          <w:i/>
          <w:iCs/>
          <w:sz w:val="28"/>
          <w:szCs w:val="28"/>
        </w:rPr>
        <w:t>Scomber</w:t>
      </w:r>
      <w:proofErr w:type="spellEnd"/>
      <w:r w:rsidRPr="00C64A52">
        <w:rPr>
          <w:rFonts w:ascii="Times New Roman" w:hAnsi="Times New Roman" w:cs="Times New Roman"/>
          <w:b/>
          <w:bCs/>
          <w:i/>
          <w:iCs/>
          <w:sz w:val="28"/>
          <w:szCs w:val="28"/>
        </w:rPr>
        <w:t xml:space="preserve"> japonicus</w:t>
      </w:r>
      <w:r w:rsidRPr="00C64A52">
        <w:rPr>
          <w:rFonts w:ascii="Times New Roman" w:hAnsi="Times New Roman" w:cs="Times New Roman"/>
          <w:b/>
          <w:bCs/>
          <w:sz w:val="28"/>
          <w:szCs w:val="28"/>
        </w:rPr>
        <w:t xml:space="preserve"> in the northwestern Pacific Ocean</w:t>
      </w:r>
    </w:p>
    <w:p w14:paraId="7211AB13" w14:textId="77777777" w:rsidR="004A0726" w:rsidRPr="00A931B0" w:rsidRDefault="004A0726" w:rsidP="00851177">
      <w:pPr>
        <w:ind w:firstLineChars="202" w:firstLine="424"/>
        <w:jc w:val="center"/>
        <w:rPr>
          <w:rFonts w:ascii="Times New Roman" w:hAnsi="Times New Roman" w:cs="Times New Roman"/>
        </w:rPr>
      </w:pPr>
    </w:p>
    <w:p w14:paraId="7DB07FB3" w14:textId="0530BA3C" w:rsidR="004A0726" w:rsidRPr="001C5955" w:rsidRDefault="004A0726" w:rsidP="00851177">
      <w:pPr>
        <w:ind w:firstLineChars="202" w:firstLine="485"/>
        <w:jc w:val="center"/>
        <w:rPr>
          <w:rFonts w:ascii="Times New Roman" w:hAnsi="Times New Roman" w:cs="Times New Roman"/>
          <w:sz w:val="24"/>
          <w:szCs w:val="24"/>
        </w:rPr>
      </w:pPr>
      <w:r w:rsidRPr="001C5955">
        <w:rPr>
          <w:rFonts w:ascii="Times New Roman" w:hAnsi="Times New Roman" w:cs="Times New Roman"/>
          <w:sz w:val="24"/>
          <w:szCs w:val="24"/>
        </w:rPr>
        <w:t xml:space="preserve">Akihiro Manabe, </w:t>
      </w:r>
      <w:r w:rsidR="0032201F">
        <w:rPr>
          <w:rFonts w:ascii="Times New Roman" w:hAnsi="Times New Roman" w:cs="Times New Roman" w:hint="eastAsia"/>
          <w:sz w:val="24"/>
          <w:szCs w:val="24"/>
        </w:rPr>
        <w:t xml:space="preserve">Kazunari </w:t>
      </w:r>
      <w:proofErr w:type="spellStart"/>
      <w:r w:rsidR="0032201F">
        <w:rPr>
          <w:rFonts w:ascii="Times New Roman" w:hAnsi="Times New Roman" w:cs="Times New Roman" w:hint="eastAsia"/>
          <w:sz w:val="24"/>
          <w:szCs w:val="24"/>
        </w:rPr>
        <w:t>Higashiguchi</w:t>
      </w:r>
      <w:proofErr w:type="spellEnd"/>
      <w:r w:rsidR="0032201F">
        <w:rPr>
          <w:rFonts w:ascii="Times New Roman" w:hAnsi="Times New Roman" w:cs="Times New Roman" w:hint="eastAsia"/>
          <w:sz w:val="24"/>
          <w:szCs w:val="24"/>
        </w:rPr>
        <w:t xml:space="preserve">, </w:t>
      </w:r>
      <w:r w:rsidRPr="001C5955">
        <w:rPr>
          <w:rFonts w:ascii="Times New Roman" w:hAnsi="Times New Roman" w:cs="Times New Roman"/>
          <w:sz w:val="24"/>
          <w:szCs w:val="24"/>
        </w:rPr>
        <w:t>Ryuji Yukami</w:t>
      </w:r>
      <w:r w:rsidR="00C64A52">
        <w:rPr>
          <w:rFonts w:ascii="Times New Roman" w:hAnsi="Times New Roman" w:cs="Times New Roman" w:hint="eastAsia"/>
          <w:sz w:val="24"/>
          <w:szCs w:val="24"/>
        </w:rPr>
        <w:t>, and Kazuhiro Oshima</w:t>
      </w:r>
    </w:p>
    <w:p w14:paraId="771FFCBF" w14:textId="77777777" w:rsidR="004A0726" w:rsidRPr="001C5955" w:rsidRDefault="004A0726" w:rsidP="00851177">
      <w:pPr>
        <w:ind w:firstLineChars="202" w:firstLine="485"/>
        <w:jc w:val="center"/>
        <w:rPr>
          <w:rFonts w:ascii="Times New Roman" w:hAnsi="Times New Roman" w:cs="Times New Roman"/>
          <w:i/>
          <w:iCs/>
          <w:sz w:val="24"/>
          <w:szCs w:val="24"/>
        </w:rPr>
      </w:pPr>
      <w:r w:rsidRPr="001C5955">
        <w:rPr>
          <w:rFonts w:ascii="Times New Roman" w:hAnsi="Times New Roman" w:cs="Times New Roman"/>
          <w:i/>
          <w:iCs/>
          <w:sz w:val="24"/>
          <w:szCs w:val="24"/>
        </w:rPr>
        <w:t>Fisheries Resources Institute, Japan Fisheries Research and Education Agency</w:t>
      </w:r>
    </w:p>
    <w:p w14:paraId="427CBE2A" w14:textId="77777777" w:rsidR="00A57E30" w:rsidRPr="001C5955" w:rsidRDefault="00A57E30" w:rsidP="00851177">
      <w:pPr>
        <w:ind w:firstLineChars="202" w:firstLine="485"/>
        <w:rPr>
          <w:rFonts w:ascii="Times New Roman" w:hAnsi="Times New Roman" w:cs="Times New Roman"/>
          <w:sz w:val="24"/>
          <w:szCs w:val="24"/>
        </w:rPr>
      </w:pPr>
    </w:p>
    <w:p w14:paraId="7A2FA37A" w14:textId="5505C894" w:rsidR="004A0726" w:rsidRPr="001C5955" w:rsidRDefault="004A0726" w:rsidP="00851177">
      <w:pPr>
        <w:ind w:firstLineChars="202" w:firstLine="476"/>
        <w:jc w:val="center"/>
        <w:rPr>
          <w:rFonts w:ascii="Times New Roman" w:hAnsi="Times New Roman" w:cs="Times New Roman"/>
          <w:b/>
          <w:bCs/>
          <w:sz w:val="24"/>
          <w:szCs w:val="24"/>
        </w:rPr>
      </w:pPr>
      <w:r w:rsidRPr="001C5955">
        <w:rPr>
          <w:rFonts w:ascii="Times New Roman" w:hAnsi="Times New Roman" w:cs="Times New Roman"/>
          <w:b/>
          <w:bCs/>
          <w:sz w:val="24"/>
          <w:szCs w:val="24"/>
        </w:rPr>
        <w:t>Summary</w:t>
      </w:r>
    </w:p>
    <w:p w14:paraId="6C32CFC6" w14:textId="6FDB74D6" w:rsidR="004A0726" w:rsidRPr="001C5955" w:rsidRDefault="004A0726" w:rsidP="00C31A56">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The details of derivation and </w:t>
      </w:r>
      <w:r w:rsidR="003C5BE4" w:rsidRPr="001C5955">
        <w:rPr>
          <w:rFonts w:ascii="Times New Roman" w:hAnsi="Times New Roman" w:cs="Times New Roman"/>
          <w:sz w:val="24"/>
          <w:szCs w:val="24"/>
        </w:rPr>
        <w:t xml:space="preserve">data description of the input data for the sensitivity analyses </w:t>
      </w:r>
      <w:r w:rsidR="00B331C8" w:rsidRPr="001C5955">
        <w:rPr>
          <w:rFonts w:ascii="Times New Roman" w:hAnsi="Times New Roman" w:cs="Times New Roman"/>
          <w:sz w:val="24"/>
          <w:szCs w:val="24"/>
        </w:rPr>
        <w:t>of the stock assessment of chub mackerel in the northwestern Pacific Ocean is described. The data consists of catch-at-age</w:t>
      </w:r>
      <w:r w:rsidR="00370007" w:rsidRPr="001C5955">
        <w:rPr>
          <w:rFonts w:ascii="Times New Roman" w:hAnsi="Times New Roman" w:cs="Times New Roman"/>
          <w:sz w:val="24"/>
          <w:szCs w:val="24"/>
        </w:rPr>
        <w:t xml:space="preserve"> </w:t>
      </w:r>
      <w:r w:rsidR="00B331C8" w:rsidRPr="001C5955">
        <w:rPr>
          <w:rFonts w:ascii="Times New Roman" w:hAnsi="Times New Roman" w:cs="Times New Roman"/>
          <w:sz w:val="24"/>
          <w:szCs w:val="24"/>
        </w:rPr>
        <w:t xml:space="preserve">and maturity-at-age since 1970. The sensitivity analyses contain three alternative </w:t>
      </w:r>
      <w:r w:rsidR="00370007" w:rsidRPr="001C5955">
        <w:rPr>
          <w:rFonts w:ascii="Times New Roman" w:hAnsi="Times New Roman" w:cs="Times New Roman"/>
          <w:sz w:val="24"/>
          <w:szCs w:val="24"/>
        </w:rPr>
        <w:t>catch-at-age data and two alternative maturity-at-age data.</w:t>
      </w:r>
    </w:p>
    <w:p w14:paraId="7A58ECA5" w14:textId="77777777" w:rsidR="00370007" w:rsidRPr="001C5955" w:rsidRDefault="00370007" w:rsidP="00851177">
      <w:pPr>
        <w:ind w:firstLineChars="202" w:firstLine="485"/>
        <w:rPr>
          <w:rFonts w:ascii="Times New Roman" w:hAnsi="Times New Roman" w:cs="Times New Roman"/>
          <w:sz w:val="24"/>
          <w:szCs w:val="24"/>
        </w:rPr>
      </w:pPr>
    </w:p>
    <w:p w14:paraId="5CA3CD6C" w14:textId="2C465B95" w:rsidR="00370007" w:rsidRPr="001C5955" w:rsidRDefault="00370007" w:rsidP="00F537FC">
      <w:pPr>
        <w:rPr>
          <w:rFonts w:ascii="Times New Roman" w:hAnsi="Times New Roman" w:cs="Times New Roman"/>
          <w:b/>
          <w:bCs/>
          <w:sz w:val="24"/>
          <w:szCs w:val="24"/>
        </w:rPr>
      </w:pPr>
      <w:r w:rsidRPr="001C5955">
        <w:rPr>
          <w:rFonts w:ascii="Times New Roman" w:hAnsi="Times New Roman" w:cs="Times New Roman"/>
          <w:b/>
          <w:bCs/>
          <w:sz w:val="24"/>
          <w:szCs w:val="24"/>
        </w:rPr>
        <w:t>Introduction</w:t>
      </w:r>
    </w:p>
    <w:p w14:paraId="2C9E0375" w14:textId="7A2F247D" w:rsidR="0046737C" w:rsidRPr="001C5955" w:rsidRDefault="00666C20" w:rsidP="00851177">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Data used for the stock assessment model is the fundamental component of stock assessment itself. The quality, quantity, availability, and coverage of the data influence the overall result of the stock assessment. In NPFC TWG CMSA, stock assessment is being conducted using </w:t>
      </w:r>
      <w:r w:rsidR="008C480D" w:rsidRPr="001C5955">
        <w:rPr>
          <w:rFonts w:ascii="Times New Roman" w:hAnsi="Times New Roman" w:cs="Times New Roman"/>
          <w:sz w:val="24"/>
          <w:szCs w:val="24"/>
        </w:rPr>
        <w:t>S</w:t>
      </w:r>
      <w:r w:rsidR="00030CB3" w:rsidRPr="001C5955">
        <w:rPr>
          <w:rFonts w:ascii="Times New Roman" w:hAnsi="Times New Roman" w:cs="Times New Roman"/>
          <w:sz w:val="24"/>
          <w:szCs w:val="24"/>
        </w:rPr>
        <w:t xml:space="preserve">tate-space </w:t>
      </w:r>
      <w:r w:rsidR="008C480D" w:rsidRPr="001C5955">
        <w:rPr>
          <w:rFonts w:ascii="Times New Roman" w:hAnsi="Times New Roman" w:cs="Times New Roman"/>
          <w:sz w:val="24"/>
          <w:szCs w:val="24"/>
        </w:rPr>
        <w:t>A</w:t>
      </w:r>
      <w:r w:rsidR="00030CB3" w:rsidRPr="001C5955">
        <w:rPr>
          <w:rFonts w:ascii="Times New Roman" w:hAnsi="Times New Roman" w:cs="Times New Roman"/>
          <w:sz w:val="24"/>
          <w:szCs w:val="24"/>
        </w:rPr>
        <w:t xml:space="preserve">ssessment </w:t>
      </w:r>
      <w:r w:rsidR="008C480D" w:rsidRPr="001C5955">
        <w:rPr>
          <w:rFonts w:ascii="Times New Roman" w:hAnsi="Times New Roman" w:cs="Times New Roman"/>
          <w:sz w:val="24"/>
          <w:szCs w:val="24"/>
        </w:rPr>
        <w:t>M</w:t>
      </w:r>
      <w:r w:rsidR="00030CB3" w:rsidRPr="001C5955">
        <w:rPr>
          <w:rFonts w:ascii="Times New Roman" w:hAnsi="Times New Roman" w:cs="Times New Roman"/>
          <w:sz w:val="24"/>
          <w:szCs w:val="24"/>
        </w:rPr>
        <w:t>odel (</w:t>
      </w:r>
      <w:r w:rsidRPr="001C5955">
        <w:rPr>
          <w:rFonts w:ascii="Times New Roman" w:hAnsi="Times New Roman" w:cs="Times New Roman"/>
          <w:sz w:val="24"/>
          <w:szCs w:val="24"/>
        </w:rPr>
        <w:t>SAM</w:t>
      </w:r>
      <w:r w:rsidR="00030CB3" w:rsidRPr="001C5955">
        <w:rPr>
          <w:rFonts w:ascii="Times New Roman" w:hAnsi="Times New Roman" w:cs="Times New Roman"/>
          <w:sz w:val="24"/>
          <w:szCs w:val="24"/>
        </w:rPr>
        <w:t>)</w:t>
      </w:r>
      <w:r w:rsidRPr="001C5955">
        <w:rPr>
          <w:rFonts w:ascii="Times New Roman" w:hAnsi="Times New Roman" w:cs="Times New Roman"/>
          <w:sz w:val="24"/>
          <w:szCs w:val="24"/>
        </w:rPr>
        <w:t xml:space="preserve"> and the input data are prepared and finalized in TWG CMSA 08 in 2024. Although the data is provided by each member: China, Japan, and Russia, the data required to calculate catch-at-age is unavailable in some years.</w:t>
      </w:r>
    </w:p>
    <w:p w14:paraId="425F87D5" w14:textId="16CECD5A" w:rsidR="00666C20" w:rsidRPr="001C5955" w:rsidRDefault="00666C20" w:rsidP="00851177">
      <w:pPr>
        <w:ind w:firstLineChars="202" w:firstLine="485"/>
        <w:rPr>
          <w:rFonts w:ascii="Times New Roman" w:hAnsi="Times New Roman" w:cs="Times New Roman"/>
          <w:sz w:val="24"/>
          <w:szCs w:val="24"/>
        </w:rPr>
      </w:pPr>
      <w:r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1</w:t>
      </w:r>
      <w:r w:rsidRPr="332787BB">
        <w:rPr>
          <w:rFonts w:ascii="Times New Roman" w:hAnsi="Times New Roman" w:cs="Times New Roman"/>
          <w:sz w:val="24"/>
          <w:szCs w:val="24"/>
        </w:rPr>
        <w:t xml:space="preserve"> shows the list of year/quarter and its unavailableness to calculate catch-at-age. During the process of data finalization,</w:t>
      </w:r>
      <w:r w:rsidRPr="332787BB">
        <w:rPr>
          <w:rFonts w:ascii="Times New Roman" w:hAnsi="Times New Roman" w:cs="Times New Roman"/>
          <w:b/>
          <w:bCs/>
          <w:sz w:val="24"/>
          <w:szCs w:val="24"/>
        </w:rPr>
        <w:t xml:space="preserve"> </w:t>
      </w:r>
      <w:r w:rsidR="00135031" w:rsidRPr="332787BB">
        <w:rPr>
          <w:rFonts w:ascii="Times New Roman" w:hAnsi="Times New Roman" w:cs="Times New Roman"/>
          <w:sz w:val="24"/>
          <w:szCs w:val="24"/>
        </w:rPr>
        <w:t>NPFC-2024-TWG CMSA08-WP15</w:t>
      </w:r>
      <w:r w:rsidRPr="332787BB">
        <w:rPr>
          <w:rFonts w:ascii="Times New Roman" w:hAnsi="Times New Roman" w:cs="Times New Roman"/>
          <w:sz w:val="24"/>
          <w:szCs w:val="24"/>
        </w:rPr>
        <w:t xml:space="preserve"> has presented methodologies to supplement the unavailable data to construct catch-at-age for stock assessment</w:t>
      </w:r>
      <w:r w:rsidR="00126909">
        <w:rPr>
          <w:rFonts w:ascii="Times New Roman" w:hAnsi="Times New Roman" w:cs="Times New Roman" w:hint="eastAsia"/>
          <w:sz w:val="24"/>
          <w:szCs w:val="24"/>
        </w:rPr>
        <w:t xml:space="preserve"> (Manabe et al., 2024a)</w:t>
      </w:r>
      <w:r w:rsidRPr="332787BB">
        <w:rPr>
          <w:rFonts w:ascii="Times New Roman" w:hAnsi="Times New Roman" w:cs="Times New Roman"/>
          <w:sz w:val="24"/>
          <w:szCs w:val="24"/>
        </w:rPr>
        <w:t xml:space="preserve">. With the thorough discussions, TWG CMSA has agreed to take measures to supplement the missing data in -2015 for Russian catch-at-length and </w:t>
      </w:r>
      <w:r w:rsidR="00E21C21" w:rsidRPr="332787BB">
        <w:rPr>
          <w:rFonts w:ascii="Times New Roman" w:hAnsi="Times New Roman" w:cs="Times New Roman"/>
          <w:sz w:val="24"/>
          <w:szCs w:val="24"/>
        </w:rPr>
        <w:t>age-length key (</w:t>
      </w:r>
      <w:r w:rsidRPr="332787BB">
        <w:rPr>
          <w:rFonts w:ascii="Times New Roman" w:hAnsi="Times New Roman" w:cs="Times New Roman"/>
          <w:sz w:val="24"/>
          <w:szCs w:val="24"/>
        </w:rPr>
        <w:t>ALK</w:t>
      </w:r>
      <w:r w:rsidR="00E21C21" w:rsidRPr="332787BB">
        <w:rPr>
          <w:rFonts w:ascii="Times New Roman" w:hAnsi="Times New Roman" w:cs="Times New Roman"/>
          <w:sz w:val="24"/>
          <w:szCs w:val="24"/>
        </w:rPr>
        <w:t>)</w:t>
      </w:r>
      <w:r w:rsidRPr="332787BB">
        <w:rPr>
          <w:rFonts w:ascii="Times New Roman" w:hAnsi="Times New Roman" w:cs="Times New Roman"/>
          <w:sz w:val="24"/>
          <w:szCs w:val="24"/>
        </w:rPr>
        <w:t xml:space="preserve">, </w:t>
      </w:r>
      <w:r w:rsidR="000F4895" w:rsidRPr="332787BB">
        <w:rPr>
          <w:rFonts w:ascii="Times New Roman" w:hAnsi="Times New Roman" w:cs="Times New Roman"/>
          <w:sz w:val="24"/>
          <w:szCs w:val="24"/>
        </w:rPr>
        <w:t>CY</w:t>
      </w:r>
      <w:r w:rsidRPr="332787BB">
        <w:rPr>
          <w:rFonts w:ascii="Times New Roman" w:hAnsi="Times New Roman" w:cs="Times New Roman"/>
          <w:sz w:val="24"/>
          <w:szCs w:val="24"/>
        </w:rPr>
        <w:t xml:space="preserve">2015 for Chinese catch-at-length and ALK, </w:t>
      </w:r>
      <w:r w:rsidR="00A931B0" w:rsidRPr="332787BB">
        <w:rPr>
          <w:rFonts w:ascii="Times New Roman" w:hAnsi="Times New Roman" w:cs="Times New Roman"/>
          <w:sz w:val="24"/>
          <w:szCs w:val="24"/>
        </w:rPr>
        <w:t>CY</w:t>
      </w:r>
      <w:r w:rsidRPr="332787BB">
        <w:rPr>
          <w:rFonts w:ascii="Times New Roman" w:hAnsi="Times New Roman" w:cs="Times New Roman"/>
          <w:sz w:val="24"/>
          <w:szCs w:val="24"/>
        </w:rPr>
        <w:t xml:space="preserve">2016-2018 for Chinese ALK, and </w:t>
      </w:r>
      <w:r w:rsidR="00A931B0" w:rsidRPr="332787BB">
        <w:rPr>
          <w:rFonts w:ascii="Times New Roman" w:hAnsi="Times New Roman" w:cs="Times New Roman"/>
          <w:sz w:val="24"/>
          <w:szCs w:val="24"/>
        </w:rPr>
        <w:t>CY</w:t>
      </w:r>
      <w:r w:rsidRPr="332787BB">
        <w:rPr>
          <w:rFonts w:ascii="Times New Roman" w:hAnsi="Times New Roman" w:cs="Times New Roman"/>
          <w:sz w:val="24"/>
          <w:szCs w:val="24"/>
        </w:rPr>
        <w:t>2022-2023 for Russian catch-at-length and ALK</w:t>
      </w:r>
      <w:r w:rsidR="00BA4664">
        <w:rPr>
          <w:rFonts w:ascii="Times New Roman" w:hAnsi="Times New Roman" w:cs="Times New Roman" w:hint="eastAsia"/>
          <w:sz w:val="24"/>
          <w:szCs w:val="24"/>
        </w:rPr>
        <w:t xml:space="preserve"> (NPFC, 2024)</w:t>
      </w:r>
      <w:r w:rsidRPr="332787BB">
        <w:rPr>
          <w:rFonts w:ascii="Times New Roman" w:hAnsi="Times New Roman" w:cs="Times New Roman"/>
          <w:sz w:val="24"/>
          <w:szCs w:val="24"/>
        </w:rPr>
        <w:t xml:space="preserve">. The detailed methodologies on supplementing catch-at-length and ALK for the agreed-to-use “base-case” data are described in </w:t>
      </w:r>
      <w:r w:rsidR="00BA4664">
        <w:rPr>
          <w:rFonts w:ascii="Times New Roman" w:hAnsi="Times New Roman" w:cs="Times New Roman" w:hint="eastAsia"/>
          <w:sz w:val="24"/>
          <w:szCs w:val="24"/>
        </w:rPr>
        <w:t>Manabe et al. (2024</w:t>
      </w:r>
      <w:r w:rsidR="00126909">
        <w:rPr>
          <w:rFonts w:ascii="Times New Roman" w:hAnsi="Times New Roman" w:cs="Times New Roman" w:hint="eastAsia"/>
          <w:sz w:val="24"/>
          <w:szCs w:val="24"/>
        </w:rPr>
        <w:t>b</w:t>
      </w:r>
      <w:r w:rsidR="00BA4664">
        <w:rPr>
          <w:rFonts w:ascii="Times New Roman" w:hAnsi="Times New Roman" w:cs="Times New Roman" w:hint="eastAsia"/>
          <w:sz w:val="24"/>
          <w:szCs w:val="24"/>
        </w:rPr>
        <w:t xml:space="preserve">; </w:t>
      </w:r>
      <w:r w:rsidRPr="00C64A52">
        <w:rPr>
          <w:rFonts w:ascii="Times New Roman" w:hAnsi="Times New Roman" w:cs="Times New Roman"/>
          <w:sz w:val="24"/>
          <w:szCs w:val="24"/>
        </w:rPr>
        <w:t>NPFC2024TWG CMSA09-WP</w:t>
      </w:r>
      <w:r w:rsidR="00256652" w:rsidRPr="00C64A52">
        <w:rPr>
          <w:rFonts w:ascii="Times New Roman" w:hAnsi="Times New Roman" w:cs="Times New Roman"/>
          <w:sz w:val="24"/>
          <w:szCs w:val="24"/>
        </w:rPr>
        <w:t>01</w:t>
      </w:r>
      <w:r w:rsidR="00BA4664">
        <w:rPr>
          <w:rFonts w:ascii="Times New Roman" w:hAnsi="Times New Roman" w:cs="Times New Roman" w:hint="eastAsia"/>
          <w:sz w:val="24"/>
          <w:szCs w:val="24"/>
        </w:rPr>
        <w:t>)</w:t>
      </w:r>
      <w:r w:rsidR="00256652" w:rsidRPr="332787BB">
        <w:rPr>
          <w:rFonts w:ascii="Times New Roman" w:hAnsi="Times New Roman" w:cs="Times New Roman"/>
          <w:sz w:val="24"/>
          <w:szCs w:val="24"/>
        </w:rPr>
        <w:t>.</w:t>
      </w:r>
    </w:p>
    <w:p w14:paraId="34717917" w14:textId="262B39DE" w:rsidR="001C5955" w:rsidRDefault="00A22F00" w:rsidP="00851177">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Although the base case is agreed by TWG CMSA, it also acknowledged the other scenarios and agreed to use the </w:t>
      </w:r>
      <w:r w:rsidR="008E01BC" w:rsidRPr="001C5955">
        <w:rPr>
          <w:rFonts w:ascii="Times New Roman" w:hAnsi="Times New Roman" w:cs="Times New Roman"/>
          <w:sz w:val="24"/>
          <w:szCs w:val="24"/>
        </w:rPr>
        <w:t>three different scenarios of</w:t>
      </w:r>
      <w:r w:rsidRPr="001C5955">
        <w:rPr>
          <w:rFonts w:ascii="Times New Roman" w:hAnsi="Times New Roman" w:cs="Times New Roman"/>
          <w:sz w:val="24"/>
          <w:szCs w:val="24"/>
        </w:rPr>
        <w:t xml:space="preserve"> catch-at-age </w:t>
      </w:r>
      <w:r w:rsidR="00974511" w:rsidRPr="001C5955">
        <w:rPr>
          <w:rFonts w:ascii="Times New Roman" w:hAnsi="Times New Roman" w:cs="Times New Roman"/>
          <w:sz w:val="24"/>
          <w:szCs w:val="24"/>
        </w:rPr>
        <w:t xml:space="preserve">and two different </w:t>
      </w:r>
      <w:r w:rsidR="00974511" w:rsidRPr="001C5955">
        <w:rPr>
          <w:rFonts w:ascii="Times New Roman" w:hAnsi="Times New Roman" w:cs="Times New Roman"/>
          <w:sz w:val="24"/>
          <w:szCs w:val="24"/>
        </w:rPr>
        <w:lastRenderedPageBreak/>
        <w:t xml:space="preserve">scenarios of maturity-at-age </w:t>
      </w:r>
      <w:r w:rsidR="008E01BC" w:rsidRPr="001C5955">
        <w:rPr>
          <w:rFonts w:ascii="Times New Roman" w:hAnsi="Times New Roman" w:cs="Times New Roman"/>
          <w:sz w:val="24"/>
          <w:szCs w:val="24"/>
        </w:rPr>
        <w:t xml:space="preserve">for sensitivity analyses as each specification are presented in </w:t>
      </w:r>
      <w:r w:rsidR="008E01BC" w:rsidRPr="00C64A52">
        <w:rPr>
          <w:rFonts w:ascii="Times New Roman" w:hAnsi="Times New Roman" w:cs="Times New Roman"/>
          <w:sz w:val="24"/>
          <w:szCs w:val="24"/>
        </w:rPr>
        <w:t>Table</w:t>
      </w:r>
      <w:r w:rsidR="001C6854" w:rsidRPr="00C64A52">
        <w:rPr>
          <w:rFonts w:ascii="Times New Roman" w:hAnsi="Times New Roman" w:cs="Times New Roman"/>
          <w:sz w:val="24"/>
          <w:szCs w:val="24"/>
        </w:rPr>
        <w:t xml:space="preserve"> </w:t>
      </w:r>
      <w:r w:rsidR="000F6392" w:rsidRPr="00C64A52">
        <w:rPr>
          <w:rFonts w:ascii="Times New Roman" w:hAnsi="Times New Roman" w:cs="Times New Roman"/>
          <w:sz w:val="24"/>
          <w:szCs w:val="24"/>
        </w:rPr>
        <w:t>2</w:t>
      </w:r>
      <w:r w:rsidRPr="001C5955">
        <w:rPr>
          <w:rFonts w:ascii="Times New Roman" w:hAnsi="Times New Roman" w:cs="Times New Roman"/>
          <w:sz w:val="24"/>
          <w:szCs w:val="24"/>
        </w:rPr>
        <w:t xml:space="preserve">. In the present paper, the methodologies of deriving </w:t>
      </w:r>
      <w:r w:rsidR="001C6854" w:rsidRPr="001C5955">
        <w:rPr>
          <w:rFonts w:ascii="Times New Roman" w:hAnsi="Times New Roman" w:cs="Times New Roman"/>
          <w:sz w:val="24"/>
          <w:szCs w:val="24"/>
        </w:rPr>
        <w:t>five</w:t>
      </w:r>
      <w:r w:rsidRPr="001C5955">
        <w:rPr>
          <w:rFonts w:ascii="Times New Roman" w:hAnsi="Times New Roman" w:cs="Times New Roman"/>
          <w:sz w:val="24"/>
          <w:szCs w:val="24"/>
        </w:rPr>
        <w:t xml:space="preserve"> different scenarios are described.</w:t>
      </w:r>
      <w:r w:rsidR="00BF47FF" w:rsidRPr="001C5955">
        <w:rPr>
          <w:rFonts w:ascii="Times New Roman" w:hAnsi="Times New Roman" w:cs="Times New Roman"/>
          <w:sz w:val="24"/>
          <w:szCs w:val="24"/>
        </w:rPr>
        <w:t xml:space="preserve"> Additionally, this paper defines the </w:t>
      </w:r>
      <w:r w:rsidR="00F5167F" w:rsidRPr="001C5955">
        <w:rPr>
          <w:rFonts w:ascii="Times New Roman" w:hAnsi="Times New Roman" w:cs="Times New Roman"/>
          <w:sz w:val="24"/>
          <w:szCs w:val="24"/>
        </w:rPr>
        <w:t xml:space="preserve">fishing year (FY) as </w:t>
      </w:r>
      <w:r w:rsidR="00E946D2" w:rsidRPr="001C5955">
        <w:rPr>
          <w:rFonts w:ascii="Times New Roman" w:hAnsi="Times New Roman" w:cs="Times New Roman"/>
          <w:sz w:val="24"/>
          <w:szCs w:val="24"/>
        </w:rPr>
        <w:t xml:space="preserve">the </w:t>
      </w:r>
      <w:r w:rsidR="00F5167F" w:rsidRPr="001C5955">
        <w:rPr>
          <w:rFonts w:ascii="Times New Roman" w:hAnsi="Times New Roman" w:cs="Times New Roman"/>
          <w:sz w:val="24"/>
          <w:szCs w:val="24"/>
        </w:rPr>
        <w:t>3rd quarter (Q3) of the calendar year (CY) to the 2nd quarter of the following year.</w:t>
      </w:r>
    </w:p>
    <w:p w14:paraId="6357C9F8" w14:textId="77777777" w:rsidR="001C5955" w:rsidRDefault="001C5955">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10E1CD4A" w14:textId="105E306D" w:rsidR="00501FFA" w:rsidRPr="001C5955" w:rsidRDefault="00070629" w:rsidP="00070629">
      <w:pPr>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1. </w:t>
      </w:r>
      <w:r w:rsidR="00C31A56" w:rsidRPr="001C5955">
        <w:rPr>
          <w:rFonts w:ascii="Times New Roman" w:hAnsi="Times New Roman" w:cs="Times New Roman"/>
          <w:sz w:val="24"/>
          <w:szCs w:val="24"/>
        </w:rPr>
        <w:t>List of data unavailability</w:t>
      </w:r>
    </w:p>
    <w:tbl>
      <w:tblPr>
        <w:tblStyle w:val="TableGrid"/>
        <w:tblW w:w="8292" w:type="dxa"/>
        <w:tblLook w:val="04A0" w:firstRow="1" w:lastRow="0" w:firstColumn="1" w:lastColumn="0" w:noHBand="0" w:noVBand="1"/>
      </w:tblPr>
      <w:tblGrid>
        <w:gridCol w:w="2322"/>
        <w:gridCol w:w="1663"/>
        <w:gridCol w:w="1799"/>
        <w:gridCol w:w="2508"/>
      </w:tblGrid>
      <w:tr w:rsidR="00501FFA" w:rsidRPr="001C5955" w14:paraId="09667B24" w14:textId="77777777" w:rsidTr="00501FFA">
        <w:trPr>
          <w:trHeight w:val="447"/>
        </w:trPr>
        <w:tc>
          <w:tcPr>
            <w:tcW w:w="2322" w:type="dxa"/>
          </w:tcPr>
          <w:p w14:paraId="23D920BA" w14:textId="77777777" w:rsidR="00501FFA" w:rsidRPr="001C5955" w:rsidRDefault="00501FFA" w:rsidP="00AA1D5D">
            <w:pPr>
              <w:spacing w:after="120"/>
              <w:rPr>
                <w:rFonts w:ascii="Times New Roman" w:hAnsi="Times New Roman" w:cs="Times New Roman"/>
                <w:sz w:val="24"/>
                <w:szCs w:val="24"/>
              </w:rPr>
            </w:pPr>
            <w:r w:rsidRPr="001C5955">
              <w:rPr>
                <w:rFonts w:ascii="Times New Roman" w:hAnsi="Times New Roman" w:cs="Times New Roman"/>
                <w:sz w:val="24"/>
                <w:szCs w:val="24"/>
              </w:rPr>
              <w:t>Year (calendar)</w:t>
            </w:r>
          </w:p>
        </w:tc>
        <w:tc>
          <w:tcPr>
            <w:tcW w:w="1663" w:type="dxa"/>
          </w:tcPr>
          <w:p w14:paraId="5BC93CA3" w14:textId="77777777" w:rsidR="00501FFA" w:rsidRPr="001C5955" w:rsidRDefault="00501FFA" w:rsidP="00AA1D5D">
            <w:pPr>
              <w:spacing w:after="120"/>
              <w:rPr>
                <w:rFonts w:ascii="Times New Roman" w:hAnsi="Times New Roman" w:cs="Times New Roman"/>
                <w:sz w:val="24"/>
                <w:szCs w:val="24"/>
              </w:rPr>
            </w:pPr>
            <w:r w:rsidRPr="001C5955">
              <w:rPr>
                <w:rFonts w:ascii="Times New Roman" w:hAnsi="Times New Roman" w:cs="Times New Roman"/>
                <w:sz w:val="24"/>
                <w:szCs w:val="24"/>
              </w:rPr>
              <w:t>Quarter</w:t>
            </w:r>
          </w:p>
        </w:tc>
        <w:tc>
          <w:tcPr>
            <w:tcW w:w="1799" w:type="dxa"/>
          </w:tcPr>
          <w:p w14:paraId="5228147A" w14:textId="77777777" w:rsidR="00501FFA" w:rsidRPr="001C5955" w:rsidRDefault="00501FFA" w:rsidP="00AA1D5D">
            <w:pPr>
              <w:spacing w:after="120"/>
              <w:rPr>
                <w:rFonts w:ascii="Times New Roman" w:hAnsi="Times New Roman" w:cs="Times New Roman"/>
                <w:sz w:val="24"/>
                <w:szCs w:val="24"/>
              </w:rPr>
            </w:pPr>
            <w:r w:rsidRPr="001C5955">
              <w:rPr>
                <w:rFonts w:ascii="Times New Roman" w:hAnsi="Times New Roman" w:cs="Times New Roman"/>
                <w:sz w:val="24"/>
                <w:szCs w:val="24"/>
              </w:rPr>
              <w:t>Member</w:t>
            </w:r>
          </w:p>
        </w:tc>
        <w:tc>
          <w:tcPr>
            <w:tcW w:w="2508" w:type="dxa"/>
          </w:tcPr>
          <w:p w14:paraId="66A66F4C" w14:textId="77777777" w:rsidR="00501FFA" w:rsidRPr="001C5955" w:rsidRDefault="00501FFA" w:rsidP="00AA1D5D">
            <w:pPr>
              <w:spacing w:after="120"/>
              <w:rPr>
                <w:rFonts w:ascii="Times New Roman" w:hAnsi="Times New Roman" w:cs="Times New Roman"/>
                <w:sz w:val="24"/>
                <w:szCs w:val="24"/>
              </w:rPr>
            </w:pPr>
            <w:r w:rsidRPr="001C5955">
              <w:rPr>
                <w:rFonts w:ascii="Times New Roman" w:hAnsi="Times New Roman" w:cs="Times New Roman"/>
                <w:sz w:val="24"/>
                <w:szCs w:val="24"/>
              </w:rPr>
              <w:t>Unavailable data</w:t>
            </w:r>
          </w:p>
        </w:tc>
      </w:tr>
      <w:tr w:rsidR="00091D90" w:rsidRPr="001C5955" w14:paraId="12F8D7AF" w14:textId="77777777" w:rsidTr="00C64A52">
        <w:trPr>
          <w:trHeight w:val="447"/>
        </w:trPr>
        <w:tc>
          <w:tcPr>
            <w:tcW w:w="2322" w:type="dxa"/>
            <w:vAlign w:val="center"/>
          </w:tcPr>
          <w:p w14:paraId="3B8ED830" w14:textId="16A8BA1C"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2015</w:t>
            </w:r>
          </w:p>
        </w:tc>
        <w:tc>
          <w:tcPr>
            <w:tcW w:w="1663" w:type="dxa"/>
            <w:vAlign w:val="center"/>
          </w:tcPr>
          <w:p w14:paraId="7208878B" w14:textId="61F8716D"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Q2-Q4</w:t>
            </w:r>
          </w:p>
        </w:tc>
        <w:tc>
          <w:tcPr>
            <w:tcW w:w="1799" w:type="dxa"/>
            <w:vAlign w:val="center"/>
          </w:tcPr>
          <w:p w14:paraId="4C44E518" w14:textId="132457B7"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China</w:t>
            </w:r>
          </w:p>
        </w:tc>
        <w:tc>
          <w:tcPr>
            <w:tcW w:w="2508" w:type="dxa"/>
            <w:vAlign w:val="center"/>
          </w:tcPr>
          <w:p w14:paraId="040F8A02" w14:textId="7445B748"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Catch at length</w:t>
            </w:r>
          </w:p>
          <w:p w14:paraId="0A159E77" w14:textId="30ABFCB7" w:rsidR="00585C31" w:rsidRPr="001C5955" w:rsidRDefault="00FF1A7B" w:rsidP="00743F6A">
            <w:pPr>
              <w:spacing w:after="120"/>
              <w:rPr>
                <w:rFonts w:ascii="Times New Roman" w:hAnsi="Times New Roman" w:cs="Times New Roman"/>
                <w:sz w:val="24"/>
                <w:szCs w:val="24"/>
              </w:rPr>
            </w:pPr>
            <w:r w:rsidRPr="001C5955">
              <w:rPr>
                <w:rFonts w:ascii="Times New Roman" w:hAnsi="Times New Roman" w:cs="Times New Roman"/>
                <w:sz w:val="24"/>
                <w:szCs w:val="24"/>
              </w:rPr>
              <w:t>ALK</w:t>
            </w:r>
          </w:p>
        </w:tc>
      </w:tr>
      <w:tr w:rsidR="00091D90" w:rsidRPr="001C5955" w14:paraId="75B227FE" w14:textId="77777777" w:rsidTr="00C64A52">
        <w:trPr>
          <w:trHeight w:val="447"/>
        </w:trPr>
        <w:tc>
          <w:tcPr>
            <w:tcW w:w="2322" w:type="dxa"/>
            <w:vAlign w:val="center"/>
          </w:tcPr>
          <w:p w14:paraId="257B135F" w14:textId="188CB3B1"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2016-2017</w:t>
            </w:r>
          </w:p>
        </w:tc>
        <w:tc>
          <w:tcPr>
            <w:tcW w:w="1663" w:type="dxa"/>
            <w:vAlign w:val="center"/>
          </w:tcPr>
          <w:p w14:paraId="7DA2F747" w14:textId="68D65A40"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Q2-Q4</w:t>
            </w:r>
          </w:p>
        </w:tc>
        <w:tc>
          <w:tcPr>
            <w:tcW w:w="1799" w:type="dxa"/>
            <w:vAlign w:val="center"/>
          </w:tcPr>
          <w:p w14:paraId="6FF561D7" w14:textId="02513800"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China</w:t>
            </w:r>
          </w:p>
        </w:tc>
        <w:tc>
          <w:tcPr>
            <w:tcW w:w="2508" w:type="dxa"/>
            <w:vAlign w:val="center"/>
          </w:tcPr>
          <w:p w14:paraId="33B76978" w14:textId="00DDF6F3"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ALK</w:t>
            </w:r>
          </w:p>
        </w:tc>
      </w:tr>
      <w:tr w:rsidR="00091D90" w:rsidRPr="001C5955" w14:paraId="48623273" w14:textId="77777777" w:rsidTr="00C64A52">
        <w:trPr>
          <w:trHeight w:val="632"/>
        </w:trPr>
        <w:tc>
          <w:tcPr>
            <w:tcW w:w="2322" w:type="dxa"/>
            <w:vAlign w:val="center"/>
          </w:tcPr>
          <w:p w14:paraId="4EB54118" w14:textId="5E577C6E"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2014-2015</w:t>
            </w:r>
          </w:p>
        </w:tc>
        <w:tc>
          <w:tcPr>
            <w:tcW w:w="1663" w:type="dxa"/>
            <w:vAlign w:val="center"/>
          </w:tcPr>
          <w:p w14:paraId="1A8F1F72" w14:textId="5D4D629E"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Q2-Q4</w:t>
            </w:r>
          </w:p>
        </w:tc>
        <w:tc>
          <w:tcPr>
            <w:tcW w:w="1799" w:type="dxa"/>
            <w:vAlign w:val="center"/>
          </w:tcPr>
          <w:p w14:paraId="7FB61733" w14:textId="7CCD2C40"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Russia</w:t>
            </w:r>
          </w:p>
        </w:tc>
        <w:tc>
          <w:tcPr>
            <w:tcW w:w="2508" w:type="dxa"/>
            <w:vAlign w:val="center"/>
          </w:tcPr>
          <w:p w14:paraId="4BF078D2" w14:textId="66277FD2"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Catch at length</w:t>
            </w:r>
          </w:p>
          <w:p w14:paraId="07A507FA" w14:textId="577E81F3" w:rsidR="007F1982" w:rsidRPr="001C5955" w:rsidRDefault="007F1982" w:rsidP="00743F6A">
            <w:pPr>
              <w:spacing w:after="120"/>
              <w:rPr>
                <w:rFonts w:ascii="Times New Roman" w:hAnsi="Times New Roman" w:cs="Times New Roman"/>
                <w:sz w:val="24"/>
                <w:szCs w:val="24"/>
              </w:rPr>
            </w:pPr>
            <w:r w:rsidRPr="001C5955">
              <w:rPr>
                <w:rFonts w:ascii="Times New Roman" w:hAnsi="Times New Roman" w:cs="Times New Roman"/>
                <w:sz w:val="24"/>
                <w:szCs w:val="24"/>
              </w:rPr>
              <w:t>ALK</w:t>
            </w:r>
          </w:p>
        </w:tc>
      </w:tr>
      <w:tr w:rsidR="00091D90" w:rsidRPr="001C5955" w14:paraId="10262DE3" w14:textId="77777777" w:rsidTr="00C64A52">
        <w:trPr>
          <w:trHeight w:val="632"/>
        </w:trPr>
        <w:tc>
          <w:tcPr>
            <w:tcW w:w="2322" w:type="dxa"/>
            <w:vAlign w:val="center"/>
          </w:tcPr>
          <w:p w14:paraId="3A7C0151" w14:textId="15061F00"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2022-2023</w:t>
            </w:r>
          </w:p>
        </w:tc>
        <w:tc>
          <w:tcPr>
            <w:tcW w:w="1663" w:type="dxa"/>
            <w:vAlign w:val="center"/>
          </w:tcPr>
          <w:p w14:paraId="424B54F3" w14:textId="26E00A7C"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Q1-Q4</w:t>
            </w:r>
          </w:p>
        </w:tc>
        <w:tc>
          <w:tcPr>
            <w:tcW w:w="1799" w:type="dxa"/>
            <w:vAlign w:val="center"/>
          </w:tcPr>
          <w:p w14:paraId="5F06B48F" w14:textId="7BFEF575"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Russia</w:t>
            </w:r>
          </w:p>
        </w:tc>
        <w:tc>
          <w:tcPr>
            <w:tcW w:w="2508" w:type="dxa"/>
            <w:vAlign w:val="center"/>
          </w:tcPr>
          <w:p w14:paraId="7371990B" w14:textId="7F1B9577" w:rsidR="00091D90" w:rsidRPr="001C5955" w:rsidRDefault="00091D90" w:rsidP="00743F6A">
            <w:pPr>
              <w:spacing w:after="120"/>
              <w:rPr>
                <w:rFonts w:ascii="Times New Roman" w:hAnsi="Times New Roman" w:cs="Times New Roman"/>
                <w:sz w:val="24"/>
                <w:szCs w:val="24"/>
              </w:rPr>
            </w:pPr>
            <w:r w:rsidRPr="001C5955">
              <w:rPr>
                <w:rFonts w:ascii="Times New Roman" w:hAnsi="Times New Roman" w:cs="Times New Roman"/>
                <w:sz w:val="24"/>
                <w:szCs w:val="24"/>
              </w:rPr>
              <w:t>Catch at length</w:t>
            </w:r>
          </w:p>
          <w:p w14:paraId="1F49BA54" w14:textId="43DD7E06" w:rsidR="00BB5D14" w:rsidRPr="001C5955" w:rsidRDefault="00BB5D14" w:rsidP="00743F6A">
            <w:pPr>
              <w:spacing w:after="120"/>
              <w:rPr>
                <w:rFonts w:ascii="Times New Roman" w:hAnsi="Times New Roman" w:cs="Times New Roman"/>
                <w:sz w:val="24"/>
                <w:szCs w:val="24"/>
              </w:rPr>
            </w:pPr>
            <w:r w:rsidRPr="001C5955">
              <w:rPr>
                <w:rFonts w:ascii="Times New Roman" w:hAnsi="Times New Roman" w:cs="Times New Roman"/>
                <w:sz w:val="24"/>
                <w:szCs w:val="24"/>
              </w:rPr>
              <w:t>ALK</w:t>
            </w:r>
          </w:p>
        </w:tc>
      </w:tr>
    </w:tbl>
    <w:p w14:paraId="6526FD87" w14:textId="77777777" w:rsidR="00501FFA" w:rsidRDefault="00501FFA" w:rsidP="00070629">
      <w:pPr>
        <w:rPr>
          <w:rFonts w:ascii="Times New Roman" w:hAnsi="Times New Roman" w:cs="Times New Roman"/>
          <w:sz w:val="24"/>
          <w:szCs w:val="24"/>
        </w:rPr>
      </w:pPr>
    </w:p>
    <w:p w14:paraId="7E40C567" w14:textId="77777777" w:rsidR="001C5955" w:rsidRPr="001C5955" w:rsidRDefault="001C5955" w:rsidP="00070629">
      <w:pPr>
        <w:rPr>
          <w:rFonts w:ascii="Times New Roman" w:hAnsi="Times New Roman" w:cs="Times New Roman"/>
          <w:sz w:val="24"/>
          <w:szCs w:val="24"/>
        </w:rPr>
      </w:pPr>
    </w:p>
    <w:p w14:paraId="69CEDD3E" w14:textId="418D4F46" w:rsidR="001C6854" w:rsidRPr="001C5955" w:rsidRDefault="001C6854" w:rsidP="00070629">
      <w:pPr>
        <w:rPr>
          <w:rFonts w:ascii="Times New Roman" w:hAnsi="Times New Roman" w:cs="Times New Roman"/>
          <w:sz w:val="24"/>
          <w:szCs w:val="24"/>
        </w:rPr>
      </w:pPr>
      <w:r w:rsidRPr="001C5955">
        <w:rPr>
          <w:rFonts w:ascii="Times New Roman" w:hAnsi="Times New Roman" w:cs="Times New Roman"/>
          <w:sz w:val="24"/>
          <w:szCs w:val="24"/>
        </w:rPr>
        <w:t xml:space="preserve">Table </w:t>
      </w:r>
      <w:r w:rsidR="000F6392" w:rsidRPr="001C5955">
        <w:rPr>
          <w:rFonts w:ascii="Times New Roman" w:hAnsi="Times New Roman" w:cs="Times New Roman"/>
          <w:sz w:val="24"/>
          <w:szCs w:val="24"/>
        </w:rPr>
        <w:t>2</w:t>
      </w:r>
      <w:r w:rsidRPr="001C5955">
        <w:rPr>
          <w:rFonts w:ascii="Times New Roman" w:hAnsi="Times New Roman" w:cs="Times New Roman"/>
          <w:sz w:val="24"/>
          <w:szCs w:val="24"/>
        </w:rPr>
        <w:t>. List of scenarios of input data used for sensitivity analyses.</w:t>
      </w:r>
    </w:p>
    <w:tbl>
      <w:tblPr>
        <w:tblStyle w:val="TableGrid"/>
        <w:tblW w:w="0" w:type="auto"/>
        <w:tblLook w:val="04A0" w:firstRow="1" w:lastRow="0" w:firstColumn="1" w:lastColumn="0" w:noHBand="0" w:noVBand="1"/>
      </w:tblPr>
      <w:tblGrid>
        <w:gridCol w:w="1413"/>
        <w:gridCol w:w="7081"/>
      </w:tblGrid>
      <w:tr w:rsidR="00A22F00" w:rsidRPr="001C5955" w14:paraId="19BD4A9F" w14:textId="77777777" w:rsidTr="00A22F00">
        <w:tc>
          <w:tcPr>
            <w:tcW w:w="1413" w:type="dxa"/>
          </w:tcPr>
          <w:p w14:paraId="338D67F7" w14:textId="6D47F18F" w:rsidR="00A22F00" w:rsidRPr="001C5955" w:rsidRDefault="00A22F00" w:rsidP="00C31A56">
            <w:pPr>
              <w:rPr>
                <w:rFonts w:ascii="Times New Roman" w:hAnsi="Times New Roman" w:cs="Times New Roman"/>
                <w:sz w:val="24"/>
                <w:szCs w:val="24"/>
              </w:rPr>
            </w:pPr>
            <w:r w:rsidRPr="001C5955">
              <w:rPr>
                <w:rFonts w:ascii="Times New Roman" w:hAnsi="Times New Roman" w:cs="Times New Roman"/>
                <w:sz w:val="24"/>
                <w:szCs w:val="24"/>
              </w:rPr>
              <w:t>Scenario</w:t>
            </w:r>
          </w:p>
        </w:tc>
        <w:tc>
          <w:tcPr>
            <w:tcW w:w="7081" w:type="dxa"/>
          </w:tcPr>
          <w:p w14:paraId="52DA3F5A" w14:textId="4F7866FE" w:rsidR="00A22F00" w:rsidRPr="001C5955" w:rsidRDefault="00A22F00" w:rsidP="00101187">
            <w:pPr>
              <w:rPr>
                <w:rFonts w:ascii="Times New Roman" w:hAnsi="Times New Roman" w:cs="Times New Roman"/>
                <w:sz w:val="24"/>
                <w:szCs w:val="24"/>
              </w:rPr>
            </w:pPr>
            <w:r w:rsidRPr="001C5955">
              <w:rPr>
                <w:rFonts w:ascii="Times New Roman" w:hAnsi="Times New Roman" w:cs="Times New Roman"/>
                <w:sz w:val="24"/>
                <w:szCs w:val="24"/>
              </w:rPr>
              <w:t>Description</w:t>
            </w:r>
          </w:p>
        </w:tc>
      </w:tr>
      <w:tr w:rsidR="00A22F00" w:rsidRPr="001C5955" w14:paraId="73B4D181" w14:textId="77777777" w:rsidTr="00A22F00">
        <w:tc>
          <w:tcPr>
            <w:tcW w:w="1413" w:type="dxa"/>
          </w:tcPr>
          <w:p w14:paraId="0DE470F5" w14:textId="193D8E8E" w:rsidR="00A22F00" w:rsidRPr="001C5955" w:rsidRDefault="00A22F00" w:rsidP="00C31A56">
            <w:pPr>
              <w:rPr>
                <w:rFonts w:ascii="Times New Roman" w:hAnsi="Times New Roman" w:cs="Times New Roman"/>
                <w:sz w:val="24"/>
                <w:szCs w:val="24"/>
              </w:rPr>
            </w:pPr>
            <w:r w:rsidRPr="001C5955">
              <w:rPr>
                <w:rFonts w:ascii="Times New Roman" w:hAnsi="Times New Roman" w:cs="Times New Roman"/>
                <w:sz w:val="24"/>
                <w:szCs w:val="24"/>
              </w:rPr>
              <w:t>CAA_1</w:t>
            </w:r>
          </w:p>
        </w:tc>
        <w:tc>
          <w:tcPr>
            <w:tcW w:w="7081" w:type="dxa"/>
          </w:tcPr>
          <w:p w14:paraId="0FCE2D84" w14:textId="08F13982" w:rsidR="00A22F00" w:rsidRPr="001C5955" w:rsidRDefault="00A22F00" w:rsidP="00101187">
            <w:pPr>
              <w:rPr>
                <w:rFonts w:ascii="Times New Roman" w:hAnsi="Times New Roman" w:cs="Times New Roman"/>
                <w:sz w:val="24"/>
                <w:szCs w:val="24"/>
              </w:rPr>
            </w:pPr>
            <w:r w:rsidRPr="001C5955">
              <w:rPr>
                <w:rFonts w:ascii="Times New Roman" w:hAnsi="Times New Roman" w:cs="Times New Roman"/>
                <w:sz w:val="24"/>
                <w:szCs w:val="24"/>
              </w:rPr>
              <w:t>Remove Chinese catch-at-age for CY2015</w:t>
            </w:r>
          </w:p>
        </w:tc>
      </w:tr>
      <w:tr w:rsidR="00A22F00" w:rsidRPr="001C5955" w14:paraId="1CB7F9CA" w14:textId="77777777" w:rsidTr="00A22F00">
        <w:tc>
          <w:tcPr>
            <w:tcW w:w="1413" w:type="dxa"/>
          </w:tcPr>
          <w:p w14:paraId="7AD636AC" w14:textId="32D4F0AE" w:rsidR="00A22F00" w:rsidRPr="001C5955" w:rsidRDefault="00A22F00" w:rsidP="00C31A56">
            <w:pPr>
              <w:rPr>
                <w:rFonts w:ascii="Times New Roman" w:hAnsi="Times New Roman" w:cs="Times New Roman"/>
                <w:sz w:val="24"/>
                <w:szCs w:val="24"/>
              </w:rPr>
            </w:pPr>
            <w:r w:rsidRPr="001C5955">
              <w:rPr>
                <w:rFonts w:ascii="Times New Roman" w:hAnsi="Times New Roman" w:cs="Times New Roman"/>
                <w:sz w:val="24"/>
                <w:szCs w:val="24"/>
              </w:rPr>
              <w:t>CAA_2</w:t>
            </w:r>
          </w:p>
        </w:tc>
        <w:tc>
          <w:tcPr>
            <w:tcW w:w="7081" w:type="dxa"/>
          </w:tcPr>
          <w:p w14:paraId="06FC6B95" w14:textId="198D0B15" w:rsidR="00A22F00" w:rsidRPr="001C5955" w:rsidRDefault="00A22F00" w:rsidP="00101187">
            <w:pPr>
              <w:rPr>
                <w:rFonts w:ascii="Times New Roman" w:hAnsi="Times New Roman" w:cs="Times New Roman"/>
                <w:sz w:val="24"/>
                <w:szCs w:val="24"/>
              </w:rPr>
            </w:pPr>
            <w:r w:rsidRPr="001C5955">
              <w:rPr>
                <w:rFonts w:ascii="Times New Roman" w:hAnsi="Times New Roman" w:cs="Times New Roman"/>
                <w:sz w:val="24"/>
                <w:szCs w:val="24"/>
              </w:rPr>
              <w:t xml:space="preserve">Calculate Chinese catch-at-age for CY2015 using </w:t>
            </w:r>
            <w:r w:rsidR="009C6AD7" w:rsidRPr="001C5955">
              <w:rPr>
                <w:rFonts w:ascii="Times New Roman" w:hAnsi="Times New Roman" w:cs="Times New Roman"/>
                <w:sz w:val="24"/>
                <w:szCs w:val="24"/>
              </w:rPr>
              <w:t>Chinese</w:t>
            </w:r>
            <w:r w:rsidRPr="001C5955">
              <w:rPr>
                <w:rFonts w:ascii="Times New Roman" w:hAnsi="Times New Roman" w:cs="Times New Roman"/>
                <w:sz w:val="24"/>
                <w:szCs w:val="24"/>
              </w:rPr>
              <w:t xml:space="preserve"> catch-at-length</w:t>
            </w:r>
            <w:r w:rsidR="009C6AD7" w:rsidRPr="001C5955">
              <w:rPr>
                <w:rFonts w:ascii="Times New Roman" w:hAnsi="Times New Roman" w:cs="Times New Roman"/>
                <w:sz w:val="24"/>
                <w:szCs w:val="24"/>
              </w:rPr>
              <w:t xml:space="preserve"> f</w:t>
            </w:r>
            <w:r w:rsidR="00602AE8" w:rsidRPr="001C5955">
              <w:rPr>
                <w:rFonts w:ascii="Times New Roman" w:hAnsi="Times New Roman" w:cs="Times New Roman"/>
                <w:sz w:val="24"/>
                <w:szCs w:val="24"/>
              </w:rPr>
              <w:t xml:space="preserve">or </w:t>
            </w:r>
            <w:r w:rsidR="00A931B0" w:rsidRPr="001C5955">
              <w:rPr>
                <w:rFonts w:ascii="Times New Roman" w:hAnsi="Times New Roman" w:cs="Times New Roman"/>
                <w:sz w:val="24"/>
                <w:szCs w:val="24"/>
              </w:rPr>
              <w:t>CY</w:t>
            </w:r>
            <w:r w:rsidR="00602AE8" w:rsidRPr="001C5955">
              <w:rPr>
                <w:rFonts w:ascii="Times New Roman" w:hAnsi="Times New Roman" w:cs="Times New Roman"/>
                <w:sz w:val="24"/>
                <w:szCs w:val="24"/>
              </w:rPr>
              <w:t>2016</w:t>
            </w:r>
          </w:p>
        </w:tc>
      </w:tr>
      <w:tr w:rsidR="00A22F00" w:rsidRPr="001C5955" w14:paraId="33FF0889" w14:textId="77777777" w:rsidTr="00A22F00">
        <w:tc>
          <w:tcPr>
            <w:tcW w:w="1413" w:type="dxa"/>
          </w:tcPr>
          <w:p w14:paraId="58F678DF" w14:textId="711BFB1A" w:rsidR="00A22F00" w:rsidRPr="001C5955" w:rsidRDefault="00A22F00" w:rsidP="00C31A56">
            <w:pPr>
              <w:rPr>
                <w:rFonts w:ascii="Times New Roman" w:hAnsi="Times New Roman" w:cs="Times New Roman"/>
                <w:sz w:val="24"/>
                <w:szCs w:val="24"/>
              </w:rPr>
            </w:pPr>
            <w:r w:rsidRPr="001C5955">
              <w:rPr>
                <w:rFonts w:ascii="Times New Roman" w:hAnsi="Times New Roman" w:cs="Times New Roman"/>
                <w:sz w:val="24"/>
                <w:szCs w:val="24"/>
              </w:rPr>
              <w:t>CAA_3</w:t>
            </w:r>
          </w:p>
        </w:tc>
        <w:tc>
          <w:tcPr>
            <w:tcW w:w="7081" w:type="dxa"/>
          </w:tcPr>
          <w:p w14:paraId="0287EF96" w14:textId="314125D5" w:rsidR="00A22F00" w:rsidRPr="001C5955" w:rsidRDefault="00A22F00" w:rsidP="00101187">
            <w:pPr>
              <w:rPr>
                <w:rFonts w:ascii="Times New Roman" w:hAnsi="Times New Roman" w:cs="Times New Roman"/>
                <w:sz w:val="24"/>
                <w:szCs w:val="24"/>
              </w:rPr>
            </w:pPr>
            <w:r w:rsidRPr="001C5955">
              <w:rPr>
                <w:rFonts w:ascii="Times New Roman" w:hAnsi="Times New Roman" w:cs="Times New Roman"/>
                <w:sz w:val="24"/>
                <w:szCs w:val="24"/>
              </w:rPr>
              <w:t xml:space="preserve">Calculate Chinese catch-at-age for CY2015 using catch-at-length from </w:t>
            </w:r>
            <w:r w:rsidR="00A95FE5" w:rsidRPr="001C5955">
              <w:rPr>
                <w:rFonts w:ascii="Times New Roman" w:hAnsi="Times New Roman" w:cs="Times New Roman"/>
                <w:sz w:val="24"/>
                <w:szCs w:val="24"/>
              </w:rPr>
              <w:t xml:space="preserve">Eastern Japan for </w:t>
            </w:r>
            <w:r w:rsidR="00DB3C77" w:rsidRPr="001C5955">
              <w:rPr>
                <w:rFonts w:ascii="Times New Roman" w:hAnsi="Times New Roman" w:cs="Times New Roman"/>
                <w:sz w:val="24"/>
                <w:szCs w:val="24"/>
              </w:rPr>
              <w:t>CY2015</w:t>
            </w:r>
          </w:p>
        </w:tc>
      </w:tr>
      <w:tr w:rsidR="00974511" w:rsidRPr="001C5955" w14:paraId="6D380130" w14:textId="77777777" w:rsidTr="00A22F00">
        <w:tc>
          <w:tcPr>
            <w:tcW w:w="1413" w:type="dxa"/>
          </w:tcPr>
          <w:p w14:paraId="4BA20E48" w14:textId="1C559323" w:rsidR="00974511" w:rsidRPr="001C5955" w:rsidRDefault="00974511" w:rsidP="00C31A56">
            <w:pPr>
              <w:rPr>
                <w:rFonts w:ascii="Times New Roman" w:hAnsi="Times New Roman" w:cs="Times New Roman"/>
                <w:sz w:val="24"/>
                <w:szCs w:val="24"/>
              </w:rPr>
            </w:pPr>
            <w:r w:rsidRPr="001C5955">
              <w:rPr>
                <w:rFonts w:ascii="Times New Roman" w:hAnsi="Times New Roman" w:cs="Times New Roman"/>
                <w:sz w:val="24"/>
                <w:szCs w:val="24"/>
              </w:rPr>
              <w:t>MAA_1</w:t>
            </w:r>
          </w:p>
        </w:tc>
        <w:tc>
          <w:tcPr>
            <w:tcW w:w="7081" w:type="dxa"/>
          </w:tcPr>
          <w:p w14:paraId="230AB7C0" w14:textId="60CCC8EA" w:rsidR="00974511" w:rsidRPr="001C5955" w:rsidRDefault="00974511" w:rsidP="00101187">
            <w:pPr>
              <w:rPr>
                <w:rFonts w:ascii="Times New Roman" w:hAnsi="Times New Roman" w:cs="Times New Roman"/>
                <w:sz w:val="24"/>
                <w:szCs w:val="24"/>
              </w:rPr>
            </w:pPr>
            <w:r w:rsidRPr="001C5955">
              <w:rPr>
                <w:rFonts w:ascii="Times New Roman" w:hAnsi="Times New Roman" w:cs="Times New Roman"/>
                <w:sz w:val="24"/>
                <w:szCs w:val="24"/>
              </w:rPr>
              <w:t>Mean of Japanese and annual mean of Chinese maturity at age</w:t>
            </w:r>
          </w:p>
        </w:tc>
      </w:tr>
      <w:tr w:rsidR="00974511" w:rsidRPr="001C5955" w14:paraId="3B572DCB" w14:textId="77777777" w:rsidTr="00A22F00">
        <w:tc>
          <w:tcPr>
            <w:tcW w:w="1413" w:type="dxa"/>
          </w:tcPr>
          <w:p w14:paraId="6D7563AE" w14:textId="7C53EDB8" w:rsidR="00974511" w:rsidRPr="001C5955" w:rsidRDefault="00974511" w:rsidP="00C31A56">
            <w:pPr>
              <w:rPr>
                <w:rFonts w:ascii="Times New Roman" w:hAnsi="Times New Roman" w:cs="Times New Roman"/>
                <w:sz w:val="24"/>
                <w:szCs w:val="24"/>
              </w:rPr>
            </w:pPr>
            <w:r w:rsidRPr="001C5955">
              <w:rPr>
                <w:rFonts w:ascii="Times New Roman" w:hAnsi="Times New Roman" w:cs="Times New Roman"/>
                <w:sz w:val="24"/>
                <w:szCs w:val="24"/>
              </w:rPr>
              <w:t>MAA_2</w:t>
            </w:r>
          </w:p>
        </w:tc>
        <w:tc>
          <w:tcPr>
            <w:tcW w:w="7081" w:type="dxa"/>
          </w:tcPr>
          <w:p w14:paraId="4B7DFCC7" w14:textId="2D3BE838" w:rsidR="00974511" w:rsidRPr="001C5955" w:rsidRDefault="00974511" w:rsidP="00101187">
            <w:pPr>
              <w:rPr>
                <w:rFonts w:ascii="Times New Roman" w:hAnsi="Times New Roman" w:cs="Times New Roman"/>
                <w:sz w:val="24"/>
                <w:szCs w:val="24"/>
              </w:rPr>
            </w:pPr>
            <w:r w:rsidRPr="001C5955">
              <w:rPr>
                <w:rFonts w:ascii="Times New Roman" w:hAnsi="Times New Roman" w:cs="Times New Roman"/>
                <w:sz w:val="24"/>
                <w:szCs w:val="24"/>
              </w:rPr>
              <w:t>Mean of Japanese and seasonal mean of Chinese maturity at age</w:t>
            </w:r>
          </w:p>
        </w:tc>
      </w:tr>
    </w:tbl>
    <w:p w14:paraId="4C3CB176" w14:textId="77777777" w:rsidR="00A22F00" w:rsidRPr="001C5955" w:rsidRDefault="00A22F00" w:rsidP="00851177">
      <w:pPr>
        <w:ind w:firstLineChars="202" w:firstLine="485"/>
        <w:rPr>
          <w:rFonts w:ascii="Times New Roman" w:hAnsi="Times New Roman" w:cs="Times New Roman"/>
          <w:sz w:val="24"/>
          <w:szCs w:val="24"/>
        </w:rPr>
      </w:pPr>
    </w:p>
    <w:p w14:paraId="6D22874C" w14:textId="77777777" w:rsidR="0070179F" w:rsidRPr="001C5955" w:rsidRDefault="0070179F" w:rsidP="00851177">
      <w:pPr>
        <w:ind w:firstLineChars="202" w:firstLine="485"/>
        <w:rPr>
          <w:rFonts w:ascii="Times New Roman" w:hAnsi="Times New Roman" w:cs="Times New Roman"/>
          <w:sz w:val="24"/>
          <w:szCs w:val="24"/>
        </w:rPr>
      </w:pPr>
    </w:p>
    <w:p w14:paraId="44202DF7" w14:textId="77777777" w:rsidR="00101187" w:rsidRPr="001C5955" w:rsidRDefault="00101187">
      <w:pPr>
        <w:widowControl/>
        <w:jc w:val="left"/>
        <w:rPr>
          <w:rFonts w:ascii="Times New Roman" w:hAnsi="Times New Roman" w:cs="Times New Roman"/>
          <w:b/>
          <w:bCs/>
          <w:sz w:val="24"/>
          <w:szCs w:val="24"/>
        </w:rPr>
      </w:pPr>
      <w:r w:rsidRPr="001C5955">
        <w:rPr>
          <w:rFonts w:ascii="Times New Roman" w:hAnsi="Times New Roman" w:cs="Times New Roman"/>
          <w:b/>
          <w:bCs/>
          <w:sz w:val="24"/>
          <w:szCs w:val="24"/>
        </w:rPr>
        <w:br w:type="page"/>
      </w:r>
    </w:p>
    <w:p w14:paraId="21F4EF66" w14:textId="7EFF74A9" w:rsidR="0070179F" w:rsidRPr="001C5955" w:rsidRDefault="0070179F" w:rsidP="00851177">
      <w:pPr>
        <w:rPr>
          <w:rFonts w:ascii="Times New Roman" w:hAnsi="Times New Roman" w:cs="Times New Roman"/>
          <w:b/>
          <w:bCs/>
          <w:sz w:val="24"/>
          <w:szCs w:val="24"/>
        </w:rPr>
      </w:pPr>
      <w:r w:rsidRPr="001C5955">
        <w:rPr>
          <w:rFonts w:ascii="Times New Roman" w:hAnsi="Times New Roman" w:cs="Times New Roman"/>
          <w:b/>
          <w:bCs/>
          <w:sz w:val="24"/>
          <w:szCs w:val="24"/>
        </w:rPr>
        <w:lastRenderedPageBreak/>
        <w:t xml:space="preserve">Description of scenarios of </w:t>
      </w:r>
      <w:r w:rsidR="00F17033" w:rsidRPr="001C5955">
        <w:rPr>
          <w:rFonts w:ascii="Times New Roman" w:hAnsi="Times New Roman" w:cs="Times New Roman"/>
          <w:b/>
          <w:bCs/>
          <w:sz w:val="24"/>
          <w:szCs w:val="24"/>
        </w:rPr>
        <w:t>catch</w:t>
      </w:r>
      <w:r w:rsidR="00F17033">
        <w:rPr>
          <w:rFonts w:ascii="Times New Roman" w:hAnsi="Times New Roman" w:cs="Times New Roman" w:hint="eastAsia"/>
          <w:b/>
          <w:bCs/>
          <w:sz w:val="24"/>
          <w:szCs w:val="24"/>
        </w:rPr>
        <w:t>-</w:t>
      </w:r>
      <w:r w:rsidRPr="001C5955">
        <w:rPr>
          <w:rFonts w:ascii="Times New Roman" w:hAnsi="Times New Roman" w:cs="Times New Roman"/>
          <w:b/>
          <w:bCs/>
          <w:sz w:val="24"/>
          <w:szCs w:val="24"/>
        </w:rPr>
        <w:t>at</w:t>
      </w:r>
      <w:r w:rsidR="00F17033">
        <w:rPr>
          <w:rFonts w:ascii="Times New Roman" w:hAnsi="Times New Roman" w:cs="Times New Roman" w:hint="eastAsia"/>
          <w:b/>
          <w:bCs/>
          <w:sz w:val="24"/>
          <w:szCs w:val="24"/>
        </w:rPr>
        <w:t>-</w:t>
      </w:r>
      <w:r w:rsidRPr="001C5955">
        <w:rPr>
          <w:rFonts w:ascii="Times New Roman" w:hAnsi="Times New Roman" w:cs="Times New Roman"/>
          <w:b/>
          <w:bCs/>
          <w:sz w:val="24"/>
          <w:szCs w:val="24"/>
        </w:rPr>
        <w:t>age</w:t>
      </w:r>
    </w:p>
    <w:p w14:paraId="0573378A" w14:textId="241DE9ED" w:rsidR="00161C41" w:rsidRPr="001C5955" w:rsidRDefault="00161C41" w:rsidP="00851177">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The unavailability of catch-at-length data in </w:t>
      </w:r>
      <w:r w:rsidR="00467396" w:rsidRPr="001C5955">
        <w:rPr>
          <w:rFonts w:ascii="Times New Roman" w:hAnsi="Times New Roman" w:cs="Times New Roman"/>
          <w:sz w:val="24"/>
          <w:szCs w:val="24"/>
        </w:rPr>
        <w:t xml:space="preserve">the </w:t>
      </w:r>
      <w:r w:rsidR="00732CE6" w:rsidRPr="001C5955">
        <w:rPr>
          <w:rFonts w:ascii="Times New Roman" w:hAnsi="Times New Roman" w:cs="Times New Roman"/>
          <w:sz w:val="24"/>
          <w:szCs w:val="24"/>
        </w:rPr>
        <w:t>2015</w:t>
      </w:r>
      <w:r w:rsidR="008D3620" w:rsidRPr="001C5955">
        <w:rPr>
          <w:rFonts w:ascii="Times New Roman" w:hAnsi="Times New Roman" w:cs="Times New Roman"/>
          <w:sz w:val="24"/>
          <w:szCs w:val="24"/>
        </w:rPr>
        <w:t xml:space="preserve"> of calendar year (</w:t>
      </w:r>
      <w:r w:rsidRPr="001C5955">
        <w:rPr>
          <w:rFonts w:ascii="Times New Roman" w:hAnsi="Times New Roman" w:cs="Times New Roman"/>
          <w:sz w:val="24"/>
          <w:szCs w:val="24"/>
        </w:rPr>
        <w:t>CY2015</w:t>
      </w:r>
      <w:r w:rsidR="00467396" w:rsidRPr="001C5955">
        <w:rPr>
          <w:rFonts w:ascii="Times New Roman" w:hAnsi="Times New Roman" w:cs="Times New Roman"/>
          <w:sz w:val="24"/>
          <w:szCs w:val="24"/>
        </w:rPr>
        <w:t>)</w:t>
      </w:r>
      <w:r w:rsidRPr="001C5955">
        <w:rPr>
          <w:rFonts w:ascii="Times New Roman" w:hAnsi="Times New Roman" w:cs="Times New Roman"/>
          <w:sz w:val="24"/>
          <w:szCs w:val="24"/>
        </w:rPr>
        <w:t xml:space="preserve"> for China and CY2014-2015 for Russia </w:t>
      </w:r>
      <w:r w:rsidR="00580CFD" w:rsidRPr="001C5955">
        <w:rPr>
          <w:rFonts w:ascii="Times New Roman" w:hAnsi="Times New Roman" w:cs="Times New Roman"/>
          <w:sz w:val="24"/>
          <w:szCs w:val="24"/>
        </w:rPr>
        <w:t xml:space="preserve">was critical to develop catch-at-age for fishing year (FY) 2014, FY2015, and FY2016. In </w:t>
      </w:r>
      <w:r w:rsidR="00BA4664">
        <w:rPr>
          <w:rFonts w:ascii="Times New Roman" w:hAnsi="Times New Roman" w:cs="Times New Roman" w:hint="eastAsia"/>
          <w:sz w:val="24"/>
          <w:szCs w:val="24"/>
        </w:rPr>
        <w:t>(Manabe et al., 2024</w:t>
      </w:r>
      <w:r w:rsidR="00126909">
        <w:rPr>
          <w:rFonts w:ascii="Times New Roman" w:hAnsi="Times New Roman" w:cs="Times New Roman" w:hint="eastAsia"/>
          <w:sz w:val="24"/>
          <w:szCs w:val="24"/>
        </w:rPr>
        <w:t>a</w:t>
      </w:r>
      <w:r w:rsidR="00BA4664">
        <w:rPr>
          <w:rFonts w:ascii="Times New Roman" w:hAnsi="Times New Roman" w:cs="Times New Roman" w:hint="eastAsia"/>
          <w:sz w:val="24"/>
          <w:szCs w:val="24"/>
        </w:rPr>
        <w:t>)</w:t>
      </w:r>
      <w:r w:rsidR="00580CFD" w:rsidRPr="001C5955">
        <w:rPr>
          <w:rFonts w:ascii="Times New Roman" w:hAnsi="Times New Roman" w:cs="Times New Roman"/>
          <w:sz w:val="24"/>
          <w:szCs w:val="24"/>
        </w:rPr>
        <w:t xml:space="preserve">, </w:t>
      </w:r>
      <w:r w:rsidR="007C49FE" w:rsidRPr="001C5955">
        <w:rPr>
          <w:rFonts w:ascii="Times New Roman" w:hAnsi="Times New Roman" w:cs="Times New Roman"/>
          <w:sz w:val="24"/>
          <w:szCs w:val="24"/>
        </w:rPr>
        <w:t>three alternative methods are presented to supplement the unavailable data</w:t>
      </w:r>
      <w:r w:rsidR="009A1D4C" w:rsidRPr="001C5955">
        <w:rPr>
          <w:rFonts w:ascii="Times New Roman" w:hAnsi="Times New Roman" w:cs="Times New Roman"/>
          <w:sz w:val="24"/>
          <w:szCs w:val="24"/>
        </w:rPr>
        <w:t>;</w:t>
      </w:r>
      <w:r w:rsidR="007C49FE" w:rsidRPr="001C5955">
        <w:rPr>
          <w:rFonts w:ascii="Times New Roman" w:hAnsi="Times New Roman" w:cs="Times New Roman"/>
          <w:sz w:val="24"/>
          <w:szCs w:val="24"/>
        </w:rPr>
        <w:t xml:space="preserve"> and application of average catch-at-length </w:t>
      </w:r>
      <w:r w:rsidR="00D03C2D" w:rsidRPr="001C5955">
        <w:rPr>
          <w:rFonts w:ascii="Times New Roman" w:hAnsi="Times New Roman" w:cs="Times New Roman"/>
          <w:sz w:val="24"/>
          <w:szCs w:val="24"/>
        </w:rPr>
        <w:t xml:space="preserve">of CY2016-2018 of the equivalent member/quarter are agreed as well as application of the Eastern Japanese ALK </w:t>
      </w:r>
      <w:r w:rsidR="00C53378" w:rsidRPr="001C5955">
        <w:rPr>
          <w:rFonts w:ascii="Times New Roman" w:hAnsi="Times New Roman" w:cs="Times New Roman"/>
          <w:sz w:val="24"/>
          <w:szCs w:val="24"/>
        </w:rPr>
        <w:t xml:space="preserve">from </w:t>
      </w:r>
      <w:r w:rsidR="00D03C2D" w:rsidRPr="001C5955">
        <w:rPr>
          <w:rFonts w:ascii="Times New Roman" w:hAnsi="Times New Roman" w:cs="Times New Roman"/>
          <w:sz w:val="24"/>
          <w:szCs w:val="24"/>
        </w:rPr>
        <w:t xml:space="preserve">the equivalent year/quarter (details described in </w:t>
      </w:r>
      <w:r w:rsidR="00BA4664">
        <w:rPr>
          <w:rFonts w:ascii="Times New Roman" w:hAnsi="Times New Roman" w:cs="Times New Roman" w:hint="eastAsia"/>
          <w:sz w:val="24"/>
          <w:szCs w:val="24"/>
        </w:rPr>
        <w:t>Manabe et al., 2024</w:t>
      </w:r>
      <w:r w:rsidR="00126909">
        <w:rPr>
          <w:rFonts w:ascii="Times New Roman" w:hAnsi="Times New Roman" w:cs="Times New Roman" w:hint="eastAsia"/>
          <w:sz w:val="24"/>
          <w:szCs w:val="24"/>
        </w:rPr>
        <w:t>a</w:t>
      </w:r>
      <w:r w:rsidR="00D03C2D" w:rsidRPr="001C5955">
        <w:rPr>
          <w:rFonts w:ascii="Times New Roman" w:hAnsi="Times New Roman" w:cs="Times New Roman"/>
          <w:sz w:val="24"/>
          <w:szCs w:val="24"/>
        </w:rPr>
        <w:t>).</w:t>
      </w:r>
      <w:r w:rsidR="009A1D4C" w:rsidRPr="001C5955">
        <w:rPr>
          <w:rFonts w:ascii="Times New Roman" w:hAnsi="Times New Roman" w:cs="Times New Roman"/>
          <w:sz w:val="24"/>
          <w:szCs w:val="24"/>
        </w:rPr>
        <w:t xml:space="preserve"> Other scenarios, </w:t>
      </w:r>
      <w:proofErr w:type="gramStart"/>
      <w:r w:rsidR="009A1D4C" w:rsidRPr="001C5955">
        <w:rPr>
          <w:rFonts w:ascii="Times New Roman" w:hAnsi="Times New Roman" w:cs="Times New Roman"/>
          <w:sz w:val="24"/>
          <w:szCs w:val="24"/>
        </w:rPr>
        <w:t>in</w:t>
      </w:r>
      <w:proofErr w:type="gramEnd"/>
      <w:r w:rsidR="009A1D4C" w:rsidRPr="001C5955">
        <w:rPr>
          <w:rFonts w:ascii="Times New Roman" w:hAnsi="Times New Roman" w:cs="Times New Roman"/>
          <w:sz w:val="24"/>
          <w:szCs w:val="24"/>
        </w:rPr>
        <w:t xml:space="preserve"> the other hand, are </w:t>
      </w:r>
      <w:r w:rsidR="00233DD9" w:rsidRPr="001C5955">
        <w:rPr>
          <w:rFonts w:ascii="Times New Roman" w:hAnsi="Times New Roman" w:cs="Times New Roman"/>
          <w:sz w:val="24"/>
          <w:szCs w:val="24"/>
        </w:rPr>
        <w:t xml:space="preserve">requested to be utilized for sensitivity analysis to observe the impact of </w:t>
      </w:r>
      <w:r w:rsidR="009E0666" w:rsidRPr="001C5955">
        <w:rPr>
          <w:rFonts w:ascii="Times New Roman" w:hAnsi="Times New Roman" w:cs="Times New Roman"/>
          <w:sz w:val="24"/>
          <w:szCs w:val="24"/>
        </w:rPr>
        <w:t>different scenarios to the stock assessment.</w:t>
      </w:r>
      <w:r w:rsidR="00D050FA">
        <w:rPr>
          <w:rFonts w:ascii="Times New Roman" w:hAnsi="Times New Roman" w:cs="Times New Roman" w:hint="eastAsia"/>
          <w:sz w:val="24"/>
          <w:szCs w:val="24"/>
        </w:rPr>
        <w:t xml:space="preserve"> In sensitivity analyses for the catch-at-age, </w:t>
      </w:r>
      <w:r w:rsidR="00D00AD5">
        <w:rPr>
          <w:rFonts w:ascii="Times New Roman" w:hAnsi="Times New Roman" w:cs="Times New Roman" w:hint="eastAsia"/>
          <w:sz w:val="24"/>
          <w:szCs w:val="24"/>
        </w:rPr>
        <w:t xml:space="preserve">Chinese catch </w:t>
      </w:r>
      <w:r w:rsidR="00BA6A74">
        <w:rPr>
          <w:rFonts w:ascii="Times New Roman" w:hAnsi="Times New Roman" w:cs="Times New Roman"/>
          <w:sz w:val="24"/>
          <w:szCs w:val="24"/>
        </w:rPr>
        <w:t>is</w:t>
      </w:r>
      <w:r w:rsidR="00D00AD5">
        <w:rPr>
          <w:rFonts w:ascii="Times New Roman" w:hAnsi="Times New Roman" w:cs="Times New Roman" w:hint="eastAsia"/>
          <w:sz w:val="24"/>
          <w:szCs w:val="24"/>
        </w:rPr>
        <w:t xml:space="preserve"> subjected to be </w:t>
      </w:r>
      <w:r w:rsidR="00BA6A74">
        <w:rPr>
          <w:rFonts w:ascii="Times New Roman" w:hAnsi="Times New Roman" w:cs="Times New Roman" w:hint="eastAsia"/>
          <w:sz w:val="24"/>
          <w:szCs w:val="24"/>
        </w:rPr>
        <w:t xml:space="preserve">replaced and Russian catch remain the same as the base case due to the similarity of </w:t>
      </w:r>
      <w:r w:rsidR="000E1812">
        <w:rPr>
          <w:rFonts w:ascii="Times New Roman" w:hAnsi="Times New Roman" w:cs="Times New Roman" w:hint="eastAsia"/>
          <w:sz w:val="24"/>
          <w:szCs w:val="24"/>
        </w:rPr>
        <w:t xml:space="preserve">catch </w:t>
      </w:r>
      <w:r w:rsidR="006F2592">
        <w:rPr>
          <w:rFonts w:ascii="Times New Roman" w:hAnsi="Times New Roman" w:cs="Times New Roman" w:hint="eastAsia"/>
          <w:sz w:val="24"/>
          <w:szCs w:val="24"/>
        </w:rPr>
        <w:t xml:space="preserve">traits </w:t>
      </w:r>
      <w:r w:rsidR="000E1812">
        <w:rPr>
          <w:rFonts w:ascii="Times New Roman" w:hAnsi="Times New Roman" w:cs="Times New Roman" w:hint="eastAsia"/>
          <w:sz w:val="24"/>
          <w:szCs w:val="24"/>
        </w:rPr>
        <w:t>between Eastern Japan and Russia</w:t>
      </w:r>
      <w:r w:rsidR="00532900">
        <w:rPr>
          <w:rFonts w:ascii="Times New Roman" w:hAnsi="Times New Roman" w:cs="Times New Roman" w:hint="eastAsia"/>
          <w:sz w:val="24"/>
          <w:szCs w:val="24"/>
        </w:rPr>
        <w:t>,</w:t>
      </w:r>
      <w:r w:rsidR="000E1812">
        <w:rPr>
          <w:rFonts w:ascii="Times New Roman" w:hAnsi="Times New Roman" w:cs="Times New Roman" w:hint="eastAsia"/>
          <w:sz w:val="24"/>
          <w:szCs w:val="24"/>
        </w:rPr>
        <w:t xml:space="preserve"> </w:t>
      </w:r>
      <w:r w:rsidR="006F2592">
        <w:rPr>
          <w:rFonts w:ascii="Times New Roman" w:hAnsi="Times New Roman" w:cs="Times New Roman" w:hint="eastAsia"/>
          <w:sz w:val="24"/>
          <w:szCs w:val="24"/>
        </w:rPr>
        <w:t xml:space="preserve">in </w:t>
      </w:r>
      <w:r w:rsidR="000E1812">
        <w:rPr>
          <w:rFonts w:ascii="Times New Roman" w:hAnsi="Times New Roman" w:cs="Times New Roman" w:hint="eastAsia"/>
          <w:sz w:val="24"/>
          <w:szCs w:val="24"/>
        </w:rPr>
        <w:t xml:space="preserve">which is </w:t>
      </w:r>
      <w:r w:rsidR="006F2592">
        <w:rPr>
          <w:rFonts w:ascii="Times New Roman" w:hAnsi="Times New Roman" w:cs="Times New Roman" w:hint="eastAsia"/>
          <w:sz w:val="24"/>
          <w:szCs w:val="24"/>
        </w:rPr>
        <w:t>the reason</w:t>
      </w:r>
      <w:r w:rsidR="005C5108">
        <w:rPr>
          <w:rFonts w:ascii="Times New Roman" w:hAnsi="Times New Roman" w:cs="Times New Roman" w:hint="eastAsia"/>
          <w:sz w:val="24"/>
          <w:szCs w:val="24"/>
        </w:rPr>
        <w:t xml:space="preserve"> of utilization of Eastern Japanese ALK to the Russian catch, </w:t>
      </w:r>
      <w:r w:rsidR="00532900">
        <w:rPr>
          <w:rFonts w:ascii="Times New Roman" w:hAnsi="Times New Roman" w:cs="Times New Roman" w:hint="eastAsia"/>
          <w:sz w:val="24"/>
          <w:szCs w:val="24"/>
        </w:rPr>
        <w:t xml:space="preserve">whereas Chinese catch </w:t>
      </w:r>
      <w:r w:rsidR="00C810E3">
        <w:rPr>
          <w:rFonts w:ascii="Times New Roman" w:hAnsi="Times New Roman" w:cs="Times New Roman" w:hint="eastAsia"/>
          <w:sz w:val="24"/>
          <w:szCs w:val="24"/>
        </w:rPr>
        <w:t xml:space="preserve">is conducted at the conventional area with different catch-at-length compositions. </w:t>
      </w:r>
      <w:r w:rsidR="00972221">
        <w:rPr>
          <w:rFonts w:ascii="Times New Roman" w:hAnsi="Times New Roman" w:cs="Times New Roman" w:hint="eastAsia"/>
          <w:sz w:val="24"/>
          <w:szCs w:val="24"/>
        </w:rPr>
        <w:t>Therefore, the sensitivity analysis focusing on the Chinese catch-at-age from CY2015 is conducted to observe the effect.</w:t>
      </w:r>
    </w:p>
    <w:p w14:paraId="19B794BC" w14:textId="77777777" w:rsidR="0081523C" w:rsidRPr="001C5955" w:rsidRDefault="0081523C" w:rsidP="0081523C">
      <w:pPr>
        <w:rPr>
          <w:rFonts w:ascii="Times New Roman" w:hAnsi="Times New Roman" w:cs="Times New Roman"/>
          <w:sz w:val="24"/>
          <w:szCs w:val="24"/>
        </w:rPr>
      </w:pPr>
    </w:p>
    <w:p w14:paraId="092F2A20" w14:textId="18E7D9C9" w:rsidR="0081523C" w:rsidRPr="001C5955" w:rsidRDefault="0081523C" w:rsidP="0081523C">
      <w:pPr>
        <w:rPr>
          <w:rFonts w:ascii="Times New Roman" w:hAnsi="Times New Roman" w:cs="Times New Roman"/>
          <w:b/>
          <w:bCs/>
          <w:sz w:val="24"/>
          <w:szCs w:val="24"/>
        </w:rPr>
      </w:pPr>
      <w:r w:rsidRPr="001C5955">
        <w:rPr>
          <w:rFonts w:ascii="Times New Roman" w:hAnsi="Times New Roman" w:cs="Times New Roman"/>
          <w:b/>
          <w:bCs/>
          <w:sz w:val="24"/>
          <w:szCs w:val="24"/>
        </w:rPr>
        <w:t>Scenario CAA_1</w:t>
      </w:r>
      <w:r w:rsidR="00EE212D" w:rsidRPr="001C5955">
        <w:rPr>
          <w:rFonts w:ascii="Times New Roman" w:hAnsi="Times New Roman" w:cs="Times New Roman"/>
          <w:b/>
          <w:bCs/>
          <w:sz w:val="24"/>
          <w:szCs w:val="24"/>
        </w:rPr>
        <w:t xml:space="preserve">: Removal of Chinese catch-at-age </w:t>
      </w:r>
      <w:r w:rsidR="00136FA5" w:rsidRPr="001C5955">
        <w:rPr>
          <w:rFonts w:ascii="Times New Roman" w:hAnsi="Times New Roman" w:cs="Times New Roman"/>
          <w:b/>
          <w:bCs/>
          <w:sz w:val="24"/>
          <w:szCs w:val="24"/>
        </w:rPr>
        <w:t>from CY2015</w:t>
      </w:r>
    </w:p>
    <w:p w14:paraId="0BC1D2D9" w14:textId="0A027A06" w:rsidR="00231458" w:rsidRPr="001C5955" w:rsidRDefault="0081523C" w:rsidP="00136FA5">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Scenario CAA_1 is a scenario that </w:t>
      </w:r>
      <w:r w:rsidR="00231458" w:rsidRPr="001C5955">
        <w:rPr>
          <w:rFonts w:ascii="Times New Roman" w:hAnsi="Times New Roman" w:cs="Times New Roman"/>
          <w:sz w:val="24"/>
          <w:szCs w:val="24"/>
        </w:rPr>
        <w:t xml:space="preserve">simply </w:t>
      </w:r>
      <w:r w:rsidRPr="001C5955">
        <w:rPr>
          <w:rFonts w:ascii="Times New Roman" w:hAnsi="Times New Roman" w:cs="Times New Roman"/>
          <w:sz w:val="24"/>
          <w:szCs w:val="24"/>
        </w:rPr>
        <w:t xml:space="preserve">removes </w:t>
      </w:r>
      <w:r w:rsidR="00231458" w:rsidRPr="001C5955">
        <w:rPr>
          <w:rFonts w:ascii="Times New Roman" w:hAnsi="Times New Roman" w:cs="Times New Roman"/>
          <w:sz w:val="24"/>
          <w:szCs w:val="24"/>
        </w:rPr>
        <w:t xml:space="preserve">the </w:t>
      </w:r>
      <w:r w:rsidR="006D45A7" w:rsidRPr="001C5955">
        <w:rPr>
          <w:rFonts w:ascii="Times New Roman" w:hAnsi="Times New Roman" w:cs="Times New Roman"/>
          <w:sz w:val="24"/>
          <w:szCs w:val="24"/>
        </w:rPr>
        <w:t xml:space="preserve">Chinese </w:t>
      </w:r>
      <w:r w:rsidR="00231458" w:rsidRPr="001C5955">
        <w:rPr>
          <w:rFonts w:ascii="Times New Roman" w:hAnsi="Times New Roman" w:cs="Times New Roman"/>
          <w:sz w:val="24"/>
          <w:szCs w:val="24"/>
        </w:rPr>
        <w:t>catch-at-age data for CY2015</w:t>
      </w:r>
      <w:r w:rsidR="006D4A7D" w:rsidRPr="001C5955">
        <w:rPr>
          <w:rFonts w:ascii="Times New Roman" w:hAnsi="Times New Roman" w:cs="Times New Roman"/>
          <w:sz w:val="24"/>
          <w:szCs w:val="24"/>
        </w:rPr>
        <w:t xml:space="preserve"> from the base case scenario</w:t>
      </w:r>
      <w:r w:rsidR="00231458" w:rsidRPr="001C5955">
        <w:rPr>
          <w:rFonts w:ascii="Times New Roman" w:hAnsi="Times New Roman" w:cs="Times New Roman"/>
          <w:sz w:val="24"/>
          <w:szCs w:val="24"/>
        </w:rPr>
        <w:t>.</w:t>
      </w:r>
      <w:r w:rsidR="006D4A7D" w:rsidRPr="001C5955">
        <w:rPr>
          <w:rFonts w:ascii="Times New Roman" w:hAnsi="Times New Roman" w:cs="Times New Roman"/>
          <w:color w:val="FF0000"/>
          <w:sz w:val="24"/>
          <w:szCs w:val="24"/>
        </w:rPr>
        <w:t xml:space="preserve"> </w:t>
      </w:r>
      <w:r w:rsidR="006D4A7D"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3</w:t>
      </w:r>
      <w:r w:rsidR="001E6412" w:rsidRPr="001C5955">
        <w:rPr>
          <w:rFonts w:ascii="Times New Roman" w:hAnsi="Times New Roman" w:cs="Times New Roman"/>
          <w:color w:val="FF0000"/>
          <w:sz w:val="24"/>
          <w:szCs w:val="24"/>
        </w:rPr>
        <w:t xml:space="preserve"> </w:t>
      </w:r>
      <w:r w:rsidR="005D359B" w:rsidRPr="001C5955">
        <w:rPr>
          <w:rFonts w:ascii="Times New Roman" w:hAnsi="Times New Roman" w:cs="Times New Roman"/>
          <w:sz w:val="24"/>
          <w:szCs w:val="24"/>
        </w:rPr>
        <w:t>show</w:t>
      </w:r>
      <w:r w:rsidR="001E6412" w:rsidRPr="001C5955">
        <w:rPr>
          <w:rFonts w:ascii="Times New Roman" w:hAnsi="Times New Roman" w:cs="Times New Roman"/>
          <w:sz w:val="24"/>
          <w:szCs w:val="24"/>
        </w:rPr>
        <w:t>s</w:t>
      </w:r>
      <w:r w:rsidR="005D359B" w:rsidRPr="001C5955">
        <w:rPr>
          <w:rFonts w:ascii="Times New Roman" w:hAnsi="Times New Roman" w:cs="Times New Roman"/>
          <w:sz w:val="24"/>
          <w:szCs w:val="24"/>
        </w:rPr>
        <w:t xml:space="preserve"> the quarterly catch-at-age from each member</w:t>
      </w:r>
      <w:r w:rsidR="001E6412" w:rsidRPr="001C5955">
        <w:rPr>
          <w:rFonts w:ascii="Times New Roman" w:hAnsi="Times New Roman" w:cs="Times New Roman"/>
          <w:sz w:val="24"/>
          <w:szCs w:val="24"/>
        </w:rPr>
        <w:t xml:space="preserve"> and </w:t>
      </w:r>
      <w:r w:rsidR="005D359B" w:rsidRPr="001C5955">
        <w:rPr>
          <w:rFonts w:ascii="Times New Roman" w:hAnsi="Times New Roman" w:cs="Times New Roman"/>
          <w:sz w:val="24"/>
          <w:szCs w:val="24"/>
        </w:rPr>
        <w:t>regions (</w:t>
      </w:r>
      <w:r w:rsidR="001E6412" w:rsidRPr="001C5955">
        <w:rPr>
          <w:rFonts w:ascii="Times New Roman" w:hAnsi="Times New Roman" w:cs="Times New Roman"/>
          <w:sz w:val="24"/>
          <w:szCs w:val="24"/>
        </w:rPr>
        <w:t xml:space="preserve">i.e., </w:t>
      </w:r>
      <w:r w:rsidR="005D359B" w:rsidRPr="001C5955">
        <w:rPr>
          <w:rFonts w:ascii="Times New Roman" w:hAnsi="Times New Roman" w:cs="Times New Roman"/>
          <w:sz w:val="24"/>
          <w:szCs w:val="24"/>
        </w:rPr>
        <w:t xml:space="preserve">China, Eastern Japan, Western Japan, and Russia) since </w:t>
      </w:r>
      <w:r w:rsidR="00BF47FF" w:rsidRPr="001C5955">
        <w:rPr>
          <w:rFonts w:ascii="Times New Roman" w:hAnsi="Times New Roman" w:cs="Times New Roman"/>
          <w:sz w:val="24"/>
          <w:szCs w:val="24"/>
        </w:rPr>
        <w:t>FY2014</w:t>
      </w:r>
      <w:r w:rsidR="00F63827" w:rsidRPr="001C5955">
        <w:rPr>
          <w:rFonts w:ascii="Times New Roman" w:hAnsi="Times New Roman" w:cs="Times New Roman"/>
          <w:sz w:val="24"/>
          <w:szCs w:val="24"/>
        </w:rPr>
        <w:t xml:space="preserve"> to FY2022. </w:t>
      </w:r>
      <w:r w:rsidR="001E6412"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4</w:t>
      </w:r>
      <w:r w:rsidR="001E6412" w:rsidRPr="001C5955">
        <w:rPr>
          <w:rFonts w:ascii="Times New Roman" w:hAnsi="Times New Roman" w:cs="Times New Roman"/>
          <w:sz w:val="24"/>
          <w:szCs w:val="24"/>
        </w:rPr>
        <w:t xml:space="preserve"> shows the annual catch-at-age from each member (China, Japan, and Russia) since FY1970 to FY2022. Since the scenario states r</w:t>
      </w:r>
      <w:r w:rsidR="00DF0BF8" w:rsidRPr="001C5955">
        <w:rPr>
          <w:rFonts w:ascii="Times New Roman" w:hAnsi="Times New Roman" w:cs="Times New Roman"/>
          <w:sz w:val="24"/>
          <w:szCs w:val="24"/>
        </w:rPr>
        <w:t xml:space="preserve">emoval of Chinese catch-at-age from CY2015, catch-at-age of </w:t>
      </w:r>
      <w:r w:rsidR="00EE212D" w:rsidRPr="001C5955">
        <w:rPr>
          <w:rFonts w:ascii="Times New Roman" w:hAnsi="Times New Roman" w:cs="Times New Roman"/>
          <w:sz w:val="24"/>
          <w:szCs w:val="24"/>
        </w:rPr>
        <w:t xml:space="preserve">the </w:t>
      </w:r>
      <w:r w:rsidR="00DF0BF8" w:rsidRPr="001C5955">
        <w:rPr>
          <w:rFonts w:ascii="Times New Roman" w:hAnsi="Times New Roman" w:cs="Times New Roman"/>
          <w:sz w:val="24"/>
          <w:szCs w:val="24"/>
        </w:rPr>
        <w:t xml:space="preserve">latter half of FY2014 and </w:t>
      </w:r>
      <w:r w:rsidR="00EE212D" w:rsidRPr="001C5955">
        <w:rPr>
          <w:rFonts w:ascii="Times New Roman" w:hAnsi="Times New Roman" w:cs="Times New Roman"/>
          <w:sz w:val="24"/>
          <w:szCs w:val="24"/>
        </w:rPr>
        <w:t>the first half of FY2015 are removed. Since China did not harvest CM in CY2014, the Chinese catch of FY2014 became zero.</w:t>
      </w:r>
    </w:p>
    <w:p w14:paraId="60500A46" w14:textId="77777777" w:rsidR="00EE212D" w:rsidRPr="001C5955" w:rsidRDefault="00EE212D" w:rsidP="0081523C">
      <w:pPr>
        <w:rPr>
          <w:rFonts w:ascii="Times New Roman" w:hAnsi="Times New Roman" w:cs="Times New Roman"/>
          <w:sz w:val="24"/>
          <w:szCs w:val="24"/>
        </w:rPr>
      </w:pPr>
    </w:p>
    <w:p w14:paraId="7B806383" w14:textId="310084E5" w:rsidR="00905EFF" w:rsidRPr="001C5955" w:rsidRDefault="00905EFF" w:rsidP="0081523C">
      <w:pPr>
        <w:rPr>
          <w:rFonts w:ascii="Times New Roman" w:hAnsi="Times New Roman" w:cs="Times New Roman"/>
          <w:b/>
          <w:bCs/>
          <w:sz w:val="24"/>
          <w:szCs w:val="24"/>
        </w:rPr>
      </w:pPr>
      <w:r w:rsidRPr="001C5955">
        <w:rPr>
          <w:rFonts w:ascii="Times New Roman" w:hAnsi="Times New Roman" w:cs="Times New Roman"/>
          <w:b/>
          <w:bCs/>
          <w:sz w:val="24"/>
          <w:szCs w:val="24"/>
        </w:rPr>
        <w:t>Scenario CAA_</w:t>
      </w:r>
      <w:proofErr w:type="gramStart"/>
      <w:r w:rsidRPr="001C5955">
        <w:rPr>
          <w:rFonts w:ascii="Times New Roman" w:hAnsi="Times New Roman" w:cs="Times New Roman"/>
          <w:b/>
          <w:bCs/>
          <w:sz w:val="24"/>
          <w:szCs w:val="24"/>
        </w:rPr>
        <w:t>2 :</w:t>
      </w:r>
      <w:proofErr w:type="gramEnd"/>
      <w:r w:rsidRPr="001C5955">
        <w:rPr>
          <w:rFonts w:ascii="Times New Roman" w:hAnsi="Times New Roman" w:cs="Times New Roman"/>
          <w:b/>
          <w:bCs/>
          <w:sz w:val="24"/>
          <w:szCs w:val="24"/>
        </w:rPr>
        <w:t xml:space="preserve"> </w:t>
      </w:r>
      <w:r w:rsidR="000E6A5F" w:rsidRPr="001C5955">
        <w:rPr>
          <w:rFonts w:ascii="Times New Roman" w:hAnsi="Times New Roman" w:cs="Times New Roman"/>
          <w:b/>
          <w:bCs/>
          <w:sz w:val="24"/>
          <w:szCs w:val="24"/>
        </w:rPr>
        <w:t>Use Chinese catch-at-length from CY2016</w:t>
      </w:r>
    </w:p>
    <w:p w14:paraId="0E99CA07" w14:textId="2AA3FEAB" w:rsidR="000E6A5F" w:rsidRPr="001C5955" w:rsidRDefault="000E6A5F" w:rsidP="00C31A56">
      <w:pPr>
        <w:ind w:firstLine="426"/>
        <w:rPr>
          <w:rFonts w:ascii="Times New Roman" w:hAnsi="Times New Roman" w:cs="Times New Roman"/>
          <w:sz w:val="24"/>
          <w:szCs w:val="24"/>
        </w:rPr>
      </w:pPr>
      <w:r w:rsidRPr="001C5955">
        <w:rPr>
          <w:rFonts w:ascii="Times New Roman" w:hAnsi="Times New Roman" w:cs="Times New Roman"/>
          <w:sz w:val="24"/>
          <w:szCs w:val="24"/>
        </w:rPr>
        <w:t xml:space="preserve">Scenario CAA_2 utilizes the most recent available data from the same member, i.e., catch-at-length of CY2016. </w:t>
      </w:r>
      <w:r w:rsidR="00F91EF2" w:rsidRPr="001C5955">
        <w:rPr>
          <w:rFonts w:ascii="Times New Roman" w:hAnsi="Times New Roman" w:cs="Times New Roman"/>
          <w:sz w:val="24"/>
          <w:szCs w:val="24"/>
        </w:rPr>
        <w:t xml:space="preserve">Since </w:t>
      </w:r>
      <w:r w:rsidRPr="001C5955">
        <w:rPr>
          <w:rFonts w:ascii="Times New Roman" w:hAnsi="Times New Roman" w:cs="Times New Roman"/>
          <w:sz w:val="24"/>
          <w:szCs w:val="24"/>
        </w:rPr>
        <w:t>the catch</w:t>
      </w:r>
      <w:r w:rsidR="00F66DAD" w:rsidRPr="001C5955">
        <w:rPr>
          <w:rFonts w:ascii="Times New Roman" w:hAnsi="Times New Roman" w:cs="Times New Roman"/>
          <w:sz w:val="24"/>
          <w:szCs w:val="24"/>
        </w:rPr>
        <w:t xml:space="preserve"> amounts</w:t>
      </w:r>
      <w:r w:rsidRPr="001C5955">
        <w:rPr>
          <w:rFonts w:ascii="Times New Roman" w:hAnsi="Times New Roman" w:cs="Times New Roman"/>
          <w:sz w:val="24"/>
          <w:szCs w:val="24"/>
        </w:rPr>
        <w:t xml:space="preserve"> </w:t>
      </w:r>
      <w:r w:rsidR="00C1065D" w:rsidRPr="001C5955">
        <w:rPr>
          <w:rFonts w:ascii="Times New Roman" w:hAnsi="Times New Roman" w:cs="Times New Roman"/>
          <w:sz w:val="24"/>
          <w:szCs w:val="24"/>
        </w:rPr>
        <w:t>are different in scale, the catch-at-length of CY2015 is converted using the annual catch ratio as described as below</w:t>
      </w:r>
      <w:r w:rsidR="0019450E" w:rsidRPr="001C5955">
        <w:rPr>
          <w:rFonts w:ascii="Times New Roman" w:hAnsi="Times New Roman" w:cs="Times New Roman"/>
          <w:sz w:val="24"/>
          <w:szCs w:val="24"/>
        </w:rPr>
        <w:t>:</w:t>
      </w:r>
    </w:p>
    <w:p w14:paraId="0E54EF80" w14:textId="5A35A488" w:rsidR="00C1065D" w:rsidRPr="001C5955" w:rsidRDefault="002867C0" w:rsidP="0081523C">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r>
                <w:rPr>
                  <w:rFonts w:ascii="Cambria Math" w:hAnsi="Cambria Math" w:cs="Times New Roman"/>
                  <w:sz w:val="24"/>
                  <w:szCs w:val="24"/>
                </w:rPr>
                <m:t xml:space="preserve">, </m:t>
              </m:r>
              <m:r>
                <w:rPr>
                  <w:rFonts w:ascii="Cambria Math" w:hAnsi="Cambria Math" w:cs="Times New Roman"/>
                  <w:sz w:val="24"/>
                  <w:szCs w:val="24"/>
                </w:rPr>
                <m:t>q</m:t>
              </m:r>
              <m:r>
                <w:rPr>
                  <w:rFonts w:ascii="Cambria Math" w:hAnsi="Cambria Math" w:cs="Times New Roman"/>
                  <w:sz w:val="24"/>
                  <w:szCs w:val="24"/>
                </w:rPr>
                <m:t xml:space="preserve">, 2015, </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r>
                <w:rPr>
                  <w:rFonts w:ascii="Cambria Math" w:hAnsi="Cambria Math" w:cs="Times New Roman"/>
                  <w:sz w:val="24"/>
                  <w:szCs w:val="24"/>
                </w:rPr>
                <m:t>,</m:t>
              </m:r>
              <m:r>
                <w:rPr>
                  <w:rFonts w:ascii="Cambria Math" w:hAnsi="Cambria Math" w:cs="Times New Roman"/>
                  <w:sz w:val="24"/>
                  <w:szCs w:val="24"/>
                </w:rPr>
                <m:t>q</m:t>
              </m:r>
              <m:r>
                <w:rPr>
                  <w:rFonts w:ascii="Cambria Math" w:hAnsi="Cambria Math" w:cs="Times New Roman"/>
                  <w:sz w:val="24"/>
                  <w:szCs w:val="24"/>
                </w:rPr>
                <m:t>,2016,</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2015,</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2016,</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den>
              </m:f>
            </m:e>
          </m:d>
        </m:oMath>
      </m:oMathPara>
    </w:p>
    <w:p w14:paraId="410055A5" w14:textId="706DAA3A" w:rsidR="0019450E" w:rsidRPr="001C5955" w:rsidRDefault="0019450E" w:rsidP="0081523C">
      <w:pPr>
        <w:rPr>
          <w:rFonts w:ascii="Times New Roman" w:hAnsi="Times New Roman" w:cs="Times New Roman"/>
          <w:sz w:val="24"/>
          <w:szCs w:val="24"/>
        </w:rPr>
      </w:pPr>
      <w:r w:rsidRPr="001C595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 q</m:t>
            </m:r>
          </m:sub>
        </m:sSub>
      </m:oMath>
      <w:r w:rsidR="0089182A" w:rsidRPr="001C5955">
        <w:rPr>
          <w:rFonts w:ascii="Times New Roman" w:hAnsi="Times New Roman" w:cs="Times New Roman"/>
          <w:sz w:val="24"/>
          <w:szCs w:val="24"/>
        </w:rPr>
        <w:t xml:space="preserve"> represents the number of fish</w:t>
      </w:r>
      <w:r w:rsidR="006E1973" w:rsidRPr="001C5955">
        <w:rPr>
          <w:rFonts w:ascii="Times New Roman" w:hAnsi="Times New Roman" w:cs="Times New Roman"/>
          <w:sz w:val="24"/>
          <w:szCs w:val="24"/>
        </w:rPr>
        <w:t xml:space="preserve"> at </w:t>
      </w:r>
      <w:r w:rsidR="00F91EF2" w:rsidRPr="001C5955">
        <w:rPr>
          <w:rFonts w:ascii="Times New Roman" w:hAnsi="Times New Roman" w:cs="Times New Roman"/>
          <w:sz w:val="24"/>
          <w:szCs w:val="24"/>
        </w:rPr>
        <w:t xml:space="preserve">the </w:t>
      </w:r>
      <w:r w:rsidR="006E1973" w:rsidRPr="001C5955">
        <w:rPr>
          <w:rFonts w:ascii="Times New Roman" w:hAnsi="Times New Roman" w:cs="Times New Roman"/>
          <w:sz w:val="24"/>
          <w:szCs w:val="24"/>
        </w:rPr>
        <w:t>size</w:t>
      </w:r>
      <w:r w:rsidR="00F91EF2" w:rsidRPr="001C5955">
        <w:rPr>
          <w:rFonts w:ascii="Times New Roman" w:hAnsi="Times New Roman" w:cs="Times New Roman"/>
          <w:sz w:val="24"/>
          <w:szCs w:val="24"/>
        </w:rPr>
        <w:t xml:space="preserve"> bin</w:t>
      </w:r>
      <w:r w:rsidR="006E1973" w:rsidRPr="001C5955">
        <w:rPr>
          <w:rFonts w:ascii="Times New Roman" w:hAnsi="Times New Roman" w:cs="Times New Roman"/>
          <w:sz w:val="24"/>
          <w:szCs w:val="24"/>
        </w:rPr>
        <w:t xml:space="preserve"> </w:t>
      </w:r>
      <w:r w:rsidR="006E1973" w:rsidRPr="001C5955">
        <w:rPr>
          <w:rFonts w:ascii="Times New Roman" w:hAnsi="Times New Roman" w:cs="Times New Roman"/>
          <w:i/>
          <w:iCs/>
          <w:sz w:val="24"/>
          <w:szCs w:val="24"/>
        </w:rPr>
        <w:t>l</w:t>
      </w:r>
      <w:r w:rsidR="006E1973" w:rsidRPr="001C5955">
        <w:rPr>
          <w:rFonts w:ascii="Times New Roman" w:hAnsi="Times New Roman" w:cs="Times New Roman"/>
          <w:sz w:val="24"/>
          <w:szCs w:val="24"/>
        </w:rPr>
        <w:t xml:space="preserve"> in </w:t>
      </w:r>
      <w:r w:rsidR="002C516D" w:rsidRPr="001C5955">
        <w:rPr>
          <w:rFonts w:ascii="Times New Roman" w:hAnsi="Times New Roman" w:cs="Times New Roman"/>
          <w:sz w:val="24"/>
          <w:szCs w:val="24"/>
        </w:rPr>
        <w:t>CY</w:t>
      </w:r>
      <w:r w:rsidR="006E1973" w:rsidRPr="001C5955">
        <w:rPr>
          <w:rFonts w:ascii="Times New Roman" w:hAnsi="Times New Roman" w:cs="Times New Roman"/>
          <w:sz w:val="24"/>
          <w:szCs w:val="24"/>
        </w:rPr>
        <w:t xml:space="preserve">2015 from China and </w:t>
      </w:r>
      <w:r w:rsidR="006E1973" w:rsidRPr="001C5955">
        <w:rPr>
          <w:rFonts w:ascii="Times New Roman" w:hAnsi="Times New Roman" w:cs="Times New Roman"/>
          <w:i/>
          <w:iCs/>
          <w:sz w:val="24"/>
          <w:szCs w:val="24"/>
        </w:rPr>
        <w:t>C</w:t>
      </w:r>
      <w:r w:rsidR="006E1973" w:rsidRPr="001C5955">
        <w:rPr>
          <w:rFonts w:ascii="Times New Roman" w:hAnsi="Times New Roman" w:cs="Times New Roman"/>
          <w:sz w:val="24"/>
          <w:szCs w:val="24"/>
        </w:rPr>
        <w:t xml:space="preserve"> represents the annual catch.</w:t>
      </w:r>
      <w:r w:rsidR="00E55E6A" w:rsidRPr="001C5955">
        <w:rPr>
          <w:rFonts w:ascii="Times New Roman" w:hAnsi="Times New Roman" w:cs="Times New Roman"/>
          <w:sz w:val="24"/>
          <w:szCs w:val="24"/>
        </w:rPr>
        <w:t xml:space="preserve"> The calculated catch-at-age is applied by the Eastern Japanese ALK of the equivalent quarter in CY2015</w:t>
      </w:r>
      <w:r w:rsidR="00EC7226" w:rsidRPr="001C5955">
        <w:rPr>
          <w:rFonts w:ascii="Times New Roman" w:hAnsi="Times New Roman" w:cs="Times New Roman"/>
          <w:sz w:val="24"/>
          <w:szCs w:val="24"/>
        </w:rPr>
        <w:t xml:space="preserve"> to calculate catch-at-age. </w:t>
      </w:r>
      <w:r w:rsidR="00EC7226"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5</w:t>
      </w:r>
      <w:r w:rsidR="00EC7226" w:rsidRPr="001C5955">
        <w:rPr>
          <w:rFonts w:ascii="Times New Roman" w:hAnsi="Times New Roman" w:cs="Times New Roman"/>
          <w:sz w:val="24"/>
          <w:szCs w:val="24"/>
        </w:rPr>
        <w:t xml:space="preserve"> shows the </w:t>
      </w:r>
      <w:r w:rsidR="00EC7226" w:rsidRPr="001C5955">
        <w:rPr>
          <w:rFonts w:ascii="Times New Roman" w:hAnsi="Times New Roman" w:cs="Times New Roman"/>
          <w:sz w:val="24"/>
          <w:szCs w:val="24"/>
        </w:rPr>
        <w:lastRenderedPageBreak/>
        <w:t xml:space="preserve">quarterly catch-at-age from each member and regions </w:t>
      </w:r>
      <w:r w:rsidR="00052B12" w:rsidRPr="001C5955">
        <w:rPr>
          <w:rFonts w:ascii="Times New Roman" w:hAnsi="Times New Roman" w:cs="Times New Roman"/>
          <w:sz w:val="24"/>
          <w:szCs w:val="24"/>
        </w:rPr>
        <w:t xml:space="preserve">from </w:t>
      </w:r>
      <w:r w:rsidR="00EC7226" w:rsidRPr="001C5955">
        <w:rPr>
          <w:rFonts w:ascii="Times New Roman" w:hAnsi="Times New Roman" w:cs="Times New Roman"/>
          <w:sz w:val="24"/>
          <w:szCs w:val="24"/>
        </w:rPr>
        <w:t xml:space="preserve">FY2014 to FY2022. </w:t>
      </w:r>
      <w:r w:rsidR="00EC7226"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6</w:t>
      </w:r>
      <w:r w:rsidR="00EC7226" w:rsidRPr="001C5955">
        <w:rPr>
          <w:rFonts w:ascii="Times New Roman" w:hAnsi="Times New Roman" w:cs="Times New Roman"/>
          <w:sz w:val="24"/>
          <w:szCs w:val="24"/>
        </w:rPr>
        <w:t xml:space="preserve"> shows the annual catch-at-age from each member (China, Japan, and Russia) since FY1970 to FY2022. </w:t>
      </w:r>
      <w:r w:rsidR="001A54DA" w:rsidRPr="001C5955">
        <w:rPr>
          <w:rFonts w:ascii="Times New Roman" w:hAnsi="Times New Roman" w:cs="Times New Roman"/>
          <w:sz w:val="24"/>
          <w:szCs w:val="24"/>
        </w:rPr>
        <w:t>Although t</w:t>
      </w:r>
      <w:r w:rsidR="00F24EC0" w:rsidRPr="001C5955">
        <w:rPr>
          <w:rFonts w:ascii="Times New Roman" w:hAnsi="Times New Roman" w:cs="Times New Roman"/>
          <w:sz w:val="24"/>
          <w:szCs w:val="24"/>
        </w:rPr>
        <w:t xml:space="preserve">he overall shape of size composition of the catch is </w:t>
      </w:r>
      <w:r w:rsidR="001A54DA" w:rsidRPr="001C5955">
        <w:rPr>
          <w:rFonts w:ascii="Times New Roman" w:hAnsi="Times New Roman" w:cs="Times New Roman"/>
          <w:sz w:val="24"/>
          <w:szCs w:val="24"/>
        </w:rPr>
        <w:t>the same as CY2016, difference in ALK composition slightly alters the ratio of age composition.</w:t>
      </w:r>
    </w:p>
    <w:p w14:paraId="6A46A748" w14:textId="77777777" w:rsidR="00905EFF" w:rsidRPr="001C5955" w:rsidRDefault="00905EFF" w:rsidP="0081523C">
      <w:pPr>
        <w:rPr>
          <w:rFonts w:ascii="Times New Roman" w:hAnsi="Times New Roman" w:cs="Times New Roman"/>
          <w:sz w:val="24"/>
          <w:szCs w:val="24"/>
        </w:rPr>
      </w:pPr>
    </w:p>
    <w:p w14:paraId="46032C08" w14:textId="77777777" w:rsidR="00C31A56" w:rsidRPr="001C5955" w:rsidRDefault="00EE212D" w:rsidP="00C31A56">
      <w:pPr>
        <w:rPr>
          <w:rFonts w:ascii="Times New Roman" w:hAnsi="Times New Roman" w:cs="Times New Roman"/>
          <w:b/>
          <w:bCs/>
          <w:sz w:val="24"/>
          <w:szCs w:val="24"/>
        </w:rPr>
      </w:pPr>
      <w:r w:rsidRPr="001C5955">
        <w:rPr>
          <w:rFonts w:ascii="Times New Roman" w:hAnsi="Times New Roman" w:cs="Times New Roman"/>
          <w:b/>
          <w:bCs/>
          <w:sz w:val="24"/>
          <w:szCs w:val="24"/>
        </w:rPr>
        <w:t>Scenario CAA_</w:t>
      </w:r>
      <w:r w:rsidR="00576BE9" w:rsidRPr="001C5955">
        <w:rPr>
          <w:rFonts w:ascii="Times New Roman" w:hAnsi="Times New Roman" w:cs="Times New Roman"/>
          <w:b/>
          <w:bCs/>
          <w:sz w:val="24"/>
          <w:szCs w:val="24"/>
        </w:rPr>
        <w:t>3</w:t>
      </w:r>
      <w:r w:rsidR="00136FA5" w:rsidRPr="001C5955">
        <w:rPr>
          <w:rFonts w:ascii="Times New Roman" w:hAnsi="Times New Roman" w:cs="Times New Roman"/>
          <w:b/>
          <w:bCs/>
          <w:sz w:val="24"/>
          <w:szCs w:val="24"/>
        </w:rPr>
        <w:t>: Use Japanese catch-at-length</w:t>
      </w:r>
    </w:p>
    <w:p w14:paraId="3BF52761" w14:textId="0B408A38" w:rsidR="00EE212D" w:rsidRPr="001C5955" w:rsidRDefault="00A01021" w:rsidP="00C31A56">
      <w:pPr>
        <w:ind w:firstLineChars="202" w:firstLine="485"/>
        <w:rPr>
          <w:rFonts w:ascii="Times New Roman" w:hAnsi="Times New Roman" w:cs="Times New Roman"/>
          <w:b/>
          <w:bCs/>
          <w:sz w:val="24"/>
          <w:szCs w:val="24"/>
        </w:rPr>
      </w:pPr>
      <w:r w:rsidRPr="001C5955">
        <w:rPr>
          <w:rFonts w:ascii="Times New Roman" w:hAnsi="Times New Roman" w:cs="Times New Roman"/>
          <w:sz w:val="24"/>
          <w:szCs w:val="24"/>
        </w:rPr>
        <w:t>Scenario CAA_</w:t>
      </w:r>
      <w:r w:rsidR="00830EC5" w:rsidRPr="001C5955">
        <w:rPr>
          <w:rFonts w:ascii="Times New Roman" w:hAnsi="Times New Roman" w:cs="Times New Roman"/>
          <w:sz w:val="24"/>
          <w:szCs w:val="24"/>
        </w:rPr>
        <w:t>3</w:t>
      </w:r>
      <w:r w:rsidRPr="001C5955">
        <w:rPr>
          <w:rFonts w:ascii="Times New Roman" w:hAnsi="Times New Roman" w:cs="Times New Roman"/>
          <w:sz w:val="24"/>
          <w:szCs w:val="24"/>
        </w:rPr>
        <w:t xml:space="preserve"> is a scenario that </w:t>
      </w:r>
      <w:r w:rsidR="00802DEF" w:rsidRPr="001C5955">
        <w:rPr>
          <w:rFonts w:ascii="Times New Roman" w:hAnsi="Times New Roman" w:cs="Times New Roman"/>
          <w:sz w:val="24"/>
          <w:szCs w:val="24"/>
        </w:rPr>
        <w:t>assumes the composition of catch-at-length of Chinese catch in CY2015 is the same as that of Japanese catch-at-length of the equivalent quarter</w:t>
      </w:r>
      <w:r w:rsidR="006D44FC" w:rsidRPr="001C5955">
        <w:rPr>
          <w:rFonts w:ascii="Times New Roman" w:hAnsi="Times New Roman" w:cs="Times New Roman"/>
          <w:sz w:val="24"/>
          <w:szCs w:val="24"/>
        </w:rPr>
        <w:t xml:space="preserve"> to use the best available </w:t>
      </w:r>
      <w:r w:rsidR="00B57CA8" w:rsidRPr="001C5955">
        <w:rPr>
          <w:rFonts w:ascii="Times New Roman" w:hAnsi="Times New Roman" w:cs="Times New Roman"/>
          <w:sz w:val="24"/>
          <w:szCs w:val="24"/>
        </w:rPr>
        <w:t xml:space="preserve">information on the size composition and strength of each cohort. The catch-at-length </w:t>
      </w:r>
      <w:r w:rsidR="00EB1923" w:rsidRPr="001C5955">
        <w:rPr>
          <w:rFonts w:ascii="Times New Roman" w:hAnsi="Times New Roman" w:cs="Times New Roman"/>
          <w:sz w:val="24"/>
          <w:szCs w:val="24"/>
        </w:rPr>
        <w:t>is converted using the Chinese and Japanese annual catch ratio as below:</w:t>
      </w:r>
    </w:p>
    <w:p w14:paraId="7C0768C1" w14:textId="6D4723AE" w:rsidR="00EB1923" w:rsidRPr="001C5955" w:rsidRDefault="002867C0" w:rsidP="00136FA5">
      <w:pPr>
        <w:ind w:firstLineChars="202" w:firstLine="485"/>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r>
                <w:rPr>
                  <w:rFonts w:ascii="Cambria Math" w:hAnsi="Cambria Math" w:cs="Times New Roman"/>
                  <w:sz w:val="24"/>
                  <w:szCs w:val="24"/>
                </w:rPr>
                <m:t xml:space="preserve">, </m:t>
              </m:r>
              <m:r>
                <w:rPr>
                  <w:rFonts w:ascii="Cambria Math" w:hAnsi="Cambria Math" w:cs="Times New Roman"/>
                  <w:sz w:val="24"/>
                  <w:szCs w:val="24"/>
                </w:rPr>
                <m:t>q</m:t>
              </m:r>
              <m:r>
                <w:rPr>
                  <w:rFonts w:ascii="Cambria Math" w:hAnsi="Cambria Math" w:cs="Times New Roman"/>
                  <w:sz w:val="24"/>
                  <w:szCs w:val="24"/>
                </w:rPr>
                <m:t xml:space="preserve">, 2015, </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l</m:t>
              </m:r>
              <m:r>
                <w:rPr>
                  <w:rFonts w:ascii="Cambria Math" w:hAnsi="Cambria Math" w:cs="Times New Roman"/>
                  <w:sz w:val="24"/>
                  <w:szCs w:val="24"/>
                </w:rPr>
                <m:t>,</m:t>
              </m:r>
              <m:r>
                <w:rPr>
                  <w:rFonts w:ascii="Cambria Math" w:hAnsi="Cambria Math" w:cs="Times New Roman"/>
                  <w:sz w:val="24"/>
                  <w:szCs w:val="24"/>
                </w:rPr>
                <m:t>q</m:t>
              </m:r>
              <m:r>
                <w:rPr>
                  <w:rFonts w:ascii="Cambria Math" w:hAnsi="Cambria Math" w:cs="Times New Roman"/>
                  <w:sz w:val="24"/>
                  <w:szCs w:val="24"/>
                </w:rPr>
                <m:t>,2015,</m:t>
              </m:r>
              <m:r>
                <w:rPr>
                  <w:rFonts w:ascii="Cambria Math" w:hAnsi="Cambria Math" w:cs="Times New Roman"/>
                  <w:sz w:val="24"/>
                  <w:szCs w:val="24"/>
                </w:rPr>
                <m:t>Japan</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2015,</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2015,</m:t>
                      </m:r>
                      <m:r>
                        <w:rPr>
                          <w:rFonts w:ascii="Cambria Math" w:hAnsi="Cambria Math" w:cs="Times New Roman"/>
                          <w:sz w:val="24"/>
                          <w:szCs w:val="24"/>
                        </w:rPr>
                        <m:t>Japan</m:t>
                      </m:r>
                    </m:sub>
                  </m:sSub>
                </m:den>
              </m:f>
            </m:e>
          </m:d>
        </m:oMath>
      </m:oMathPara>
    </w:p>
    <w:p w14:paraId="2A487DEE" w14:textId="19B60787" w:rsidR="00EE212D" w:rsidRPr="001C5955" w:rsidRDefault="00EF383C" w:rsidP="0081523C">
      <w:pPr>
        <w:rPr>
          <w:rFonts w:ascii="Times New Roman" w:hAnsi="Times New Roman" w:cs="Times New Roman"/>
          <w:sz w:val="24"/>
          <w:szCs w:val="24"/>
        </w:rPr>
      </w:pPr>
      <w:r w:rsidRPr="001C5955">
        <w:rPr>
          <w:rFonts w:ascii="Times New Roman" w:hAnsi="Times New Roman" w:cs="Times New Roman"/>
          <w:sz w:val="24"/>
          <w:szCs w:val="24"/>
        </w:rPr>
        <w:t>The Eastern Japanese ALK of the equivalent quarter is applied to the catch-at-length</w:t>
      </w:r>
      <w:r w:rsidR="00BD2784" w:rsidRPr="001C5955">
        <w:rPr>
          <w:rFonts w:ascii="Times New Roman" w:hAnsi="Times New Roman" w:cs="Times New Roman"/>
          <w:sz w:val="24"/>
          <w:szCs w:val="24"/>
        </w:rPr>
        <w:t xml:space="preserve"> to derive catch-at-age for CY2015, which are converted into fishing year basis to develop annual catch-at-age. </w:t>
      </w:r>
      <w:r w:rsidR="00277DCB"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7</w:t>
      </w:r>
      <w:r w:rsidR="00277DCB" w:rsidRPr="001C5955">
        <w:rPr>
          <w:rFonts w:ascii="Times New Roman" w:hAnsi="Times New Roman" w:cs="Times New Roman"/>
          <w:sz w:val="24"/>
          <w:szCs w:val="24"/>
        </w:rPr>
        <w:t xml:space="preserve"> shows the quarterly catch-at-age from each member and regions </w:t>
      </w:r>
      <w:proofErr w:type="gramStart"/>
      <w:r w:rsidR="00277DCB" w:rsidRPr="001C5955">
        <w:rPr>
          <w:rFonts w:ascii="Times New Roman" w:hAnsi="Times New Roman" w:cs="Times New Roman"/>
          <w:sz w:val="24"/>
          <w:szCs w:val="24"/>
        </w:rPr>
        <w:t>since</w:t>
      </w:r>
      <w:proofErr w:type="gramEnd"/>
      <w:r w:rsidR="00277DCB" w:rsidRPr="001C5955">
        <w:rPr>
          <w:rFonts w:ascii="Times New Roman" w:hAnsi="Times New Roman" w:cs="Times New Roman"/>
          <w:sz w:val="24"/>
          <w:szCs w:val="24"/>
        </w:rPr>
        <w:t xml:space="preserve"> FY2014 to FY2022. </w:t>
      </w:r>
      <w:r w:rsidR="00277DCB" w:rsidRPr="00C64A52">
        <w:rPr>
          <w:rFonts w:ascii="Times New Roman" w:hAnsi="Times New Roman" w:cs="Times New Roman"/>
          <w:sz w:val="24"/>
          <w:szCs w:val="24"/>
        </w:rPr>
        <w:t xml:space="preserve">Table </w:t>
      </w:r>
      <w:r w:rsidR="000F6392" w:rsidRPr="00C64A52">
        <w:rPr>
          <w:rFonts w:ascii="Times New Roman" w:hAnsi="Times New Roman" w:cs="Times New Roman"/>
          <w:sz w:val="24"/>
          <w:szCs w:val="24"/>
        </w:rPr>
        <w:t>8</w:t>
      </w:r>
      <w:r w:rsidR="00277DCB" w:rsidRPr="001C5955">
        <w:rPr>
          <w:rFonts w:ascii="Times New Roman" w:hAnsi="Times New Roman" w:cs="Times New Roman"/>
          <w:sz w:val="24"/>
          <w:szCs w:val="24"/>
        </w:rPr>
        <w:t xml:space="preserve"> shows the annual catch-at-age from each member (China, Japan, and Russia) since FY1970 to FY2022. </w:t>
      </w:r>
      <w:r w:rsidR="00BD2784" w:rsidRPr="001C5955">
        <w:rPr>
          <w:rFonts w:ascii="Times New Roman" w:hAnsi="Times New Roman" w:cs="Times New Roman"/>
          <w:sz w:val="24"/>
          <w:szCs w:val="24"/>
        </w:rPr>
        <w:t xml:space="preserve">Since both catch-at-length and ALK are the same as </w:t>
      </w:r>
      <w:r w:rsidR="009A4D49" w:rsidRPr="001C5955">
        <w:rPr>
          <w:rFonts w:ascii="Times New Roman" w:hAnsi="Times New Roman" w:cs="Times New Roman"/>
          <w:sz w:val="24"/>
          <w:szCs w:val="24"/>
        </w:rPr>
        <w:t xml:space="preserve">those from </w:t>
      </w:r>
      <w:r w:rsidR="00BD2784" w:rsidRPr="001C5955">
        <w:rPr>
          <w:rFonts w:ascii="Times New Roman" w:hAnsi="Times New Roman" w:cs="Times New Roman"/>
          <w:sz w:val="24"/>
          <w:szCs w:val="24"/>
        </w:rPr>
        <w:t>Eastern Japan</w:t>
      </w:r>
      <w:r w:rsidR="00277DCB" w:rsidRPr="001C5955">
        <w:rPr>
          <w:rFonts w:ascii="Times New Roman" w:hAnsi="Times New Roman" w:cs="Times New Roman"/>
          <w:sz w:val="24"/>
          <w:szCs w:val="24"/>
        </w:rPr>
        <w:t xml:space="preserve">, the age composition of calculated Chinese catch-at-age in CY2015 is </w:t>
      </w:r>
      <w:r w:rsidR="006369D5" w:rsidRPr="001C5955">
        <w:rPr>
          <w:rFonts w:ascii="Times New Roman" w:hAnsi="Times New Roman" w:cs="Times New Roman"/>
          <w:sz w:val="24"/>
          <w:szCs w:val="24"/>
        </w:rPr>
        <w:t>same as eastern Japanese age composition of the equivalent quarter.</w:t>
      </w:r>
    </w:p>
    <w:p w14:paraId="18585476" w14:textId="77777777" w:rsidR="00100B76" w:rsidRPr="001C5955" w:rsidRDefault="00100B76" w:rsidP="0081523C">
      <w:pPr>
        <w:rPr>
          <w:rFonts w:ascii="Times New Roman" w:hAnsi="Times New Roman" w:cs="Times New Roman"/>
          <w:sz w:val="24"/>
          <w:szCs w:val="24"/>
        </w:rPr>
      </w:pPr>
    </w:p>
    <w:p w14:paraId="51179905" w14:textId="45915ED4" w:rsidR="00C415D6" w:rsidRPr="001C5955" w:rsidRDefault="00C415D6" w:rsidP="00C415D6">
      <w:pPr>
        <w:rPr>
          <w:rFonts w:ascii="Times New Roman" w:hAnsi="Times New Roman" w:cs="Times New Roman"/>
          <w:b/>
          <w:bCs/>
          <w:sz w:val="24"/>
          <w:szCs w:val="24"/>
        </w:rPr>
      </w:pPr>
      <w:r w:rsidRPr="001C5955">
        <w:rPr>
          <w:rFonts w:ascii="Times New Roman" w:hAnsi="Times New Roman" w:cs="Times New Roman"/>
          <w:b/>
          <w:bCs/>
          <w:sz w:val="24"/>
          <w:szCs w:val="24"/>
        </w:rPr>
        <w:t xml:space="preserve">Description of scenarios of </w:t>
      </w:r>
      <w:r w:rsidR="00F537FC" w:rsidRPr="001C5955">
        <w:rPr>
          <w:rFonts w:ascii="Times New Roman" w:hAnsi="Times New Roman" w:cs="Times New Roman"/>
          <w:b/>
          <w:bCs/>
          <w:sz w:val="24"/>
          <w:szCs w:val="24"/>
        </w:rPr>
        <w:t>maturity-at-age</w:t>
      </w:r>
    </w:p>
    <w:p w14:paraId="59C78AD9" w14:textId="2A549CA3" w:rsidR="00100B76" w:rsidRPr="001C5955" w:rsidRDefault="00C415D6" w:rsidP="00C415D6">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Maturity at age is a fundamental </w:t>
      </w:r>
      <w:r w:rsidR="00BD1548" w:rsidRPr="001C5955">
        <w:rPr>
          <w:rFonts w:ascii="Times New Roman" w:hAnsi="Times New Roman" w:cs="Times New Roman"/>
          <w:sz w:val="24"/>
          <w:szCs w:val="24"/>
        </w:rPr>
        <w:t xml:space="preserve">data to calculate the spawning biomass (SB) and </w:t>
      </w:r>
      <w:r w:rsidR="00332F6A" w:rsidRPr="001C5955">
        <w:rPr>
          <w:rFonts w:ascii="Times New Roman" w:hAnsi="Times New Roman" w:cs="Times New Roman"/>
          <w:sz w:val="24"/>
          <w:szCs w:val="24"/>
        </w:rPr>
        <w:t xml:space="preserve">can link to important processes such as stock-recruitment relationship. </w:t>
      </w:r>
      <w:r w:rsidR="009D43C1" w:rsidRPr="001C5955">
        <w:rPr>
          <w:rFonts w:ascii="Times New Roman" w:hAnsi="Times New Roman" w:cs="Times New Roman"/>
          <w:sz w:val="24"/>
          <w:szCs w:val="24"/>
        </w:rPr>
        <w:t xml:space="preserve">At </w:t>
      </w:r>
      <w:r w:rsidR="00332F6A" w:rsidRPr="001C5955">
        <w:rPr>
          <w:rFonts w:ascii="Times New Roman" w:hAnsi="Times New Roman" w:cs="Times New Roman"/>
          <w:sz w:val="24"/>
          <w:szCs w:val="24"/>
        </w:rPr>
        <w:t>TWG CMSA</w:t>
      </w:r>
      <w:r w:rsidR="002C03FB" w:rsidRPr="001C5955">
        <w:rPr>
          <w:rFonts w:ascii="Times New Roman" w:hAnsi="Times New Roman" w:cs="Times New Roman"/>
          <w:sz w:val="24"/>
          <w:szCs w:val="24"/>
        </w:rPr>
        <w:t>0</w:t>
      </w:r>
      <w:r w:rsidR="00332F6A" w:rsidRPr="001C5955">
        <w:rPr>
          <w:rFonts w:ascii="Times New Roman" w:hAnsi="Times New Roman" w:cs="Times New Roman"/>
          <w:sz w:val="24"/>
          <w:szCs w:val="24"/>
        </w:rPr>
        <w:t>8</w:t>
      </w:r>
      <w:r w:rsidR="009D43C1" w:rsidRPr="001C5955">
        <w:rPr>
          <w:rFonts w:ascii="Times New Roman" w:hAnsi="Times New Roman" w:cs="Times New Roman"/>
          <w:sz w:val="24"/>
          <w:szCs w:val="24"/>
        </w:rPr>
        <w:t xml:space="preserve"> meeting</w:t>
      </w:r>
      <w:r w:rsidR="00332F6A" w:rsidRPr="001C5955">
        <w:rPr>
          <w:rFonts w:ascii="Times New Roman" w:hAnsi="Times New Roman" w:cs="Times New Roman"/>
          <w:sz w:val="24"/>
          <w:szCs w:val="24"/>
        </w:rPr>
        <w:t xml:space="preserve">, </w:t>
      </w:r>
      <w:r w:rsidR="009D43C1" w:rsidRPr="001C5955">
        <w:rPr>
          <w:rFonts w:ascii="Times New Roman" w:hAnsi="Times New Roman" w:cs="Times New Roman"/>
          <w:sz w:val="24"/>
          <w:szCs w:val="24"/>
        </w:rPr>
        <w:t>The Group</w:t>
      </w:r>
      <w:r w:rsidR="00332F6A" w:rsidRPr="001C5955">
        <w:rPr>
          <w:rFonts w:ascii="Times New Roman" w:hAnsi="Times New Roman" w:cs="Times New Roman"/>
          <w:sz w:val="24"/>
          <w:szCs w:val="24"/>
        </w:rPr>
        <w:t xml:space="preserve"> has </w:t>
      </w:r>
      <w:r w:rsidR="00CD37F4" w:rsidRPr="001C5955">
        <w:rPr>
          <w:rFonts w:ascii="Times New Roman" w:hAnsi="Times New Roman" w:cs="Times New Roman"/>
          <w:sz w:val="24"/>
          <w:szCs w:val="24"/>
        </w:rPr>
        <w:t>agreed to use Japanese maturity-at-age since FY1970 to FY2022</w:t>
      </w:r>
      <w:r w:rsidR="00BA4664">
        <w:rPr>
          <w:rFonts w:ascii="Times New Roman" w:hAnsi="Times New Roman" w:cs="Times New Roman" w:hint="eastAsia"/>
          <w:sz w:val="24"/>
          <w:szCs w:val="24"/>
        </w:rPr>
        <w:t xml:space="preserve"> (NPFC, 2024)</w:t>
      </w:r>
      <w:r w:rsidR="00CD37F4" w:rsidRPr="001C5955">
        <w:rPr>
          <w:rFonts w:ascii="Times New Roman" w:hAnsi="Times New Roman" w:cs="Times New Roman"/>
          <w:sz w:val="24"/>
          <w:szCs w:val="24"/>
        </w:rPr>
        <w:t>. Chinese maturity-at-age data are submitted</w:t>
      </w:r>
      <w:r w:rsidR="006249CF" w:rsidRPr="001C5955">
        <w:rPr>
          <w:rFonts w:ascii="Times New Roman" w:hAnsi="Times New Roman" w:cs="Times New Roman"/>
          <w:sz w:val="24"/>
          <w:szCs w:val="24"/>
        </w:rPr>
        <w:t xml:space="preserve"> since </w:t>
      </w:r>
      <w:r w:rsidR="00FB71A8" w:rsidRPr="001C5955">
        <w:rPr>
          <w:rFonts w:ascii="Times New Roman" w:hAnsi="Times New Roman" w:cs="Times New Roman"/>
          <w:sz w:val="24"/>
          <w:szCs w:val="24"/>
        </w:rPr>
        <w:t>FY2017</w:t>
      </w:r>
      <w:r w:rsidR="00CD37F4" w:rsidRPr="001C5955">
        <w:rPr>
          <w:rFonts w:ascii="Times New Roman" w:hAnsi="Times New Roman" w:cs="Times New Roman"/>
          <w:sz w:val="24"/>
          <w:szCs w:val="24"/>
        </w:rPr>
        <w:t xml:space="preserve">, however, </w:t>
      </w:r>
      <w:r w:rsidR="00280E01" w:rsidRPr="001C5955">
        <w:rPr>
          <w:rFonts w:ascii="Times New Roman" w:hAnsi="Times New Roman" w:cs="Times New Roman"/>
          <w:sz w:val="24"/>
          <w:szCs w:val="24"/>
        </w:rPr>
        <w:t xml:space="preserve">are used for the sensitive analyses </w:t>
      </w:r>
      <w:r w:rsidR="00ED34DF" w:rsidRPr="001C5955">
        <w:rPr>
          <w:rFonts w:ascii="Times New Roman" w:hAnsi="Times New Roman" w:cs="Times New Roman"/>
          <w:sz w:val="24"/>
          <w:szCs w:val="24"/>
        </w:rPr>
        <w:t>after prepared with two different methods.</w:t>
      </w:r>
      <w:r w:rsidR="00FB71A8" w:rsidRPr="001C5955">
        <w:rPr>
          <w:rFonts w:ascii="Times New Roman" w:hAnsi="Times New Roman" w:cs="Times New Roman"/>
          <w:sz w:val="24"/>
          <w:szCs w:val="24"/>
        </w:rPr>
        <w:t xml:space="preserve"> For the maturity-at-age data since FY1970-2016, Japanese maturity-at-age data are implemented.</w:t>
      </w:r>
    </w:p>
    <w:p w14:paraId="2659E95F" w14:textId="77777777" w:rsidR="00ED34DF" w:rsidRPr="001C5955" w:rsidRDefault="00ED34DF" w:rsidP="00C415D6">
      <w:pPr>
        <w:ind w:firstLineChars="202" w:firstLine="485"/>
        <w:rPr>
          <w:rFonts w:ascii="Times New Roman" w:hAnsi="Times New Roman" w:cs="Times New Roman"/>
          <w:sz w:val="24"/>
          <w:szCs w:val="24"/>
        </w:rPr>
      </w:pPr>
    </w:p>
    <w:p w14:paraId="488E1A05" w14:textId="160F0529" w:rsidR="00ED34DF" w:rsidRPr="001C5955" w:rsidRDefault="00ED34DF" w:rsidP="00ED34DF">
      <w:pPr>
        <w:rPr>
          <w:rFonts w:ascii="Times New Roman" w:hAnsi="Times New Roman" w:cs="Times New Roman"/>
          <w:b/>
          <w:bCs/>
          <w:sz w:val="24"/>
          <w:szCs w:val="24"/>
        </w:rPr>
      </w:pPr>
      <w:r w:rsidRPr="001C5955">
        <w:rPr>
          <w:rFonts w:ascii="Times New Roman" w:hAnsi="Times New Roman" w:cs="Times New Roman"/>
          <w:b/>
          <w:bCs/>
          <w:sz w:val="24"/>
          <w:szCs w:val="24"/>
        </w:rPr>
        <w:t xml:space="preserve">Scenario MAA_1: Mean of Japanese and annual mean of Chinese </w:t>
      </w:r>
      <w:r w:rsidR="00F17033" w:rsidRPr="001C5955">
        <w:rPr>
          <w:rFonts w:ascii="Times New Roman" w:hAnsi="Times New Roman" w:cs="Times New Roman"/>
          <w:b/>
          <w:bCs/>
          <w:sz w:val="24"/>
          <w:szCs w:val="24"/>
        </w:rPr>
        <w:t>maturity</w:t>
      </w:r>
      <w:r w:rsidR="00F17033">
        <w:rPr>
          <w:rFonts w:ascii="Times New Roman" w:hAnsi="Times New Roman" w:cs="Times New Roman" w:hint="eastAsia"/>
          <w:b/>
          <w:bCs/>
          <w:sz w:val="24"/>
          <w:szCs w:val="24"/>
        </w:rPr>
        <w:t>-</w:t>
      </w:r>
      <w:r w:rsidR="00F17033" w:rsidRPr="001C5955">
        <w:rPr>
          <w:rFonts w:ascii="Times New Roman" w:hAnsi="Times New Roman" w:cs="Times New Roman"/>
          <w:b/>
          <w:bCs/>
          <w:sz w:val="24"/>
          <w:szCs w:val="24"/>
        </w:rPr>
        <w:t>at</w:t>
      </w:r>
      <w:r w:rsidR="00F17033">
        <w:rPr>
          <w:rFonts w:ascii="Times New Roman" w:hAnsi="Times New Roman" w:cs="Times New Roman" w:hint="eastAsia"/>
          <w:b/>
          <w:bCs/>
          <w:sz w:val="24"/>
          <w:szCs w:val="24"/>
        </w:rPr>
        <w:t>-</w:t>
      </w:r>
      <w:r w:rsidRPr="001C5955">
        <w:rPr>
          <w:rFonts w:ascii="Times New Roman" w:hAnsi="Times New Roman" w:cs="Times New Roman"/>
          <w:b/>
          <w:bCs/>
          <w:sz w:val="24"/>
          <w:szCs w:val="24"/>
        </w:rPr>
        <w:t>age</w:t>
      </w:r>
    </w:p>
    <w:p w14:paraId="3EBF9C8B" w14:textId="2C91E6BE" w:rsidR="00ED34DF" w:rsidRPr="001C5955" w:rsidRDefault="00E80728" w:rsidP="00C31A56">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The original </w:t>
      </w:r>
      <w:r w:rsidR="00ED34DF" w:rsidRPr="001C5955">
        <w:rPr>
          <w:rFonts w:ascii="Times New Roman" w:hAnsi="Times New Roman" w:cs="Times New Roman"/>
          <w:sz w:val="24"/>
          <w:szCs w:val="24"/>
        </w:rPr>
        <w:t xml:space="preserve">Chinese maturity at age </w:t>
      </w:r>
      <w:proofErr w:type="gramStart"/>
      <w:r w:rsidR="006249CF" w:rsidRPr="001C5955">
        <w:rPr>
          <w:rFonts w:ascii="Times New Roman" w:hAnsi="Times New Roman" w:cs="Times New Roman"/>
          <w:sz w:val="24"/>
          <w:szCs w:val="24"/>
        </w:rPr>
        <w:t>are</w:t>
      </w:r>
      <w:proofErr w:type="gramEnd"/>
      <w:r w:rsidR="00ED34DF" w:rsidRPr="001C5955">
        <w:rPr>
          <w:rFonts w:ascii="Times New Roman" w:hAnsi="Times New Roman" w:cs="Times New Roman"/>
          <w:sz w:val="24"/>
          <w:szCs w:val="24"/>
        </w:rPr>
        <w:t xml:space="preserve"> </w:t>
      </w:r>
      <w:r w:rsidRPr="001C5955">
        <w:rPr>
          <w:rFonts w:ascii="Times New Roman" w:hAnsi="Times New Roman" w:cs="Times New Roman"/>
          <w:sz w:val="24"/>
          <w:szCs w:val="24"/>
        </w:rPr>
        <w:t>prepared quarterly</w:t>
      </w:r>
      <w:r w:rsidR="006249CF" w:rsidRPr="001C5955">
        <w:rPr>
          <w:rFonts w:ascii="Times New Roman" w:hAnsi="Times New Roman" w:cs="Times New Roman"/>
          <w:sz w:val="24"/>
          <w:szCs w:val="24"/>
        </w:rPr>
        <w:t>,</w:t>
      </w:r>
      <w:r w:rsidRPr="001C5955">
        <w:rPr>
          <w:rFonts w:ascii="Times New Roman" w:hAnsi="Times New Roman" w:cs="Times New Roman"/>
          <w:sz w:val="24"/>
          <w:szCs w:val="24"/>
        </w:rPr>
        <w:t xml:space="preserve"> however single value of maturity-at-age </w:t>
      </w:r>
      <w:r w:rsidR="00C53B91" w:rsidRPr="001C5955">
        <w:rPr>
          <w:rFonts w:ascii="Times New Roman" w:hAnsi="Times New Roman" w:cs="Times New Roman"/>
          <w:sz w:val="24"/>
          <w:szCs w:val="24"/>
        </w:rPr>
        <w:t xml:space="preserve">per year is required for the SAM model. </w:t>
      </w:r>
      <w:proofErr w:type="gramStart"/>
      <w:r w:rsidR="00C53B91" w:rsidRPr="001C5955">
        <w:rPr>
          <w:rFonts w:ascii="Times New Roman" w:hAnsi="Times New Roman" w:cs="Times New Roman"/>
          <w:sz w:val="24"/>
          <w:szCs w:val="24"/>
        </w:rPr>
        <w:t>In order to</w:t>
      </w:r>
      <w:proofErr w:type="gramEnd"/>
      <w:r w:rsidR="00C53B91" w:rsidRPr="001C5955">
        <w:rPr>
          <w:rFonts w:ascii="Times New Roman" w:hAnsi="Times New Roman" w:cs="Times New Roman"/>
          <w:sz w:val="24"/>
          <w:szCs w:val="24"/>
        </w:rPr>
        <w:t xml:space="preserve"> prepare the maturity-at-age with </w:t>
      </w:r>
      <w:r w:rsidR="00021D9F" w:rsidRPr="001C5955">
        <w:rPr>
          <w:rFonts w:ascii="Times New Roman" w:hAnsi="Times New Roman" w:cs="Times New Roman"/>
          <w:sz w:val="24"/>
          <w:szCs w:val="24"/>
        </w:rPr>
        <w:t>Chinese and Japanese data, maturity-at-age is calculated as below:</w:t>
      </w:r>
    </w:p>
    <w:p w14:paraId="364F62A3" w14:textId="2A876FBD" w:rsidR="00021D9F" w:rsidRPr="001C5955" w:rsidRDefault="002867C0" w:rsidP="00ED34DF">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m:t>
                          </m:r>
                          <m:r>
                            <w:rPr>
                              <w:rFonts w:ascii="Cambria Math" w:hAnsi="Cambria Math" w:cs="Times New Roman"/>
                              <w:sz w:val="24"/>
                              <w:szCs w:val="24"/>
                            </w:rPr>
                            <m:t>=1</m:t>
                          </m:r>
                        </m:sub>
                        <m:sup>
                          <m:r>
                            <w:rPr>
                              <w:rFonts w:ascii="Cambria Math" w:hAnsi="Cambria Math" w:cs="Times New Roman"/>
                              <w:sz w:val="24"/>
                              <w:szCs w:val="24"/>
                            </w:rPr>
                            <m:t>4</m:t>
                          </m:r>
                        </m:sup>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q</m:t>
                              </m:r>
                              <m:r>
                                <w:rPr>
                                  <w:rFonts w:ascii="Cambria Math" w:hAnsi="Cambria Math" w:cs="Times New Roman"/>
                                  <w:sz w:val="24"/>
                                  <w:szCs w:val="24"/>
                                </w:rPr>
                                <m:t>,</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e>
                      </m:nary>
                    </m:num>
                    <m:den>
                      <m:r>
                        <w:rPr>
                          <w:rFonts w:ascii="Cambria Math" w:hAnsi="Cambria Math" w:cs="Times New Roman"/>
                          <w:sz w:val="24"/>
                          <w:szCs w:val="24"/>
                        </w:rPr>
                        <m:t>4</m:t>
                      </m:r>
                    </m:den>
                  </m:f>
                  <m:r>
                    <w:rPr>
                      <w:rFonts w:ascii="Cambria Math" w:hAnsi="Cambria Math" w:cs="Times New Roman"/>
                      <w:sz w:val="24"/>
                      <w:szCs w:val="24"/>
                    </w:rPr>
                    <m:t>+</m:t>
                  </m:r>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Japan</m:t>
                  </m:r>
                </m:sub>
              </m:sSub>
            </m:e>
          </m:d>
        </m:oMath>
      </m:oMathPara>
    </w:p>
    <w:p w14:paraId="0BE4B730" w14:textId="3297EF95" w:rsidR="00475A06" w:rsidRPr="001C5955" w:rsidRDefault="00475A06" w:rsidP="00ED34DF">
      <w:pPr>
        <w:rPr>
          <w:rFonts w:ascii="Times New Roman" w:hAnsi="Times New Roman" w:cs="Times New Roman"/>
          <w:sz w:val="24"/>
          <w:szCs w:val="24"/>
        </w:rPr>
      </w:pPr>
      <w:r w:rsidRPr="001C595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a,t,q</m:t>
            </m:r>
          </m:sub>
        </m:sSub>
      </m:oMath>
      <w:r w:rsidR="00C62C32" w:rsidRPr="001C5955">
        <w:rPr>
          <w:rFonts w:ascii="Times New Roman" w:hAnsi="Times New Roman" w:cs="Times New Roman"/>
          <w:sz w:val="24"/>
          <w:szCs w:val="24"/>
        </w:rPr>
        <w:t xml:space="preserve"> is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C62C32" w:rsidRPr="001C5955">
        <w:rPr>
          <w:rFonts w:ascii="Times New Roman" w:hAnsi="Times New Roman" w:cs="Times New Roman"/>
          <w:sz w:val="24"/>
          <w:szCs w:val="24"/>
        </w:rPr>
        <w:t xml:space="preserve">age </w:t>
      </w:r>
      <w:r w:rsidR="00C62C32" w:rsidRPr="001C5955">
        <w:rPr>
          <w:rFonts w:ascii="Times New Roman" w:hAnsi="Times New Roman" w:cs="Times New Roman"/>
          <w:i/>
          <w:iCs/>
          <w:sz w:val="24"/>
          <w:szCs w:val="24"/>
        </w:rPr>
        <w:t>a</w:t>
      </w:r>
      <w:r w:rsidR="00C62C32" w:rsidRPr="001C5955">
        <w:rPr>
          <w:rFonts w:ascii="Times New Roman" w:hAnsi="Times New Roman" w:cs="Times New Roman"/>
          <w:sz w:val="24"/>
          <w:szCs w:val="24"/>
        </w:rPr>
        <w:t xml:space="preserve"> </w:t>
      </w:r>
      <w:proofErr w:type="spellStart"/>
      <w:r w:rsidR="00C62C32" w:rsidRPr="001C5955">
        <w:rPr>
          <w:rFonts w:ascii="Times New Roman" w:hAnsi="Times New Roman" w:cs="Times New Roman"/>
          <w:sz w:val="24"/>
          <w:szCs w:val="24"/>
        </w:rPr>
        <w:t>in</w:t>
      </w:r>
      <w:proofErr w:type="spellEnd"/>
      <w:r w:rsidR="00C62C32" w:rsidRPr="001C5955">
        <w:rPr>
          <w:rFonts w:ascii="Times New Roman" w:hAnsi="Times New Roman" w:cs="Times New Roman"/>
          <w:sz w:val="24"/>
          <w:szCs w:val="24"/>
        </w:rPr>
        <w:t xml:space="preserve"> year </w:t>
      </w:r>
      <w:r w:rsidR="00C62C32" w:rsidRPr="001C5955">
        <w:rPr>
          <w:rFonts w:ascii="Times New Roman" w:hAnsi="Times New Roman" w:cs="Times New Roman"/>
          <w:i/>
          <w:iCs/>
          <w:sz w:val="24"/>
          <w:szCs w:val="24"/>
        </w:rPr>
        <w:t>t</w:t>
      </w:r>
      <w:r w:rsidR="005022F9" w:rsidRPr="001C5955">
        <w:rPr>
          <w:rFonts w:ascii="Times New Roman" w:hAnsi="Times New Roman" w:cs="Times New Roman"/>
          <w:sz w:val="24"/>
          <w:szCs w:val="24"/>
        </w:rPr>
        <w:t xml:space="preserve"> and quarter </w:t>
      </w:r>
      <w:r w:rsidR="005022F9" w:rsidRPr="001C5955">
        <w:rPr>
          <w:rFonts w:ascii="Times New Roman" w:hAnsi="Times New Roman" w:cs="Times New Roman"/>
          <w:i/>
          <w:iCs/>
          <w:sz w:val="24"/>
          <w:szCs w:val="24"/>
        </w:rPr>
        <w:t>q</w:t>
      </w:r>
      <w:r w:rsidR="005022F9" w:rsidRPr="001C5955">
        <w:rPr>
          <w:rFonts w:ascii="Times New Roman" w:hAnsi="Times New Roman" w:cs="Times New Roman"/>
          <w:sz w:val="24"/>
          <w:szCs w:val="24"/>
        </w:rPr>
        <w:t xml:space="preserve">. </w:t>
      </w:r>
      <w:r w:rsidR="006D57FB" w:rsidRPr="001C5955">
        <w:rPr>
          <w:rFonts w:ascii="Times New Roman" w:hAnsi="Times New Roman" w:cs="Times New Roman"/>
          <w:sz w:val="24"/>
          <w:szCs w:val="24"/>
        </w:rPr>
        <w:t xml:space="preserve">The annual mean of Chinese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6D57FB" w:rsidRPr="001C5955">
        <w:rPr>
          <w:rFonts w:ascii="Times New Roman" w:hAnsi="Times New Roman" w:cs="Times New Roman"/>
          <w:sz w:val="24"/>
          <w:szCs w:val="24"/>
        </w:rPr>
        <w:t xml:space="preserve">age is considered to represent the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6D57FB" w:rsidRPr="001C5955">
        <w:rPr>
          <w:rFonts w:ascii="Times New Roman" w:hAnsi="Times New Roman" w:cs="Times New Roman"/>
          <w:sz w:val="24"/>
          <w:szCs w:val="24"/>
        </w:rPr>
        <w:t xml:space="preserve">age from China and its arithmetic mean with Japanese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6D57FB" w:rsidRPr="001C5955">
        <w:rPr>
          <w:rFonts w:ascii="Times New Roman" w:hAnsi="Times New Roman" w:cs="Times New Roman"/>
          <w:sz w:val="24"/>
          <w:szCs w:val="24"/>
        </w:rPr>
        <w:t xml:space="preserve">age is </w:t>
      </w:r>
      <w:r w:rsidR="00670D59" w:rsidRPr="001C5955">
        <w:rPr>
          <w:rFonts w:ascii="Times New Roman" w:hAnsi="Times New Roman" w:cs="Times New Roman"/>
          <w:sz w:val="24"/>
          <w:szCs w:val="24"/>
        </w:rPr>
        <w:t xml:space="preserve">derived as the mean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670D59" w:rsidRPr="001C5955">
        <w:rPr>
          <w:rFonts w:ascii="Times New Roman" w:hAnsi="Times New Roman" w:cs="Times New Roman"/>
          <w:sz w:val="24"/>
          <w:szCs w:val="24"/>
        </w:rPr>
        <w:t>age for the scenario MAA_1.</w:t>
      </w:r>
      <w:r w:rsidR="008B7E44" w:rsidRPr="001C5955">
        <w:rPr>
          <w:rFonts w:ascii="Times New Roman" w:hAnsi="Times New Roman" w:cs="Times New Roman"/>
          <w:sz w:val="24"/>
          <w:szCs w:val="24"/>
        </w:rPr>
        <w:t xml:space="preserve"> </w:t>
      </w:r>
      <w:r w:rsidR="008B7E44" w:rsidRPr="00C64A52">
        <w:rPr>
          <w:rFonts w:ascii="Times New Roman" w:hAnsi="Times New Roman" w:cs="Times New Roman"/>
          <w:sz w:val="24"/>
          <w:szCs w:val="24"/>
        </w:rPr>
        <w:t>Table 9</w:t>
      </w:r>
      <w:r w:rsidR="008B7E44" w:rsidRPr="001C5955">
        <w:rPr>
          <w:rFonts w:ascii="Times New Roman" w:hAnsi="Times New Roman" w:cs="Times New Roman"/>
          <w:sz w:val="24"/>
          <w:szCs w:val="24"/>
        </w:rPr>
        <w:t xml:space="preserve"> shows the annual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8B7E44" w:rsidRPr="001C5955">
        <w:rPr>
          <w:rFonts w:ascii="Times New Roman" w:hAnsi="Times New Roman" w:cs="Times New Roman"/>
          <w:sz w:val="24"/>
          <w:szCs w:val="24"/>
        </w:rPr>
        <w:t xml:space="preserve">age </w:t>
      </w:r>
      <w:r w:rsidR="00A625EE" w:rsidRPr="001C5955">
        <w:rPr>
          <w:rFonts w:ascii="Times New Roman" w:hAnsi="Times New Roman" w:cs="Times New Roman"/>
          <w:sz w:val="24"/>
          <w:szCs w:val="24"/>
        </w:rPr>
        <w:t>for scenario MAA_1.</w:t>
      </w:r>
    </w:p>
    <w:p w14:paraId="01F83529" w14:textId="77777777" w:rsidR="00670D59" w:rsidRPr="001C5955" w:rsidRDefault="00670D59" w:rsidP="00ED34DF">
      <w:pPr>
        <w:rPr>
          <w:rFonts w:ascii="Times New Roman" w:hAnsi="Times New Roman" w:cs="Times New Roman"/>
          <w:sz w:val="24"/>
          <w:szCs w:val="24"/>
        </w:rPr>
      </w:pPr>
    </w:p>
    <w:p w14:paraId="13A513FB" w14:textId="61152D6D" w:rsidR="00ED34DF" w:rsidRPr="001C5955" w:rsidRDefault="00ED34DF" w:rsidP="00ED34DF">
      <w:pPr>
        <w:rPr>
          <w:rFonts w:ascii="Times New Roman" w:hAnsi="Times New Roman" w:cs="Times New Roman"/>
          <w:b/>
          <w:bCs/>
          <w:sz w:val="24"/>
          <w:szCs w:val="24"/>
        </w:rPr>
      </w:pPr>
      <w:r w:rsidRPr="001C5955">
        <w:rPr>
          <w:rFonts w:ascii="Times New Roman" w:hAnsi="Times New Roman" w:cs="Times New Roman"/>
          <w:b/>
          <w:bCs/>
          <w:sz w:val="24"/>
          <w:szCs w:val="24"/>
        </w:rPr>
        <w:t xml:space="preserve">Scenario MAA_2: Mean of Japanese and seasonal mean of Chinese </w:t>
      </w:r>
      <w:r w:rsidR="00F17033" w:rsidRPr="001C5955">
        <w:rPr>
          <w:rFonts w:ascii="Times New Roman" w:hAnsi="Times New Roman" w:cs="Times New Roman"/>
          <w:b/>
          <w:bCs/>
          <w:sz w:val="24"/>
          <w:szCs w:val="24"/>
        </w:rPr>
        <w:t>maturity</w:t>
      </w:r>
      <w:r w:rsidR="00F17033">
        <w:rPr>
          <w:rFonts w:ascii="Times New Roman" w:hAnsi="Times New Roman" w:cs="Times New Roman" w:hint="eastAsia"/>
          <w:b/>
          <w:bCs/>
          <w:sz w:val="24"/>
          <w:szCs w:val="24"/>
        </w:rPr>
        <w:t>-</w:t>
      </w:r>
      <w:r w:rsidR="00F17033" w:rsidRPr="001C5955">
        <w:rPr>
          <w:rFonts w:ascii="Times New Roman" w:hAnsi="Times New Roman" w:cs="Times New Roman"/>
          <w:b/>
          <w:bCs/>
          <w:sz w:val="24"/>
          <w:szCs w:val="24"/>
        </w:rPr>
        <w:t>at</w:t>
      </w:r>
      <w:r w:rsidR="00F17033">
        <w:rPr>
          <w:rFonts w:ascii="Times New Roman" w:hAnsi="Times New Roman" w:cs="Times New Roman" w:hint="eastAsia"/>
          <w:b/>
          <w:bCs/>
          <w:sz w:val="24"/>
          <w:szCs w:val="24"/>
        </w:rPr>
        <w:t>-</w:t>
      </w:r>
      <w:r w:rsidRPr="001C5955">
        <w:rPr>
          <w:rFonts w:ascii="Times New Roman" w:hAnsi="Times New Roman" w:cs="Times New Roman"/>
          <w:b/>
          <w:bCs/>
          <w:sz w:val="24"/>
          <w:szCs w:val="24"/>
        </w:rPr>
        <w:t>age</w:t>
      </w:r>
    </w:p>
    <w:p w14:paraId="13EEF8B7" w14:textId="538B6527" w:rsidR="00670D59" w:rsidRPr="001C5955" w:rsidRDefault="00670D59" w:rsidP="00C31A56">
      <w:pPr>
        <w:ind w:firstLineChars="202" w:firstLine="485"/>
        <w:rPr>
          <w:rFonts w:ascii="Times New Roman" w:hAnsi="Times New Roman" w:cs="Times New Roman"/>
          <w:sz w:val="24"/>
          <w:szCs w:val="24"/>
        </w:rPr>
      </w:pPr>
      <w:r w:rsidRPr="001C5955">
        <w:rPr>
          <w:rFonts w:ascii="Times New Roman" w:hAnsi="Times New Roman" w:cs="Times New Roman"/>
          <w:sz w:val="24"/>
          <w:szCs w:val="24"/>
        </w:rPr>
        <w:t xml:space="preserve">Although the overall methodology is </w:t>
      </w:r>
      <w:proofErr w:type="gramStart"/>
      <w:r w:rsidRPr="001C5955">
        <w:rPr>
          <w:rFonts w:ascii="Times New Roman" w:hAnsi="Times New Roman" w:cs="Times New Roman"/>
          <w:sz w:val="24"/>
          <w:szCs w:val="24"/>
        </w:rPr>
        <w:t>similar to</w:t>
      </w:r>
      <w:proofErr w:type="gramEnd"/>
      <w:r w:rsidRPr="001C5955">
        <w:rPr>
          <w:rFonts w:ascii="Times New Roman" w:hAnsi="Times New Roman" w:cs="Times New Roman"/>
          <w:sz w:val="24"/>
          <w:szCs w:val="24"/>
        </w:rPr>
        <w:t xml:space="preserve"> that of MAA_1, </w:t>
      </w:r>
      <w:r w:rsidR="002B7E12" w:rsidRPr="001C5955">
        <w:rPr>
          <w:rFonts w:ascii="Times New Roman" w:hAnsi="Times New Roman" w:cs="Times New Roman"/>
          <w:sz w:val="24"/>
          <w:szCs w:val="24"/>
        </w:rPr>
        <w:t xml:space="preserve">a “seasonal mean” is taken from the Chinese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2B7E12" w:rsidRPr="001C5955">
        <w:rPr>
          <w:rFonts w:ascii="Times New Roman" w:hAnsi="Times New Roman" w:cs="Times New Roman"/>
          <w:sz w:val="24"/>
          <w:szCs w:val="24"/>
        </w:rPr>
        <w:t xml:space="preserve">age. </w:t>
      </w:r>
      <w:r w:rsidR="000C1F92" w:rsidRPr="001C5955">
        <w:rPr>
          <w:rFonts w:ascii="Times New Roman" w:hAnsi="Times New Roman" w:cs="Times New Roman"/>
          <w:sz w:val="24"/>
          <w:szCs w:val="24"/>
        </w:rPr>
        <w:t xml:space="preserve">Since </w:t>
      </w:r>
      <w:r w:rsidR="002B7E12" w:rsidRPr="001C5955">
        <w:rPr>
          <w:rFonts w:ascii="Times New Roman" w:hAnsi="Times New Roman" w:cs="Times New Roman"/>
          <w:sz w:val="24"/>
          <w:szCs w:val="24"/>
        </w:rPr>
        <w:t xml:space="preserve">the spawning </w:t>
      </w:r>
      <w:r w:rsidR="000C1F92" w:rsidRPr="001C5955">
        <w:rPr>
          <w:rFonts w:ascii="Times New Roman" w:hAnsi="Times New Roman" w:cs="Times New Roman"/>
          <w:sz w:val="24"/>
          <w:szCs w:val="24"/>
        </w:rPr>
        <w:t xml:space="preserve">event </w:t>
      </w:r>
      <w:r w:rsidR="00ED7988" w:rsidRPr="001C5955">
        <w:rPr>
          <w:rFonts w:ascii="Times New Roman" w:hAnsi="Times New Roman" w:cs="Times New Roman"/>
          <w:sz w:val="24"/>
          <w:szCs w:val="24"/>
        </w:rPr>
        <w:t>is considered to occur</w:t>
      </w:r>
      <w:r w:rsidR="00A65A28" w:rsidRPr="001C5955">
        <w:rPr>
          <w:rFonts w:ascii="Times New Roman" w:hAnsi="Times New Roman" w:cs="Times New Roman"/>
          <w:sz w:val="24"/>
          <w:szCs w:val="24"/>
        </w:rPr>
        <w:t xml:space="preserve"> </w:t>
      </w:r>
      <w:r w:rsidR="0028310D" w:rsidRPr="001C5955">
        <w:rPr>
          <w:rFonts w:ascii="Times New Roman" w:hAnsi="Times New Roman" w:cs="Times New Roman"/>
          <w:sz w:val="24"/>
          <w:szCs w:val="24"/>
        </w:rPr>
        <w:t>from January to June</w:t>
      </w:r>
      <w:r w:rsidR="00A65A28" w:rsidRPr="001C5955">
        <w:rPr>
          <w:rFonts w:ascii="Times New Roman" w:hAnsi="Times New Roman" w:cs="Times New Roman"/>
          <w:sz w:val="24"/>
          <w:szCs w:val="24"/>
        </w:rPr>
        <w:t xml:space="preserve"> </w:t>
      </w:r>
      <w:r w:rsidR="00ED7988" w:rsidRPr="001C5955">
        <w:rPr>
          <w:rFonts w:ascii="Times New Roman" w:hAnsi="Times New Roman" w:cs="Times New Roman"/>
          <w:sz w:val="24"/>
          <w:szCs w:val="24"/>
        </w:rPr>
        <w:t xml:space="preserve">(Watanabe 2010, Kamimura et al. 2015, 2021), </w:t>
      </w:r>
      <w:r w:rsidR="009B6CAE" w:rsidRPr="001C5955">
        <w:rPr>
          <w:rFonts w:ascii="Times New Roman" w:hAnsi="Times New Roman" w:cs="Times New Roman"/>
          <w:sz w:val="24"/>
          <w:szCs w:val="24"/>
        </w:rPr>
        <w:t xml:space="preserve">maturation status </w:t>
      </w:r>
      <w:r w:rsidR="00ED7988" w:rsidRPr="001C5955">
        <w:rPr>
          <w:rFonts w:ascii="Times New Roman" w:hAnsi="Times New Roman" w:cs="Times New Roman"/>
          <w:sz w:val="24"/>
          <w:szCs w:val="24"/>
        </w:rPr>
        <w:t xml:space="preserve">from the spawning season is </w:t>
      </w:r>
      <w:r w:rsidR="00C31A56" w:rsidRPr="001C5955">
        <w:rPr>
          <w:rFonts w:ascii="Times New Roman" w:hAnsi="Times New Roman" w:cs="Times New Roman"/>
          <w:sz w:val="24"/>
          <w:szCs w:val="24"/>
        </w:rPr>
        <w:t>considered</w:t>
      </w:r>
      <w:r w:rsidR="00ED7988" w:rsidRPr="001C5955">
        <w:rPr>
          <w:rFonts w:ascii="Times New Roman" w:hAnsi="Times New Roman" w:cs="Times New Roman"/>
          <w:sz w:val="24"/>
          <w:szCs w:val="24"/>
        </w:rPr>
        <w:t xml:space="preserve"> to </w:t>
      </w:r>
      <w:r w:rsidR="009B6CAE" w:rsidRPr="001C5955">
        <w:rPr>
          <w:rFonts w:ascii="Times New Roman" w:hAnsi="Times New Roman" w:cs="Times New Roman"/>
          <w:sz w:val="24"/>
          <w:szCs w:val="24"/>
        </w:rPr>
        <w:t xml:space="preserve">calculate the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9B6CAE" w:rsidRPr="001C5955">
        <w:rPr>
          <w:rFonts w:ascii="Times New Roman" w:hAnsi="Times New Roman" w:cs="Times New Roman"/>
          <w:sz w:val="24"/>
          <w:szCs w:val="24"/>
        </w:rPr>
        <w:t>age.</w:t>
      </w:r>
    </w:p>
    <w:p w14:paraId="074713C5" w14:textId="0F8DBCAA" w:rsidR="009B6CAE" w:rsidRPr="001C5955" w:rsidRDefault="002867C0" w:rsidP="009B6CAE">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,1,</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,2,</m:t>
                          </m:r>
                          <m:r>
                            <w:rPr>
                              <w:rFonts w:ascii="Cambria Math" w:hAnsi="Cambria Math" w:cs="Times New Roman"/>
                              <w:sz w:val="24"/>
                              <w:szCs w:val="24"/>
                            </w:rPr>
                            <m:t>C</m:t>
                          </m:r>
                          <m:r>
                            <w:rPr>
                              <w:rFonts w:ascii="Cambria Math" w:hAnsi="Cambria Math" w:cs="Times New Roman"/>
                              <w:sz w:val="24"/>
                              <w:szCs w:val="24"/>
                            </w:rPr>
                            <m:t>h</m:t>
                          </m:r>
                          <m:r>
                            <w:rPr>
                              <w:rFonts w:ascii="Cambria Math" w:hAnsi="Cambria Math" w:cs="Times New Roman"/>
                              <w:sz w:val="24"/>
                              <w:szCs w:val="24"/>
                            </w:rPr>
                            <m:t>ina</m:t>
                          </m:r>
                        </m:sub>
                      </m:sSub>
                    </m:num>
                    <m:den>
                      <m:r>
                        <w:rPr>
                          <w:rFonts w:ascii="Cambria Math" w:hAnsi="Cambria Math" w:cs="Times New Roman"/>
                          <w:sz w:val="24"/>
                          <w:szCs w:val="24"/>
                        </w:rPr>
                        <m:t>4</m:t>
                      </m:r>
                    </m:den>
                  </m:f>
                  <m:r>
                    <w:rPr>
                      <w:rFonts w:ascii="Cambria Math" w:hAnsi="Cambria Math" w:cs="Times New Roman"/>
                      <w:sz w:val="24"/>
                      <w:szCs w:val="24"/>
                    </w:rPr>
                    <m:t>+</m:t>
                  </m:r>
                  <m:r>
                    <w:rPr>
                      <w:rFonts w:ascii="Cambria Math" w:hAnsi="Cambria Math" w:cs="Times New Roman"/>
                      <w:sz w:val="24"/>
                      <w:szCs w:val="24"/>
                    </w:rPr>
                    <m:t>M</m:t>
                  </m:r>
                </m:e>
                <m:sub>
                  <m:r>
                    <w:rPr>
                      <w:rFonts w:ascii="Cambria Math" w:hAnsi="Cambria Math" w:cs="Times New Roman"/>
                      <w:sz w:val="24"/>
                      <w:szCs w:val="24"/>
                    </w:rPr>
                    <m:t>a</m:t>
                  </m:r>
                  <m:r>
                    <w:rPr>
                      <w:rFonts w:ascii="Cambria Math" w:hAnsi="Cambria Math" w:cs="Times New Roman"/>
                      <w:sz w:val="24"/>
                      <w:szCs w:val="24"/>
                    </w:rPr>
                    <m:t>,</m:t>
                  </m:r>
                  <m:r>
                    <w:rPr>
                      <w:rFonts w:ascii="Cambria Math" w:hAnsi="Cambria Math" w:cs="Times New Roman"/>
                      <w:sz w:val="24"/>
                      <w:szCs w:val="24"/>
                    </w:rPr>
                    <m:t>t</m:t>
                  </m:r>
                  <m:r>
                    <w:rPr>
                      <w:rFonts w:ascii="Cambria Math" w:hAnsi="Cambria Math" w:cs="Times New Roman"/>
                      <w:sz w:val="24"/>
                      <w:szCs w:val="24"/>
                    </w:rPr>
                    <m:t>,</m:t>
                  </m:r>
                  <m:r>
                    <w:rPr>
                      <w:rFonts w:ascii="Cambria Math" w:hAnsi="Cambria Math" w:cs="Times New Roman"/>
                      <w:sz w:val="24"/>
                      <w:szCs w:val="24"/>
                    </w:rPr>
                    <m:t>Japan</m:t>
                  </m:r>
                </m:sub>
              </m:sSub>
            </m:e>
          </m:d>
        </m:oMath>
      </m:oMathPara>
    </w:p>
    <w:p w14:paraId="5CA0E3EC" w14:textId="7298556E" w:rsidR="00EA3D4E" w:rsidRPr="001C5955" w:rsidRDefault="00A625EE" w:rsidP="009B6CAE">
      <w:pPr>
        <w:rPr>
          <w:rFonts w:ascii="Times New Roman" w:hAnsi="Times New Roman" w:cs="Times New Roman"/>
          <w:sz w:val="24"/>
          <w:szCs w:val="24"/>
        </w:rPr>
      </w:pPr>
      <w:r w:rsidRPr="00C64A52">
        <w:rPr>
          <w:rFonts w:ascii="Times New Roman" w:hAnsi="Times New Roman" w:cs="Times New Roman"/>
          <w:sz w:val="24"/>
          <w:szCs w:val="24"/>
        </w:rPr>
        <w:t>Table 10</w:t>
      </w:r>
      <w:r w:rsidRPr="001C5955">
        <w:rPr>
          <w:rFonts w:ascii="Times New Roman" w:hAnsi="Times New Roman" w:cs="Times New Roman"/>
          <w:sz w:val="24"/>
          <w:szCs w:val="24"/>
        </w:rPr>
        <w:t xml:space="preserve"> shows the annual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Pr="001C5955">
        <w:rPr>
          <w:rFonts w:ascii="Times New Roman" w:hAnsi="Times New Roman" w:cs="Times New Roman"/>
          <w:sz w:val="24"/>
          <w:szCs w:val="24"/>
        </w:rPr>
        <w:t>age for scenario MAA_1.</w:t>
      </w:r>
      <w:r w:rsidR="00C31A56" w:rsidRPr="001C5955">
        <w:rPr>
          <w:rFonts w:ascii="Times New Roman" w:hAnsi="Times New Roman" w:cs="Times New Roman"/>
          <w:sz w:val="24"/>
          <w:szCs w:val="24"/>
        </w:rPr>
        <w:t xml:space="preserve"> T</w:t>
      </w:r>
      <w:r w:rsidRPr="001C5955">
        <w:rPr>
          <w:rFonts w:ascii="Times New Roman" w:hAnsi="Times New Roman" w:cs="Times New Roman"/>
          <w:sz w:val="24"/>
          <w:szCs w:val="24"/>
        </w:rPr>
        <w:t xml:space="preserve">he overall </w:t>
      </w:r>
      <w:r w:rsidR="00F17033" w:rsidRPr="001C5955">
        <w:rPr>
          <w:rFonts w:ascii="Times New Roman" w:hAnsi="Times New Roman" w:cs="Times New Roman"/>
          <w:sz w:val="24"/>
          <w:szCs w:val="24"/>
        </w:rPr>
        <w:t>maturity</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Pr="001C5955">
        <w:rPr>
          <w:rFonts w:ascii="Times New Roman" w:hAnsi="Times New Roman" w:cs="Times New Roman"/>
          <w:sz w:val="24"/>
          <w:szCs w:val="24"/>
        </w:rPr>
        <w:t xml:space="preserve">age is higher than the base case </w:t>
      </w:r>
      <w:r w:rsidR="00FB4244" w:rsidRPr="001C5955">
        <w:rPr>
          <w:rFonts w:ascii="Times New Roman" w:hAnsi="Times New Roman" w:cs="Times New Roman"/>
          <w:sz w:val="24"/>
          <w:szCs w:val="24"/>
        </w:rPr>
        <w:t>in MAA_1 and</w:t>
      </w:r>
      <w:r w:rsidR="00594885" w:rsidRPr="001C5955">
        <w:rPr>
          <w:rFonts w:ascii="Times New Roman" w:hAnsi="Times New Roman" w:cs="Times New Roman"/>
          <w:sz w:val="24"/>
          <w:szCs w:val="24"/>
        </w:rPr>
        <w:t xml:space="preserve"> more in MAA_2. However, the maturity at </w:t>
      </w:r>
      <w:r w:rsidR="00613F2B">
        <w:rPr>
          <w:rFonts w:ascii="Times New Roman" w:hAnsi="Times New Roman" w:cs="Times New Roman" w:hint="eastAsia"/>
          <w:sz w:val="24"/>
          <w:szCs w:val="24"/>
        </w:rPr>
        <w:t>age-4</w:t>
      </w:r>
      <w:r w:rsidR="00EA3D4E" w:rsidRPr="001C5955">
        <w:rPr>
          <w:rFonts w:ascii="Times New Roman" w:hAnsi="Times New Roman" w:cs="Times New Roman"/>
          <w:sz w:val="24"/>
          <w:szCs w:val="24"/>
        </w:rPr>
        <w:t xml:space="preserve"> and above were same in </w:t>
      </w:r>
      <w:r w:rsidR="00594885" w:rsidRPr="001C5955">
        <w:rPr>
          <w:rFonts w:ascii="Times New Roman" w:hAnsi="Times New Roman" w:cs="Times New Roman"/>
          <w:sz w:val="24"/>
          <w:szCs w:val="24"/>
        </w:rPr>
        <w:t>all scenarios (base case, MAA_1, MAA2)</w:t>
      </w:r>
      <w:r w:rsidR="00EA3D4E" w:rsidRPr="001C5955">
        <w:rPr>
          <w:rFonts w:ascii="Times New Roman" w:hAnsi="Times New Roman" w:cs="Times New Roman"/>
          <w:sz w:val="24"/>
          <w:szCs w:val="24"/>
        </w:rPr>
        <w:t>.</w:t>
      </w:r>
    </w:p>
    <w:p w14:paraId="0AED3A0F" w14:textId="77777777" w:rsidR="00EA3D4E" w:rsidRPr="001C5955" w:rsidRDefault="00EA3D4E">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75721BE9" w14:textId="77777777" w:rsidR="005A566E" w:rsidRPr="00A931B0" w:rsidRDefault="005A566E">
      <w:pPr>
        <w:widowControl/>
        <w:jc w:val="left"/>
        <w:rPr>
          <w:rFonts w:ascii="Times New Roman" w:hAnsi="Times New Roman" w:cs="Times New Roman"/>
        </w:rPr>
        <w:sectPr w:rsidR="005A566E" w:rsidRPr="00A931B0" w:rsidSect="00C64A52">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pPr>
    </w:p>
    <w:p w14:paraId="6C9CFA8A" w14:textId="7B4EB6F2" w:rsidR="007775DD" w:rsidRPr="001C5955" w:rsidRDefault="000B166A">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w:t>
      </w:r>
      <w:r w:rsidR="005A6A85" w:rsidRPr="001C5955">
        <w:rPr>
          <w:rFonts w:ascii="Times New Roman" w:hAnsi="Times New Roman" w:cs="Times New Roman"/>
          <w:sz w:val="24"/>
          <w:szCs w:val="24"/>
        </w:rPr>
        <w:t xml:space="preserve">3. </w:t>
      </w:r>
      <w:r w:rsidR="0013388B" w:rsidRPr="001C5955">
        <w:rPr>
          <w:rFonts w:ascii="Times New Roman" w:hAnsi="Times New Roman" w:cs="Times New Roman"/>
          <w:sz w:val="24"/>
          <w:szCs w:val="24"/>
        </w:rPr>
        <w:t xml:space="preserve">Quarterly </w:t>
      </w:r>
      <w:r w:rsidR="00F17033" w:rsidRPr="001C5955">
        <w:rPr>
          <w:rFonts w:ascii="Times New Roman" w:hAnsi="Times New Roman" w:cs="Times New Roman"/>
          <w:sz w:val="24"/>
          <w:szCs w:val="24"/>
        </w:rPr>
        <w:t>catch</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5A6A85" w:rsidRPr="001C5955">
        <w:rPr>
          <w:rFonts w:ascii="Times New Roman" w:hAnsi="Times New Roman" w:cs="Times New Roman"/>
          <w:sz w:val="24"/>
          <w:szCs w:val="24"/>
        </w:rPr>
        <w:t>age of Chinese</w:t>
      </w:r>
      <w:r w:rsidR="0013388B" w:rsidRPr="001C5955">
        <w:rPr>
          <w:rFonts w:ascii="Times New Roman" w:hAnsi="Times New Roman" w:cs="Times New Roman"/>
          <w:sz w:val="24"/>
          <w:szCs w:val="24"/>
        </w:rPr>
        <w:t xml:space="preserve"> </w:t>
      </w:r>
      <w:r w:rsidR="0057422A" w:rsidRPr="001C5955">
        <w:rPr>
          <w:rFonts w:ascii="Times New Roman" w:hAnsi="Times New Roman" w:cs="Times New Roman"/>
          <w:sz w:val="24"/>
          <w:szCs w:val="24"/>
        </w:rPr>
        <w:t>CY2015</w:t>
      </w:r>
      <w:r w:rsidR="005A6A85" w:rsidRPr="001C5955">
        <w:rPr>
          <w:rFonts w:ascii="Times New Roman" w:hAnsi="Times New Roman" w:cs="Times New Roman"/>
          <w:sz w:val="24"/>
          <w:szCs w:val="24"/>
        </w:rPr>
        <w:t xml:space="preserve"> </w:t>
      </w:r>
      <w:r w:rsidR="0013388B" w:rsidRPr="001C5955">
        <w:rPr>
          <w:rFonts w:ascii="Times New Roman" w:hAnsi="Times New Roman" w:cs="Times New Roman"/>
          <w:sz w:val="24"/>
          <w:szCs w:val="24"/>
        </w:rPr>
        <w:t>for scenario CAA_1 (Removal of Chinese catch-at-age from CY2015).</w:t>
      </w:r>
    </w:p>
    <w:tbl>
      <w:tblPr>
        <w:tblStyle w:val="TableGrid"/>
        <w:tblW w:w="0" w:type="auto"/>
        <w:tblLook w:val="04A0" w:firstRow="1" w:lastRow="0" w:firstColumn="1" w:lastColumn="0" w:noHBand="0" w:noVBand="1"/>
      </w:tblPr>
      <w:tblGrid>
        <w:gridCol w:w="1046"/>
        <w:gridCol w:w="1070"/>
        <w:gridCol w:w="1070"/>
        <w:gridCol w:w="1070"/>
        <w:gridCol w:w="1446"/>
        <w:gridCol w:w="1446"/>
        <w:gridCol w:w="1446"/>
        <w:gridCol w:w="1446"/>
        <w:gridCol w:w="1446"/>
        <w:gridCol w:w="1446"/>
        <w:gridCol w:w="1446"/>
      </w:tblGrid>
      <w:tr w:rsidR="002A3431" w:rsidRPr="001C5955" w14:paraId="563D3241" w14:textId="77777777" w:rsidTr="002A3431">
        <w:trPr>
          <w:trHeight w:val="705"/>
        </w:trPr>
        <w:tc>
          <w:tcPr>
            <w:tcW w:w="1000" w:type="dxa"/>
            <w:noWrap/>
            <w:hideMark/>
          </w:tcPr>
          <w:p w14:paraId="7352CBFB" w14:textId="77777777" w:rsidR="002A3431" w:rsidRPr="001C5955" w:rsidRDefault="002A3431" w:rsidP="00C64A52">
            <w:pPr>
              <w:widowControl/>
              <w:ind w:rightChars="-25" w:right="-53"/>
              <w:jc w:val="left"/>
              <w:rPr>
                <w:rFonts w:ascii="Times New Roman" w:hAnsi="Times New Roman" w:cs="Times New Roman"/>
                <w:sz w:val="24"/>
                <w:szCs w:val="24"/>
              </w:rPr>
            </w:pPr>
            <w:r w:rsidRPr="001C5955">
              <w:rPr>
                <w:rFonts w:ascii="Times New Roman" w:hAnsi="Times New Roman" w:cs="Times New Roman"/>
                <w:sz w:val="24"/>
                <w:szCs w:val="24"/>
              </w:rPr>
              <w:t>Scenario</w:t>
            </w:r>
          </w:p>
        </w:tc>
        <w:tc>
          <w:tcPr>
            <w:tcW w:w="1080" w:type="dxa"/>
            <w:hideMark/>
          </w:tcPr>
          <w:p w14:paraId="4A684F0C"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1EAD6ABC"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Quarter</w:t>
            </w:r>
          </w:p>
        </w:tc>
        <w:tc>
          <w:tcPr>
            <w:tcW w:w="1080" w:type="dxa"/>
            <w:noWrap/>
            <w:hideMark/>
          </w:tcPr>
          <w:p w14:paraId="7DE46CEF"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460" w:type="dxa"/>
            <w:noWrap/>
            <w:hideMark/>
          </w:tcPr>
          <w:p w14:paraId="3F340755" w14:textId="15CD4A4B"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460" w:type="dxa"/>
            <w:noWrap/>
            <w:hideMark/>
          </w:tcPr>
          <w:p w14:paraId="4A0A211E" w14:textId="7FA7D3C4"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460" w:type="dxa"/>
            <w:noWrap/>
            <w:hideMark/>
          </w:tcPr>
          <w:p w14:paraId="01A5628E" w14:textId="64741311"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460" w:type="dxa"/>
            <w:noWrap/>
            <w:hideMark/>
          </w:tcPr>
          <w:p w14:paraId="40C28F38" w14:textId="540C5F99"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460" w:type="dxa"/>
            <w:noWrap/>
            <w:hideMark/>
          </w:tcPr>
          <w:p w14:paraId="02FD2294" w14:textId="79BC440D"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460" w:type="dxa"/>
            <w:noWrap/>
            <w:hideMark/>
          </w:tcPr>
          <w:p w14:paraId="44242E6E" w14:textId="72CF8F09"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2A3431" w:rsidRPr="001C5955">
              <w:rPr>
                <w:rFonts w:ascii="Times New Roman" w:hAnsi="Times New Roman" w:cs="Times New Roman"/>
                <w:sz w:val="24"/>
                <w:szCs w:val="24"/>
              </w:rPr>
              <w:t>5</w:t>
            </w:r>
          </w:p>
        </w:tc>
        <w:tc>
          <w:tcPr>
            <w:tcW w:w="1460" w:type="dxa"/>
            <w:noWrap/>
            <w:hideMark/>
          </w:tcPr>
          <w:p w14:paraId="3B160150" w14:textId="235D6C66" w:rsidR="002A3431" w:rsidRPr="001C5955" w:rsidRDefault="00613F2B" w:rsidP="002A3431">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2A3431"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2A3431" w:rsidRPr="001C5955" w14:paraId="02F233C5" w14:textId="77777777" w:rsidTr="002A3431">
        <w:trPr>
          <w:trHeight w:val="353"/>
        </w:trPr>
        <w:tc>
          <w:tcPr>
            <w:tcW w:w="1000" w:type="dxa"/>
            <w:noWrap/>
            <w:hideMark/>
          </w:tcPr>
          <w:p w14:paraId="04BDB970"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CAA_1</w:t>
            </w:r>
          </w:p>
        </w:tc>
        <w:tc>
          <w:tcPr>
            <w:tcW w:w="1080" w:type="dxa"/>
            <w:noWrap/>
            <w:hideMark/>
          </w:tcPr>
          <w:p w14:paraId="7D7FBEA6"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28C1D2A7"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EBB1D52"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5B60A5A9"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25C01A30"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5B97C74"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47E83FE3"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33E7C7D3"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DE9B3C1"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69A1E59A"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2A3431" w:rsidRPr="001C5955" w14:paraId="42C35EAE" w14:textId="77777777" w:rsidTr="002A3431">
        <w:trPr>
          <w:trHeight w:val="353"/>
        </w:trPr>
        <w:tc>
          <w:tcPr>
            <w:tcW w:w="1000" w:type="dxa"/>
            <w:noWrap/>
            <w:hideMark/>
          </w:tcPr>
          <w:p w14:paraId="20B8B27B"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CAA_1</w:t>
            </w:r>
          </w:p>
        </w:tc>
        <w:tc>
          <w:tcPr>
            <w:tcW w:w="1080" w:type="dxa"/>
            <w:noWrap/>
            <w:hideMark/>
          </w:tcPr>
          <w:p w14:paraId="68A3EF13"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7417AD4D"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2</w:t>
            </w:r>
          </w:p>
        </w:tc>
        <w:tc>
          <w:tcPr>
            <w:tcW w:w="1080" w:type="dxa"/>
            <w:noWrap/>
            <w:hideMark/>
          </w:tcPr>
          <w:p w14:paraId="4B605769"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4A063B79"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6C24731C"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4D60F76D"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1C00ECFD"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6A9057F6"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3E8B5F18"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03CBF6B0"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2A3431" w:rsidRPr="001C5955" w14:paraId="43158C5E" w14:textId="77777777" w:rsidTr="002A3431">
        <w:trPr>
          <w:trHeight w:val="353"/>
        </w:trPr>
        <w:tc>
          <w:tcPr>
            <w:tcW w:w="1000" w:type="dxa"/>
            <w:noWrap/>
            <w:hideMark/>
          </w:tcPr>
          <w:p w14:paraId="5C142182"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CAA_1</w:t>
            </w:r>
          </w:p>
        </w:tc>
        <w:tc>
          <w:tcPr>
            <w:tcW w:w="1080" w:type="dxa"/>
            <w:noWrap/>
            <w:hideMark/>
          </w:tcPr>
          <w:p w14:paraId="0B567270"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0E70EFFB"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3</w:t>
            </w:r>
          </w:p>
        </w:tc>
        <w:tc>
          <w:tcPr>
            <w:tcW w:w="1080" w:type="dxa"/>
            <w:noWrap/>
            <w:hideMark/>
          </w:tcPr>
          <w:p w14:paraId="1DB339FE"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7FC47586"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2EDD94FC"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05A95267"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4BCAFE80"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45926079"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1B8BD1FC"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E0363B9"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2A3431" w:rsidRPr="001C5955" w14:paraId="4034A842" w14:textId="77777777" w:rsidTr="002A3431">
        <w:trPr>
          <w:trHeight w:val="353"/>
        </w:trPr>
        <w:tc>
          <w:tcPr>
            <w:tcW w:w="1000" w:type="dxa"/>
            <w:noWrap/>
            <w:hideMark/>
          </w:tcPr>
          <w:p w14:paraId="2CB6DC06"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CAA_1</w:t>
            </w:r>
          </w:p>
        </w:tc>
        <w:tc>
          <w:tcPr>
            <w:tcW w:w="1080" w:type="dxa"/>
            <w:noWrap/>
            <w:hideMark/>
          </w:tcPr>
          <w:p w14:paraId="7E239EE7"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3794041F"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4</w:t>
            </w:r>
          </w:p>
        </w:tc>
        <w:tc>
          <w:tcPr>
            <w:tcW w:w="1080" w:type="dxa"/>
            <w:noWrap/>
            <w:hideMark/>
          </w:tcPr>
          <w:p w14:paraId="446EEB02"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6E3A8C15"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71CF218"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0C80754A"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372040F2"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6B684C11"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1B3B254F"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4713085D" w14:textId="77777777" w:rsidR="002A3431" w:rsidRPr="001C5955" w:rsidRDefault="002A3431" w:rsidP="002A343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bl>
    <w:p w14:paraId="5FEC84EF" w14:textId="77777777" w:rsidR="007775DD" w:rsidRPr="001C5955" w:rsidRDefault="007775DD">
      <w:pPr>
        <w:widowControl/>
        <w:jc w:val="left"/>
        <w:rPr>
          <w:rFonts w:ascii="Times New Roman" w:hAnsi="Times New Roman" w:cs="Times New Roman"/>
          <w:sz w:val="24"/>
          <w:szCs w:val="24"/>
        </w:rPr>
      </w:pPr>
    </w:p>
    <w:p w14:paraId="4AE27160" w14:textId="77777777" w:rsidR="00C31A56" w:rsidRPr="00A931B0" w:rsidRDefault="00C31A56">
      <w:pPr>
        <w:widowControl/>
        <w:jc w:val="left"/>
        <w:rPr>
          <w:rFonts w:ascii="Times New Roman" w:hAnsi="Times New Roman" w:cs="Times New Roman"/>
        </w:rPr>
      </w:pPr>
      <w:r w:rsidRPr="00A931B0">
        <w:rPr>
          <w:rFonts w:ascii="Times New Roman" w:hAnsi="Times New Roman" w:cs="Times New Roman"/>
        </w:rPr>
        <w:br w:type="page"/>
      </w:r>
    </w:p>
    <w:p w14:paraId="053B6873" w14:textId="6E871708" w:rsidR="002A3431" w:rsidRPr="001C5955" w:rsidRDefault="002A3431">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w:t>
      </w:r>
      <w:r w:rsidR="0013388B" w:rsidRPr="001C5955">
        <w:rPr>
          <w:rFonts w:ascii="Times New Roman" w:hAnsi="Times New Roman" w:cs="Times New Roman"/>
          <w:sz w:val="24"/>
          <w:szCs w:val="24"/>
        </w:rPr>
        <w:t xml:space="preserve">4. </w:t>
      </w:r>
      <w:r w:rsidR="0057422A" w:rsidRPr="001C5955">
        <w:rPr>
          <w:rFonts w:ascii="Times New Roman" w:hAnsi="Times New Roman" w:cs="Times New Roman"/>
          <w:sz w:val="24"/>
          <w:szCs w:val="24"/>
        </w:rPr>
        <w:t xml:space="preserve">Annual </w:t>
      </w:r>
      <w:r w:rsidR="00F17033" w:rsidRPr="001C5955">
        <w:rPr>
          <w:rFonts w:ascii="Times New Roman" w:hAnsi="Times New Roman" w:cs="Times New Roman"/>
          <w:sz w:val="24"/>
          <w:szCs w:val="24"/>
        </w:rPr>
        <w:t>catch</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0057422A" w:rsidRPr="001C5955">
        <w:rPr>
          <w:rFonts w:ascii="Times New Roman" w:hAnsi="Times New Roman" w:cs="Times New Roman"/>
          <w:sz w:val="24"/>
          <w:szCs w:val="24"/>
        </w:rPr>
        <w:t>age for scenario CAA_1 (Removal of Chinese catch-at-age from CY2015).</w:t>
      </w:r>
    </w:p>
    <w:tbl>
      <w:tblPr>
        <w:tblStyle w:val="TableGrid"/>
        <w:tblW w:w="0" w:type="auto"/>
        <w:tblLook w:val="04A0" w:firstRow="1" w:lastRow="0" w:firstColumn="1" w:lastColumn="0" w:noHBand="0" w:noVBand="1"/>
      </w:tblPr>
      <w:tblGrid>
        <w:gridCol w:w="1080"/>
        <w:gridCol w:w="1080"/>
        <w:gridCol w:w="1476"/>
        <w:gridCol w:w="1476"/>
        <w:gridCol w:w="1476"/>
        <w:gridCol w:w="1476"/>
        <w:gridCol w:w="1476"/>
        <w:gridCol w:w="1476"/>
        <w:gridCol w:w="1476"/>
      </w:tblGrid>
      <w:tr w:rsidR="001C5CFD" w:rsidRPr="001C5955" w14:paraId="4A610E29" w14:textId="77777777" w:rsidTr="001C5CFD">
        <w:trPr>
          <w:trHeight w:val="255"/>
        </w:trPr>
        <w:tc>
          <w:tcPr>
            <w:tcW w:w="1080" w:type="dxa"/>
            <w:hideMark/>
          </w:tcPr>
          <w:p w14:paraId="27E3D0F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69D57BD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460" w:type="dxa"/>
            <w:noWrap/>
            <w:hideMark/>
          </w:tcPr>
          <w:p w14:paraId="3DFC993C" w14:textId="4F8B74B5"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460" w:type="dxa"/>
            <w:noWrap/>
            <w:hideMark/>
          </w:tcPr>
          <w:p w14:paraId="1E8F5A22" w14:textId="340925B0"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460" w:type="dxa"/>
            <w:noWrap/>
            <w:hideMark/>
          </w:tcPr>
          <w:p w14:paraId="7C817AD4" w14:textId="5DF793EC"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460" w:type="dxa"/>
            <w:noWrap/>
            <w:hideMark/>
          </w:tcPr>
          <w:p w14:paraId="0E5204DD" w14:textId="7DF2AD68"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460" w:type="dxa"/>
            <w:noWrap/>
            <w:hideMark/>
          </w:tcPr>
          <w:p w14:paraId="7B9150D9" w14:textId="61F36577"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460" w:type="dxa"/>
            <w:noWrap/>
            <w:hideMark/>
          </w:tcPr>
          <w:p w14:paraId="10D78860" w14:textId="7BFC349E"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001C5CFD" w:rsidRPr="001C5955">
              <w:rPr>
                <w:rFonts w:ascii="Times New Roman" w:hAnsi="Times New Roman" w:cs="Times New Roman"/>
                <w:sz w:val="24"/>
                <w:szCs w:val="24"/>
              </w:rPr>
              <w:t>ge</w:t>
            </w:r>
            <w:r>
              <w:rPr>
                <w:rFonts w:ascii="Times New Roman" w:hAnsi="Times New Roman" w:cs="Times New Roman" w:hint="eastAsia"/>
                <w:sz w:val="24"/>
                <w:szCs w:val="24"/>
              </w:rPr>
              <w:t>_</w:t>
            </w:r>
            <w:r w:rsidR="001C5CFD" w:rsidRPr="001C5955">
              <w:rPr>
                <w:rFonts w:ascii="Times New Roman" w:hAnsi="Times New Roman" w:cs="Times New Roman"/>
                <w:sz w:val="24"/>
                <w:szCs w:val="24"/>
              </w:rPr>
              <w:t>5</w:t>
            </w:r>
          </w:p>
        </w:tc>
        <w:tc>
          <w:tcPr>
            <w:tcW w:w="1460" w:type="dxa"/>
            <w:noWrap/>
            <w:hideMark/>
          </w:tcPr>
          <w:p w14:paraId="379781F3" w14:textId="3D6E76A5" w:rsidR="001C5CFD" w:rsidRPr="001C5955" w:rsidRDefault="00613F2B" w:rsidP="001C5CFD">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1C5CFD"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1C5CFD" w:rsidRPr="001C5955" w14:paraId="6EFA6396" w14:textId="77777777" w:rsidTr="001C5CFD">
        <w:trPr>
          <w:trHeight w:val="255"/>
        </w:trPr>
        <w:tc>
          <w:tcPr>
            <w:tcW w:w="1080" w:type="dxa"/>
            <w:noWrap/>
            <w:hideMark/>
          </w:tcPr>
          <w:p w14:paraId="08690E4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1970</w:t>
            </w:r>
          </w:p>
        </w:tc>
        <w:tc>
          <w:tcPr>
            <w:tcW w:w="1080" w:type="dxa"/>
            <w:noWrap/>
            <w:hideMark/>
          </w:tcPr>
          <w:p w14:paraId="41560D1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1D410DE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834153496.6</w:t>
            </w:r>
          </w:p>
        </w:tc>
        <w:tc>
          <w:tcPr>
            <w:tcW w:w="1460" w:type="dxa"/>
            <w:noWrap/>
            <w:hideMark/>
          </w:tcPr>
          <w:p w14:paraId="63BE91D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1201530100</w:t>
            </w:r>
          </w:p>
        </w:tc>
        <w:tc>
          <w:tcPr>
            <w:tcW w:w="1460" w:type="dxa"/>
            <w:noWrap/>
            <w:hideMark/>
          </w:tcPr>
          <w:p w14:paraId="20ED867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1037301944</w:t>
            </w:r>
          </w:p>
        </w:tc>
        <w:tc>
          <w:tcPr>
            <w:tcW w:w="1460" w:type="dxa"/>
            <w:noWrap/>
            <w:hideMark/>
          </w:tcPr>
          <w:p w14:paraId="534BBD1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364874940.2</w:t>
            </w:r>
          </w:p>
        </w:tc>
        <w:tc>
          <w:tcPr>
            <w:tcW w:w="1460" w:type="dxa"/>
            <w:noWrap/>
            <w:hideMark/>
          </w:tcPr>
          <w:p w14:paraId="1BA2415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127479242.9</w:t>
            </w:r>
          </w:p>
        </w:tc>
        <w:tc>
          <w:tcPr>
            <w:tcW w:w="1460" w:type="dxa"/>
            <w:noWrap/>
            <w:hideMark/>
          </w:tcPr>
          <w:p w14:paraId="3AB0CD7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48870917.71</w:t>
            </w:r>
          </w:p>
        </w:tc>
        <w:tc>
          <w:tcPr>
            <w:tcW w:w="1460" w:type="dxa"/>
            <w:noWrap/>
            <w:hideMark/>
          </w:tcPr>
          <w:p w14:paraId="2BC63C0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41361518.24</w:t>
            </w:r>
          </w:p>
        </w:tc>
      </w:tr>
      <w:tr w:rsidR="001C5CFD" w:rsidRPr="001C5955" w14:paraId="1E96F48F" w14:textId="77777777" w:rsidTr="001C5CFD">
        <w:trPr>
          <w:trHeight w:val="255"/>
        </w:trPr>
        <w:tc>
          <w:tcPr>
            <w:tcW w:w="1080" w:type="dxa"/>
            <w:noWrap/>
            <w:hideMark/>
          </w:tcPr>
          <w:p w14:paraId="16CB596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1971</w:t>
            </w:r>
          </w:p>
        </w:tc>
        <w:tc>
          <w:tcPr>
            <w:tcW w:w="1080" w:type="dxa"/>
            <w:noWrap/>
            <w:hideMark/>
          </w:tcPr>
          <w:p w14:paraId="1232355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B3416EE"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334039692.2</w:t>
            </w:r>
          </w:p>
        </w:tc>
        <w:tc>
          <w:tcPr>
            <w:tcW w:w="1460" w:type="dxa"/>
            <w:noWrap/>
            <w:hideMark/>
          </w:tcPr>
          <w:p w14:paraId="08606C4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814569531.2</w:t>
            </w:r>
          </w:p>
        </w:tc>
        <w:tc>
          <w:tcPr>
            <w:tcW w:w="1460" w:type="dxa"/>
            <w:noWrap/>
            <w:hideMark/>
          </w:tcPr>
          <w:p w14:paraId="76267BA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888012239.1</w:t>
            </w:r>
          </w:p>
        </w:tc>
        <w:tc>
          <w:tcPr>
            <w:tcW w:w="1460" w:type="dxa"/>
            <w:noWrap/>
            <w:hideMark/>
          </w:tcPr>
          <w:p w14:paraId="3D63187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288473458.4</w:t>
            </w:r>
          </w:p>
        </w:tc>
        <w:tc>
          <w:tcPr>
            <w:tcW w:w="1460" w:type="dxa"/>
            <w:noWrap/>
            <w:hideMark/>
          </w:tcPr>
          <w:p w14:paraId="1DAED39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103696881.1</w:t>
            </w:r>
          </w:p>
        </w:tc>
        <w:tc>
          <w:tcPr>
            <w:tcW w:w="1460" w:type="dxa"/>
            <w:noWrap/>
            <w:hideMark/>
          </w:tcPr>
          <w:p w14:paraId="56F733F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56448914.05</w:t>
            </w:r>
          </w:p>
        </w:tc>
        <w:tc>
          <w:tcPr>
            <w:tcW w:w="1460" w:type="dxa"/>
            <w:noWrap/>
            <w:hideMark/>
          </w:tcPr>
          <w:p w14:paraId="6490B5A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18749683.38</w:t>
            </w:r>
          </w:p>
        </w:tc>
      </w:tr>
      <w:tr w:rsidR="001C5CFD" w:rsidRPr="001C5955" w14:paraId="2A1D3006" w14:textId="77777777" w:rsidTr="001C5CFD">
        <w:trPr>
          <w:trHeight w:val="255"/>
        </w:trPr>
        <w:tc>
          <w:tcPr>
            <w:tcW w:w="1080" w:type="dxa"/>
            <w:noWrap/>
            <w:hideMark/>
          </w:tcPr>
          <w:p w14:paraId="2030E0B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1972</w:t>
            </w:r>
          </w:p>
        </w:tc>
        <w:tc>
          <w:tcPr>
            <w:tcW w:w="1080" w:type="dxa"/>
            <w:noWrap/>
            <w:hideMark/>
          </w:tcPr>
          <w:p w14:paraId="0E29093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75298A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29022334.85</w:t>
            </w:r>
          </w:p>
        </w:tc>
        <w:tc>
          <w:tcPr>
            <w:tcW w:w="1460" w:type="dxa"/>
            <w:noWrap/>
            <w:hideMark/>
          </w:tcPr>
          <w:p w14:paraId="16B7488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1846505570</w:t>
            </w:r>
          </w:p>
        </w:tc>
        <w:tc>
          <w:tcPr>
            <w:tcW w:w="1460" w:type="dxa"/>
            <w:noWrap/>
            <w:hideMark/>
          </w:tcPr>
          <w:p w14:paraId="1066920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680729020.7</w:t>
            </w:r>
          </w:p>
        </w:tc>
        <w:tc>
          <w:tcPr>
            <w:tcW w:w="1460" w:type="dxa"/>
            <w:noWrap/>
            <w:hideMark/>
          </w:tcPr>
          <w:p w14:paraId="49FBE8D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241928130.2</w:t>
            </w:r>
          </w:p>
        </w:tc>
        <w:tc>
          <w:tcPr>
            <w:tcW w:w="1460" w:type="dxa"/>
            <w:noWrap/>
            <w:hideMark/>
          </w:tcPr>
          <w:p w14:paraId="6021181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73069935.44</w:t>
            </w:r>
          </w:p>
        </w:tc>
        <w:tc>
          <w:tcPr>
            <w:tcW w:w="1460" w:type="dxa"/>
            <w:noWrap/>
            <w:hideMark/>
          </w:tcPr>
          <w:p w14:paraId="70A6E25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35267621.02</w:t>
            </w:r>
          </w:p>
        </w:tc>
        <w:tc>
          <w:tcPr>
            <w:tcW w:w="1460" w:type="dxa"/>
            <w:noWrap/>
            <w:hideMark/>
          </w:tcPr>
          <w:p w14:paraId="4D46A46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17576606.85</w:t>
            </w:r>
          </w:p>
        </w:tc>
      </w:tr>
      <w:tr w:rsidR="001C5CFD" w:rsidRPr="001C5955" w14:paraId="015CDAB6" w14:textId="77777777" w:rsidTr="001C5CFD">
        <w:trPr>
          <w:trHeight w:val="255"/>
        </w:trPr>
        <w:tc>
          <w:tcPr>
            <w:tcW w:w="1080" w:type="dxa"/>
            <w:noWrap/>
            <w:hideMark/>
          </w:tcPr>
          <w:p w14:paraId="3CC829A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1973</w:t>
            </w:r>
          </w:p>
        </w:tc>
        <w:tc>
          <w:tcPr>
            <w:tcW w:w="1080" w:type="dxa"/>
            <w:noWrap/>
            <w:hideMark/>
          </w:tcPr>
          <w:p w14:paraId="65F2AC7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9CFC91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93175249.47</w:t>
            </w:r>
          </w:p>
        </w:tc>
        <w:tc>
          <w:tcPr>
            <w:tcW w:w="1460" w:type="dxa"/>
            <w:noWrap/>
            <w:hideMark/>
          </w:tcPr>
          <w:p w14:paraId="2362727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647123444.3</w:t>
            </w:r>
          </w:p>
        </w:tc>
        <w:tc>
          <w:tcPr>
            <w:tcW w:w="1460" w:type="dxa"/>
            <w:noWrap/>
            <w:hideMark/>
          </w:tcPr>
          <w:p w14:paraId="12CE036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1210643871</w:t>
            </w:r>
          </w:p>
        </w:tc>
        <w:tc>
          <w:tcPr>
            <w:tcW w:w="1460" w:type="dxa"/>
            <w:noWrap/>
            <w:hideMark/>
          </w:tcPr>
          <w:p w14:paraId="0465DE9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547598229</w:t>
            </w:r>
          </w:p>
        </w:tc>
        <w:tc>
          <w:tcPr>
            <w:tcW w:w="1460" w:type="dxa"/>
            <w:noWrap/>
            <w:hideMark/>
          </w:tcPr>
          <w:p w14:paraId="5318FB9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183066072.9</w:t>
            </w:r>
          </w:p>
        </w:tc>
        <w:tc>
          <w:tcPr>
            <w:tcW w:w="1460" w:type="dxa"/>
            <w:noWrap/>
            <w:hideMark/>
          </w:tcPr>
          <w:p w14:paraId="00793E5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46073495.15</w:t>
            </w:r>
          </w:p>
        </w:tc>
        <w:tc>
          <w:tcPr>
            <w:tcW w:w="1460" w:type="dxa"/>
            <w:noWrap/>
            <w:hideMark/>
          </w:tcPr>
          <w:p w14:paraId="4659E2C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12208770.22</w:t>
            </w:r>
          </w:p>
        </w:tc>
      </w:tr>
      <w:tr w:rsidR="001C5CFD" w:rsidRPr="001C5955" w14:paraId="54473C5D" w14:textId="77777777" w:rsidTr="001C5CFD">
        <w:trPr>
          <w:trHeight w:val="255"/>
        </w:trPr>
        <w:tc>
          <w:tcPr>
            <w:tcW w:w="1080" w:type="dxa"/>
            <w:noWrap/>
            <w:hideMark/>
          </w:tcPr>
          <w:p w14:paraId="623F39D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1974</w:t>
            </w:r>
          </w:p>
        </w:tc>
        <w:tc>
          <w:tcPr>
            <w:tcW w:w="1080" w:type="dxa"/>
            <w:noWrap/>
            <w:hideMark/>
          </w:tcPr>
          <w:p w14:paraId="2E9A5F5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7347A1E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351124869.1</w:t>
            </w:r>
          </w:p>
        </w:tc>
        <w:tc>
          <w:tcPr>
            <w:tcW w:w="1460" w:type="dxa"/>
            <w:noWrap/>
            <w:hideMark/>
          </w:tcPr>
          <w:p w14:paraId="1E1B284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181956601.2</w:t>
            </w:r>
          </w:p>
        </w:tc>
        <w:tc>
          <w:tcPr>
            <w:tcW w:w="1460" w:type="dxa"/>
            <w:noWrap/>
            <w:hideMark/>
          </w:tcPr>
          <w:p w14:paraId="12E62F4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794061426.6</w:t>
            </w:r>
          </w:p>
        </w:tc>
        <w:tc>
          <w:tcPr>
            <w:tcW w:w="1460" w:type="dxa"/>
            <w:noWrap/>
            <w:hideMark/>
          </w:tcPr>
          <w:p w14:paraId="23AF67D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993752710.6</w:t>
            </w:r>
          </w:p>
        </w:tc>
        <w:tc>
          <w:tcPr>
            <w:tcW w:w="1460" w:type="dxa"/>
            <w:noWrap/>
            <w:hideMark/>
          </w:tcPr>
          <w:p w14:paraId="1B2F88C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310059762.4</w:t>
            </w:r>
          </w:p>
        </w:tc>
        <w:tc>
          <w:tcPr>
            <w:tcW w:w="1460" w:type="dxa"/>
            <w:noWrap/>
            <w:hideMark/>
          </w:tcPr>
          <w:p w14:paraId="099F4D2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26350882.34</w:t>
            </w:r>
          </w:p>
        </w:tc>
        <w:tc>
          <w:tcPr>
            <w:tcW w:w="1460" w:type="dxa"/>
            <w:noWrap/>
            <w:hideMark/>
          </w:tcPr>
          <w:p w14:paraId="3F5FAB9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4372553.999</w:t>
            </w:r>
          </w:p>
        </w:tc>
      </w:tr>
      <w:tr w:rsidR="001C5CFD" w:rsidRPr="001C5955" w14:paraId="5CB7BB34" w14:textId="77777777" w:rsidTr="001C5CFD">
        <w:trPr>
          <w:trHeight w:val="255"/>
        </w:trPr>
        <w:tc>
          <w:tcPr>
            <w:tcW w:w="1080" w:type="dxa"/>
            <w:noWrap/>
            <w:hideMark/>
          </w:tcPr>
          <w:p w14:paraId="4BE39A9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1975</w:t>
            </w:r>
          </w:p>
        </w:tc>
        <w:tc>
          <w:tcPr>
            <w:tcW w:w="1080" w:type="dxa"/>
            <w:noWrap/>
            <w:hideMark/>
          </w:tcPr>
          <w:p w14:paraId="75ADA44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183744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1254231238</w:t>
            </w:r>
          </w:p>
        </w:tc>
        <w:tc>
          <w:tcPr>
            <w:tcW w:w="1460" w:type="dxa"/>
            <w:noWrap/>
            <w:hideMark/>
          </w:tcPr>
          <w:p w14:paraId="4B10D52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387855571.2</w:t>
            </w:r>
          </w:p>
        </w:tc>
        <w:tc>
          <w:tcPr>
            <w:tcW w:w="1460" w:type="dxa"/>
            <w:noWrap/>
            <w:hideMark/>
          </w:tcPr>
          <w:p w14:paraId="5FCF3C8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560121368.5</w:t>
            </w:r>
          </w:p>
        </w:tc>
        <w:tc>
          <w:tcPr>
            <w:tcW w:w="1460" w:type="dxa"/>
            <w:noWrap/>
            <w:hideMark/>
          </w:tcPr>
          <w:p w14:paraId="2C52A3D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617525649</w:t>
            </w:r>
          </w:p>
        </w:tc>
        <w:tc>
          <w:tcPr>
            <w:tcW w:w="1460" w:type="dxa"/>
            <w:noWrap/>
            <w:hideMark/>
          </w:tcPr>
          <w:p w14:paraId="79647F4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391233910</w:t>
            </w:r>
          </w:p>
        </w:tc>
        <w:tc>
          <w:tcPr>
            <w:tcW w:w="1460" w:type="dxa"/>
            <w:noWrap/>
            <w:hideMark/>
          </w:tcPr>
          <w:p w14:paraId="1F733FD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164578951.6</w:t>
            </w:r>
          </w:p>
        </w:tc>
        <w:tc>
          <w:tcPr>
            <w:tcW w:w="1460" w:type="dxa"/>
            <w:noWrap/>
            <w:hideMark/>
          </w:tcPr>
          <w:p w14:paraId="23645FB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45867016.68</w:t>
            </w:r>
          </w:p>
        </w:tc>
      </w:tr>
      <w:tr w:rsidR="001C5CFD" w:rsidRPr="001C5955" w14:paraId="695EF7A6" w14:textId="77777777" w:rsidTr="001C5CFD">
        <w:trPr>
          <w:trHeight w:val="255"/>
        </w:trPr>
        <w:tc>
          <w:tcPr>
            <w:tcW w:w="1080" w:type="dxa"/>
            <w:noWrap/>
            <w:hideMark/>
          </w:tcPr>
          <w:p w14:paraId="0F9592A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1976</w:t>
            </w:r>
          </w:p>
        </w:tc>
        <w:tc>
          <w:tcPr>
            <w:tcW w:w="1080" w:type="dxa"/>
            <w:noWrap/>
            <w:hideMark/>
          </w:tcPr>
          <w:p w14:paraId="7829006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801CF3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631539246.4</w:t>
            </w:r>
          </w:p>
        </w:tc>
        <w:tc>
          <w:tcPr>
            <w:tcW w:w="1460" w:type="dxa"/>
            <w:noWrap/>
            <w:hideMark/>
          </w:tcPr>
          <w:p w14:paraId="5877D37D"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923332728.1</w:t>
            </w:r>
          </w:p>
        </w:tc>
        <w:tc>
          <w:tcPr>
            <w:tcW w:w="1460" w:type="dxa"/>
            <w:noWrap/>
            <w:hideMark/>
          </w:tcPr>
          <w:p w14:paraId="07F9401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547761974.2</w:t>
            </w:r>
          </w:p>
        </w:tc>
        <w:tc>
          <w:tcPr>
            <w:tcW w:w="1460" w:type="dxa"/>
            <w:noWrap/>
            <w:hideMark/>
          </w:tcPr>
          <w:p w14:paraId="001BCE5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445772190</w:t>
            </w:r>
          </w:p>
        </w:tc>
        <w:tc>
          <w:tcPr>
            <w:tcW w:w="1460" w:type="dxa"/>
            <w:noWrap/>
            <w:hideMark/>
          </w:tcPr>
          <w:p w14:paraId="45C7338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251283049.5</w:t>
            </w:r>
          </w:p>
        </w:tc>
        <w:tc>
          <w:tcPr>
            <w:tcW w:w="1460" w:type="dxa"/>
            <w:noWrap/>
            <w:hideMark/>
          </w:tcPr>
          <w:p w14:paraId="0611633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41562414.46</w:t>
            </w:r>
          </w:p>
        </w:tc>
        <w:tc>
          <w:tcPr>
            <w:tcW w:w="1460" w:type="dxa"/>
            <w:noWrap/>
            <w:hideMark/>
          </w:tcPr>
          <w:p w14:paraId="6417352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3567383.274</w:t>
            </w:r>
          </w:p>
        </w:tc>
      </w:tr>
      <w:tr w:rsidR="001C5CFD" w:rsidRPr="001C5955" w14:paraId="35EF17F6" w14:textId="77777777" w:rsidTr="001C5CFD">
        <w:trPr>
          <w:trHeight w:val="255"/>
        </w:trPr>
        <w:tc>
          <w:tcPr>
            <w:tcW w:w="1080" w:type="dxa"/>
            <w:noWrap/>
            <w:hideMark/>
          </w:tcPr>
          <w:p w14:paraId="7B4F9D6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1977</w:t>
            </w:r>
          </w:p>
        </w:tc>
        <w:tc>
          <w:tcPr>
            <w:tcW w:w="1080" w:type="dxa"/>
            <w:noWrap/>
            <w:hideMark/>
          </w:tcPr>
          <w:p w14:paraId="385578A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4202F74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538985850.9</w:t>
            </w:r>
          </w:p>
        </w:tc>
        <w:tc>
          <w:tcPr>
            <w:tcW w:w="1460" w:type="dxa"/>
            <w:noWrap/>
            <w:hideMark/>
          </w:tcPr>
          <w:p w14:paraId="06D58A1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2083021197</w:t>
            </w:r>
          </w:p>
        </w:tc>
        <w:tc>
          <w:tcPr>
            <w:tcW w:w="1460" w:type="dxa"/>
            <w:noWrap/>
            <w:hideMark/>
          </w:tcPr>
          <w:p w14:paraId="491F03F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726803278.3</w:t>
            </w:r>
          </w:p>
        </w:tc>
        <w:tc>
          <w:tcPr>
            <w:tcW w:w="1460" w:type="dxa"/>
            <w:noWrap/>
            <w:hideMark/>
          </w:tcPr>
          <w:p w14:paraId="45E73D3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471869021</w:t>
            </w:r>
          </w:p>
        </w:tc>
        <w:tc>
          <w:tcPr>
            <w:tcW w:w="1460" w:type="dxa"/>
            <w:noWrap/>
            <w:hideMark/>
          </w:tcPr>
          <w:p w14:paraId="5324732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236281244.2</w:t>
            </w:r>
          </w:p>
        </w:tc>
        <w:tc>
          <w:tcPr>
            <w:tcW w:w="1460" w:type="dxa"/>
            <w:noWrap/>
            <w:hideMark/>
          </w:tcPr>
          <w:p w14:paraId="3863330E"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81765283.23</w:t>
            </w:r>
          </w:p>
        </w:tc>
        <w:tc>
          <w:tcPr>
            <w:tcW w:w="1460" w:type="dxa"/>
            <w:noWrap/>
            <w:hideMark/>
          </w:tcPr>
          <w:p w14:paraId="50AA724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15636377.15</w:t>
            </w:r>
          </w:p>
        </w:tc>
      </w:tr>
      <w:tr w:rsidR="001C5CFD" w:rsidRPr="001C5955" w14:paraId="62AF2A9C" w14:textId="77777777" w:rsidTr="001C5CFD">
        <w:trPr>
          <w:trHeight w:val="255"/>
        </w:trPr>
        <w:tc>
          <w:tcPr>
            <w:tcW w:w="1080" w:type="dxa"/>
            <w:noWrap/>
            <w:hideMark/>
          </w:tcPr>
          <w:p w14:paraId="3077101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1978</w:t>
            </w:r>
          </w:p>
        </w:tc>
        <w:tc>
          <w:tcPr>
            <w:tcW w:w="1080" w:type="dxa"/>
            <w:noWrap/>
            <w:hideMark/>
          </w:tcPr>
          <w:p w14:paraId="62B1D08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A9A648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1039101579</w:t>
            </w:r>
          </w:p>
        </w:tc>
        <w:tc>
          <w:tcPr>
            <w:tcW w:w="1460" w:type="dxa"/>
            <w:noWrap/>
            <w:hideMark/>
          </w:tcPr>
          <w:p w14:paraId="701038F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1255785576</w:t>
            </w:r>
          </w:p>
        </w:tc>
        <w:tc>
          <w:tcPr>
            <w:tcW w:w="1460" w:type="dxa"/>
            <w:noWrap/>
            <w:hideMark/>
          </w:tcPr>
          <w:p w14:paraId="3965F0A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1468448951</w:t>
            </w:r>
          </w:p>
        </w:tc>
        <w:tc>
          <w:tcPr>
            <w:tcW w:w="1460" w:type="dxa"/>
            <w:noWrap/>
            <w:hideMark/>
          </w:tcPr>
          <w:p w14:paraId="16CD6AC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640791035.4</w:t>
            </w:r>
          </w:p>
        </w:tc>
        <w:tc>
          <w:tcPr>
            <w:tcW w:w="1460" w:type="dxa"/>
            <w:noWrap/>
            <w:hideMark/>
          </w:tcPr>
          <w:p w14:paraId="6185BAF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338065987.2</w:t>
            </w:r>
          </w:p>
        </w:tc>
        <w:tc>
          <w:tcPr>
            <w:tcW w:w="1460" w:type="dxa"/>
            <w:noWrap/>
            <w:hideMark/>
          </w:tcPr>
          <w:p w14:paraId="626286C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172995580.5</w:t>
            </w:r>
          </w:p>
        </w:tc>
        <w:tc>
          <w:tcPr>
            <w:tcW w:w="1460" w:type="dxa"/>
            <w:noWrap/>
            <w:hideMark/>
          </w:tcPr>
          <w:p w14:paraId="78DA1D9E"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16552963.17</w:t>
            </w:r>
          </w:p>
        </w:tc>
      </w:tr>
      <w:tr w:rsidR="001C5CFD" w:rsidRPr="001C5955" w14:paraId="5DBD237E" w14:textId="77777777" w:rsidTr="001C5CFD">
        <w:trPr>
          <w:trHeight w:val="255"/>
        </w:trPr>
        <w:tc>
          <w:tcPr>
            <w:tcW w:w="1080" w:type="dxa"/>
            <w:noWrap/>
            <w:hideMark/>
          </w:tcPr>
          <w:p w14:paraId="7502986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1979</w:t>
            </w:r>
          </w:p>
        </w:tc>
        <w:tc>
          <w:tcPr>
            <w:tcW w:w="1080" w:type="dxa"/>
            <w:noWrap/>
            <w:hideMark/>
          </w:tcPr>
          <w:p w14:paraId="7F9CCF2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3DC3E63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208231521.9</w:t>
            </w:r>
          </w:p>
        </w:tc>
        <w:tc>
          <w:tcPr>
            <w:tcW w:w="1460" w:type="dxa"/>
            <w:noWrap/>
            <w:hideMark/>
          </w:tcPr>
          <w:p w14:paraId="1F634D6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1918541758</w:t>
            </w:r>
          </w:p>
        </w:tc>
        <w:tc>
          <w:tcPr>
            <w:tcW w:w="1460" w:type="dxa"/>
            <w:noWrap/>
            <w:hideMark/>
          </w:tcPr>
          <w:p w14:paraId="3F9D539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1312222178</w:t>
            </w:r>
          </w:p>
        </w:tc>
        <w:tc>
          <w:tcPr>
            <w:tcW w:w="1460" w:type="dxa"/>
            <w:noWrap/>
            <w:hideMark/>
          </w:tcPr>
          <w:p w14:paraId="119BB1C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644674853.8</w:t>
            </w:r>
          </w:p>
        </w:tc>
        <w:tc>
          <w:tcPr>
            <w:tcW w:w="1460" w:type="dxa"/>
            <w:noWrap/>
            <w:hideMark/>
          </w:tcPr>
          <w:p w14:paraId="1CFFD97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158389673.6</w:t>
            </w:r>
          </w:p>
        </w:tc>
        <w:tc>
          <w:tcPr>
            <w:tcW w:w="1460" w:type="dxa"/>
            <w:noWrap/>
            <w:hideMark/>
          </w:tcPr>
          <w:p w14:paraId="1E4575B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80206800.72</w:t>
            </w:r>
          </w:p>
        </w:tc>
        <w:tc>
          <w:tcPr>
            <w:tcW w:w="1460" w:type="dxa"/>
            <w:noWrap/>
            <w:hideMark/>
          </w:tcPr>
          <w:p w14:paraId="69C24AD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12837642.6</w:t>
            </w:r>
          </w:p>
        </w:tc>
      </w:tr>
      <w:tr w:rsidR="001C5CFD" w:rsidRPr="001C5955" w14:paraId="73C9D001" w14:textId="77777777" w:rsidTr="001C5CFD">
        <w:trPr>
          <w:trHeight w:val="255"/>
        </w:trPr>
        <w:tc>
          <w:tcPr>
            <w:tcW w:w="1080" w:type="dxa"/>
            <w:noWrap/>
            <w:hideMark/>
          </w:tcPr>
          <w:p w14:paraId="3C07845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1980</w:t>
            </w:r>
          </w:p>
        </w:tc>
        <w:tc>
          <w:tcPr>
            <w:tcW w:w="1080" w:type="dxa"/>
            <w:noWrap/>
            <w:hideMark/>
          </w:tcPr>
          <w:p w14:paraId="076E040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29E7B3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198991657.4</w:t>
            </w:r>
          </w:p>
        </w:tc>
        <w:tc>
          <w:tcPr>
            <w:tcW w:w="1460" w:type="dxa"/>
            <w:noWrap/>
            <w:hideMark/>
          </w:tcPr>
          <w:p w14:paraId="34EA60B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472101028.7</w:t>
            </w:r>
          </w:p>
        </w:tc>
        <w:tc>
          <w:tcPr>
            <w:tcW w:w="1460" w:type="dxa"/>
            <w:noWrap/>
            <w:hideMark/>
          </w:tcPr>
          <w:p w14:paraId="1E8D6E5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286294537.8</w:t>
            </w:r>
          </w:p>
        </w:tc>
        <w:tc>
          <w:tcPr>
            <w:tcW w:w="1460" w:type="dxa"/>
            <w:noWrap/>
            <w:hideMark/>
          </w:tcPr>
          <w:p w14:paraId="32CE4D2E"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419204041.7</w:t>
            </w:r>
          </w:p>
        </w:tc>
        <w:tc>
          <w:tcPr>
            <w:tcW w:w="1460" w:type="dxa"/>
            <w:noWrap/>
            <w:hideMark/>
          </w:tcPr>
          <w:p w14:paraId="2F73AE2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309771086.9</w:t>
            </w:r>
          </w:p>
        </w:tc>
        <w:tc>
          <w:tcPr>
            <w:tcW w:w="1460" w:type="dxa"/>
            <w:noWrap/>
            <w:hideMark/>
          </w:tcPr>
          <w:p w14:paraId="03EE1E1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126460996.9</w:t>
            </w:r>
          </w:p>
        </w:tc>
        <w:tc>
          <w:tcPr>
            <w:tcW w:w="1460" w:type="dxa"/>
            <w:noWrap/>
            <w:hideMark/>
          </w:tcPr>
          <w:p w14:paraId="61040F3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11277505.13</w:t>
            </w:r>
          </w:p>
        </w:tc>
      </w:tr>
      <w:tr w:rsidR="001C5CFD" w:rsidRPr="001C5955" w14:paraId="48BCAED7" w14:textId="77777777" w:rsidTr="001C5CFD">
        <w:trPr>
          <w:trHeight w:val="255"/>
        </w:trPr>
        <w:tc>
          <w:tcPr>
            <w:tcW w:w="1080" w:type="dxa"/>
            <w:noWrap/>
            <w:hideMark/>
          </w:tcPr>
          <w:p w14:paraId="203DBAB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1981</w:t>
            </w:r>
          </w:p>
        </w:tc>
        <w:tc>
          <w:tcPr>
            <w:tcW w:w="1080" w:type="dxa"/>
            <w:noWrap/>
            <w:hideMark/>
          </w:tcPr>
          <w:p w14:paraId="7B2FC36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7267717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266173323.7</w:t>
            </w:r>
          </w:p>
        </w:tc>
        <w:tc>
          <w:tcPr>
            <w:tcW w:w="1460" w:type="dxa"/>
            <w:noWrap/>
            <w:hideMark/>
          </w:tcPr>
          <w:p w14:paraId="0578238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184459118.6</w:t>
            </w:r>
          </w:p>
        </w:tc>
        <w:tc>
          <w:tcPr>
            <w:tcW w:w="1460" w:type="dxa"/>
            <w:noWrap/>
            <w:hideMark/>
          </w:tcPr>
          <w:p w14:paraId="6CF7579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142036670</w:t>
            </w:r>
          </w:p>
        </w:tc>
        <w:tc>
          <w:tcPr>
            <w:tcW w:w="1460" w:type="dxa"/>
            <w:noWrap/>
            <w:hideMark/>
          </w:tcPr>
          <w:p w14:paraId="67E8377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148722615.1</w:t>
            </w:r>
          </w:p>
        </w:tc>
        <w:tc>
          <w:tcPr>
            <w:tcW w:w="1460" w:type="dxa"/>
            <w:noWrap/>
            <w:hideMark/>
          </w:tcPr>
          <w:p w14:paraId="52A5852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193911349</w:t>
            </w:r>
          </w:p>
        </w:tc>
        <w:tc>
          <w:tcPr>
            <w:tcW w:w="1460" w:type="dxa"/>
            <w:noWrap/>
            <w:hideMark/>
          </w:tcPr>
          <w:p w14:paraId="32F24C1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114759342.5</w:t>
            </w:r>
          </w:p>
        </w:tc>
        <w:tc>
          <w:tcPr>
            <w:tcW w:w="1460" w:type="dxa"/>
            <w:noWrap/>
            <w:hideMark/>
          </w:tcPr>
          <w:p w14:paraId="145CD74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13402163.32</w:t>
            </w:r>
          </w:p>
        </w:tc>
      </w:tr>
      <w:tr w:rsidR="001C5CFD" w:rsidRPr="001C5955" w14:paraId="41649B29" w14:textId="77777777" w:rsidTr="001C5CFD">
        <w:trPr>
          <w:trHeight w:val="255"/>
        </w:trPr>
        <w:tc>
          <w:tcPr>
            <w:tcW w:w="1080" w:type="dxa"/>
            <w:noWrap/>
            <w:hideMark/>
          </w:tcPr>
          <w:p w14:paraId="098C505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1982</w:t>
            </w:r>
          </w:p>
        </w:tc>
        <w:tc>
          <w:tcPr>
            <w:tcW w:w="1080" w:type="dxa"/>
            <w:noWrap/>
            <w:hideMark/>
          </w:tcPr>
          <w:p w14:paraId="66F2D21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0C7307A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123081551.4</w:t>
            </w:r>
          </w:p>
        </w:tc>
        <w:tc>
          <w:tcPr>
            <w:tcW w:w="1460" w:type="dxa"/>
            <w:noWrap/>
            <w:hideMark/>
          </w:tcPr>
          <w:p w14:paraId="33F8CA0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323540250.1</w:t>
            </w:r>
          </w:p>
        </w:tc>
        <w:tc>
          <w:tcPr>
            <w:tcW w:w="1460" w:type="dxa"/>
            <w:noWrap/>
            <w:hideMark/>
          </w:tcPr>
          <w:p w14:paraId="6A6BA29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301357210.6</w:t>
            </w:r>
          </w:p>
        </w:tc>
        <w:tc>
          <w:tcPr>
            <w:tcW w:w="1460" w:type="dxa"/>
            <w:noWrap/>
            <w:hideMark/>
          </w:tcPr>
          <w:p w14:paraId="3E498D9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159717361.8</w:t>
            </w:r>
          </w:p>
        </w:tc>
        <w:tc>
          <w:tcPr>
            <w:tcW w:w="1460" w:type="dxa"/>
            <w:noWrap/>
            <w:hideMark/>
          </w:tcPr>
          <w:p w14:paraId="26C8C02E"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80676186.95</w:t>
            </w:r>
          </w:p>
        </w:tc>
        <w:tc>
          <w:tcPr>
            <w:tcW w:w="1460" w:type="dxa"/>
            <w:noWrap/>
            <w:hideMark/>
          </w:tcPr>
          <w:p w14:paraId="7E8169A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70494102.86</w:t>
            </w:r>
          </w:p>
        </w:tc>
        <w:tc>
          <w:tcPr>
            <w:tcW w:w="1460" w:type="dxa"/>
            <w:noWrap/>
            <w:hideMark/>
          </w:tcPr>
          <w:p w14:paraId="45BEBCF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12833282.92</w:t>
            </w:r>
          </w:p>
        </w:tc>
      </w:tr>
      <w:tr w:rsidR="001C5CFD" w:rsidRPr="001C5955" w14:paraId="6911BA7C" w14:textId="77777777" w:rsidTr="001C5CFD">
        <w:trPr>
          <w:trHeight w:val="255"/>
        </w:trPr>
        <w:tc>
          <w:tcPr>
            <w:tcW w:w="1080" w:type="dxa"/>
            <w:noWrap/>
            <w:hideMark/>
          </w:tcPr>
          <w:p w14:paraId="4BA153A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1983</w:t>
            </w:r>
          </w:p>
        </w:tc>
        <w:tc>
          <w:tcPr>
            <w:tcW w:w="1080" w:type="dxa"/>
            <w:noWrap/>
            <w:hideMark/>
          </w:tcPr>
          <w:p w14:paraId="07130CC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00DD0ED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250359805</w:t>
            </w:r>
          </w:p>
        </w:tc>
        <w:tc>
          <w:tcPr>
            <w:tcW w:w="1460" w:type="dxa"/>
            <w:noWrap/>
            <w:hideMark/>
          </w:tcPr>
          <w:p w14:paraId="3B8F604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284122749.9</w:t>
            </w:r>
          </w:p>
        </w:tc>
        <w:tc>
          <w:tcPr>
            <w:tcW w:w="1460" w:type="dxa"/>
            <w:noWrap/>
            <w:hideMark/>
          </w:tcPr>
          <w:p w14:paraId="066DDF5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440153170.9</w:t>
            </w:r>
          </w:p>
        </w:tc>
        <w:tc>
          <w:tcPr>
            <w:tcW w:w="1460" w:type="dxa"/>
            <w:noWrap/>
            <w:hideMark/>
          </w:tcPr>
          <w:p w14:paraId="401DAD20"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225430649.5</w:t>
            </w:r>
          </w:p>
        </w:tc>
        <w:tc>
          <w:tcPr>
            <w:tcW w:w="1460" w:type="dxa"/>
            <w:noWrap/>
            <w:hideMark/>
          </w:tcPr>
          <w:p w14:paraId="4D87780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76212818.26</w:t>
            </w:r>
          </w:p>
        </w:tc>
        <w:tc>
          <w:tcPr>
            <w:tcW w:w="1460" w:type="dxa"/>
            <w:noWrap/>
            <w:hideMark/>
          </w:tcPr>
          <w:p w14:paraId="6114380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43563923.48</w:t>
            </w:r>
          </w:p>
        </w:tc>
        <w:tc>
          <w:tcPr>
            <w:tcW w:w="1460" w:type="dxa"/>
            <w:noWrap/>
            <w:hideMark/>
          </w:tcPr>
          <w:p w14:paraId="5FB620B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23247521.49</w:t>
            </w:r>
          </w:p>
        </w:tc>
      </w:tr>
      <w:tr w:rsidR="001C5CFD" w:rsidRPr="001C5955" w14:paraId="3808F42E" w14:textId="77777777" w:rsidTr="001C5CFD">
        <w:trPr>
          <w:trHeight w:val="255"/>
        </w:trPr>
        <w:tc>
          <w:tcPr>
            <w:tcW w:w="1080" w:type="dxa"/>
            <w:noWrap/>
            <w:hideMark/>
          </w:tcPr>
          <w:p w14:paraId="682C151D"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1984</w:t>
            </w:r>
          </w:p>
        </w:tc>
        <w:tc>
          <w:tcPr>
            <w:tcW w:w="1080" w:type="dxa"/>
            <w:noWrap/>
            <w:hideMark/>
          </w:tcPr>
          <w:p w14:paraId="7E32F33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03A9849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548511344.7</w:t>
            </w:r>
          </w:p>
        </w:tc>
        <w:tc>
          <w:tcPr>
            <w:tcW w:w="1460" w:type="dxa"/>
            <w:noWrap/>
            <w:hideMark/>
          </w:tcPr>
          <w:p w14:paraId="19502ED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544011504.4</w:t>
            </w:r>
          </w:p>
        </w:tc>
        <w:tc>
          <w:tcPr>
            <w:tcW w:w="1460" w:type="dxa"/>
            <w:noWrap/>
            <w:hideMark/>
          </w:tcPr>
          <w:p w14:paraId="34226286"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358272089.9</w:t>
            </w:r>
          </w:p>
        </w:tc>
        <w:tc>
          <w:tcPr>
            <w:tcW w:w="1460" w:type="dxa"/>
            <w:noWrap/>
            <w:hideMark/>
          </w:tcPr>
          <w:p w14:paraId="262A75C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208060588.5</w:t>
            </w:r>
          </w:p>
        </w:tc>
        <w:tc>
          <w:tcPr>
            <w:tcW w:w="1460" w:type="dxa"/>
            <w:noWrap/>
            <w:hideMark/>
          </w:tcPr>
          <w:p w14:paraId="45F5885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89812337.77</w:t>
            </w:r>
          </w:p>
        </w:tc>
        <w:tc>
          <w:tcPr>
            <w:tcW w:w="1460" w:type="dxa"/>
            <w:noWrap/>
            <w:hideMark/>
          </w:tcPr>
          <w:p w14:paraId="777B85A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45848979.69</w:t>
            </w:r>
          </w:p>
        </w:tc>
        <w:tc>
          <w:tcPr>
            <w:tcW w:w="1460" w:type="dxa"/>
            <w:noWrap/>
            <w:hideMark/>
          </w:tcPr>
          <w:p w14:paraId="58C27B8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17695953.92</w:t>
            </w:r>
          </w:p>
        </w:tc>
      </w:tr>
      <w:tr w:rsidR="001C5CFD" w:rsidRPr="001C5955" w14:paraId="0510B3B7" w14:textId="77777777" w:rsidTr="001C5CFD">
        <w:trPr>
          <w:trHeight w:val="255"/>
        </w:trPr>
        <w:tc>
          <w:tcPr>
            <w:tcW w:w="1080" w:type="dxa"/>
            <w:noWrap/>
            <w:hideMark/>
          </w:tcPr>
          <w:p w14:paraId="4A8C6D44"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1985</w:t>
            </w:r>
          </w:p>
        </w:tc>
        <w:tc>
          <w:tcPr>
            <w:tcW w:w="1080" w:type="dxa"/>
            <w:noWrap/>
            <w:hideMark/>
          </w:tcPr>
          <w:p w14:paraId="08489A6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64582CF2"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377730993.3</w:t>
            </w:r>
          </w:p>
        </w:tc>
        <w:tc>
          <w:tcPr>
            <w:tcW w:w="1460" w:type="dxa"/>
            <w:noWrap/>
            <w:hideMark/>
          </w:tcPr>
          <w:p w14:paraId="25C11D5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397592535.6</w:t>
            </w:r>
          </w:p>
        </w:tc>
        <w:tc>
          <w:tcPr>
            <w:tcW w:w="1460" w:type="dxa"/>
            <w:noWrap/>
            <w:hideMark/>
          </w:tcPr>
          <w:p w14:paraId="7C8FCC9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252510932.4</w:t>
            </w:r>
          </w:p>
        </w:tc>
        <w:tc>
          <w:tcPr>
            <w:tcW w:w="1460" w:type="dxa"/>
            <w:noWrap/>
            <w:hideMark/>
          </w:tcPr>
          <w:p w14:paraId="33A81D2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189871975.3</w:t>
            </w:r>
          </w:p>
        </w:tc>
        <w:tc>
          <w:tcPr>
            <w:tcW w:w="1460" w:type="dxa"/>
            <w:noWrap/>
            <w:hideMark/>
          </w:tcPr>
          <w:p w14:paraId="53738E2D"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74546377.69</w:t>
            </w:r>
          </w:p>
        </w:tc>
        <w:tc>
          <w:tcPr>
            <w:tcW w:w="1460" w:type="dxa"/>
            <w:noWrap/>
            <w:hideMark/>
          </w:tcPr>
          <w:p w14:paraId="13223DD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38311888.41</w:t>
            </w:r>
          </w:p>
        </w:tc>
        <w:tc>
          <w:tcPr>
            <w:tcW w:w="1460" w:type="dxa"/>
            <w:noWrap/>
            <w:hideMark/>
          </w:tcPr>
          <w:p w14:paraId="23AB7E15"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21369367.57</w:t>
            </w:r>
          </w:p>
        </w:tc>
      </w:tr>
      <w:tr w:rsidR="001C5CFD" w:rsidRPr="001C5955" w14:paraId="18ABCA9A" w14:textId="77777777" w:rsidTr="001C5CFD">
        <w:trPr>
          <w:trHeight w:val="255"/>
        </w:trPr>
        <w:tc>
          <w:tcPr>
            <w:tcW w:w="1080" w:type="dxa"/>
            <w:noWrap/>
            <w:hideMark/>
          </w:tcPr>
          <w:p w14:paraId="6CCB1CE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1986</w:t>
            </w:r>
          </w:p>
        </w:tc>
        <w:tc>
          <w:tcPr>
            <w:tcW w:w="1080" w:type="dxa"/>
            <w:noWrap/>
            <w:hideMark/>
          </w:tcPr>
          <w:p w14:paraId="4721280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E0896E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182740814</w:t>
            </w:r>
          </w:p>
        </w:tc>
        <w:tc>
          <w:tcPr>
            <w:tcW w:w="1460" w:type="dxa"/>
            <w:noWrap/>
            <w:hideMark/>
          </w:tcPr>
          <w:p w14:paraId="0A916B38"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1336026723</w:t>
            </w:r>
          </w:p>
        </w:tc>
        <w:tc>
          <w:tcPr>
            <w:tcW w:w="1460" w:type="dxa"/>
            <w:noWrap/>
            <w:hideMark/>
          </w:tcPr>
          <w:p w14:paraId="07CAF447"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554794376.7</w:t>
            </w:r>
          </w:p>
        </w:tc>
        <w:tc>
          <w:tcPr>
            <w:tcW w:w="1460" w:type="dxa"/>
            <w:noWrap/>
            <w:hideMark/>
          </w:tcPr>
          <w:p w14:paraId="1009EC5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275872393.4</w:t>
            </w:r>
          </w:p>
        </w:tc>
        <w:tc>
          <w:tcPr>
            <w:tcW w:w="1460" w:type="dxa"/>
            <w:noWrap/>
            <w:hideMark/>
          </w:tcPr>
          <w:p w14:paraId="67BD517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78946195.64</w:t>
            </w:r>
          </w:p>
        </w:tc>
        <w:tc>
          <w:tcPr>
            <w:tcW w:w="1460" w:type="dxa"/>
            <w:noWrap/>
            <w:hideMark/>
          </w:tcPr>
          <w:p w14:paraId="64EB76CE"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27700665.21</w:t>
            </w:r>
          </w:p>
        </w:tc>
        <w:tc>
          <w:tcPr>
            <w:tcW w:w="1460" w:type="dxa"/>
            <w:noWrap/>
            <w:hideMark/>
          </w:tcPr>
          <w:p w14:paraId="3839B399"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9116754.595</w:t>
            </w:r>
          </w:p>
        </w:tc>
      </w:tr>
      <w:tr w:rsidR="001C5CFD" w:rsidRPr="001C5955" w14:paraId="733A0794" w14:textId="77777777" w:rsidTr="001C5CFD">
        <w:trPr>
          <w:trHeight w:val="255"/>
        </w:trPr>
        <w:tc>
          <w:tcPr>
            <w:tcW w:w="1080" w:type="dxa"/>
            <w:noWrap/>
            <w:hideMark/>
          </w:tcPr>
          <w:p w14:paraId="11883D81"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1987</w:t>
            </w:r>
          </w:p>
        </w:tc>
        <w:tc>
          <w:tcPr>
            <w:tcW w:w="1080" w:type="dxa"/>
            <w:noWrap/>
            <w:hideMark/>
          </w:tcPr>
          <w:p w14:paraId="32AC433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159CA95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72284437.16</w:t>
            </w:r>
          </w:p>
        </w:tc>
        <w:tc>
          <w:tcPr>
            <w:tcW w:w="1460" w:type="dxa"/>
            <w:noWrap/>
            <w:hideMark/>
          </w:tcPr>
          <w:p w14:paraId="361A610D"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315572655.7</w:t>
            </w:r>
          </w:p>
        </w:tc>
        <w:tc>
          <w:tcPr>
            <w:tcW w:w="1460" w:type="dxa"/>
            <w:noWrap/>
            <w:hideMark/>
          </w:tcPr>
          <w:p w14:paraId="2D0A0AC3"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351624752.7</w:t>
            </w:r>
          </w:p>
        </w:tc>
        <w:tc>
          <w:tcPr>
            <w:tcW w:w="1460" w:type="dxa"/>
            <w:noWrap/>
            <w:hideMark/>
          </w:tcPr>
          <w:p w14:paraId="754BA8EA"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170371515.3</w:t>
            </w:r>
          </w:p>
        </w:tc>
        <w:tc>
          <w:tcPr>
            <w:tcW w:w="1460" w:type="dxa"/>
            <w:noWrap/>
            <w:hideMark/>
          </w:tcPr>
          <w:p w14:paraId="729BFD2F"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41173087.46</w:t>
            </w:r>
          </w:p>
        </w:tc>
        <w:tc>
          <w:tcPr>
            <w:tcW w:w="1460" w:type="dxa"/>
            <w:noWrap/>
            <w:hideMark/>
          </w:tcPr>
          <w:p w14:paraId="654CEEBB"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19155761.28</w:t>
            </w:r>
          </w:p>
        </w:tc>
        <w:tc>
          <w:tcPr>
            <w:tcW w:w="1460" w:type="dxa"/>
            <w:noWrap/>
            <w:hideMark/>
          </w:tcPr>
          <w:p w14:paraId="536F631C" w14:textId="77777777" w:rsidR="001C5CFD" w:rsidRPr="001C5955" w:rsidRDefault="001C5CFD" w:rsidP="001C5CFD">
            <w:pPr>
              <w:widowControl/>
              <w:jc w:val="left"/>
              <w:rPr>
                <w:rFonts w:ascii="Times New Roman" w:hAnsi="Times New Roman" w:cs="Times New Roman"/>
                <w:sz w:val="24"/>
                <w:szCs w:val="24"/>
              </w:rPr>
            </w:pPr>
            <w:r w:rsidRPr="001C5955">
              <w:rPr>
                <w:rFonts w:ascii="Times New Roman" w:hAnsi="Times New Roman" w:cs="Times New Roman"/>
                <w:sz w:val="24"/>
                <w:szCs w:val="24"/>
              </w:rPr>
              <w:t>6063893.97</w:t>
            </w:r>
          </w:p>
        </w:tc>
      </w:tr>
    </w:tbl>
    <w:p w14:paraId="3BAE3991" w14:textId="36C564AE" w:rsidR="001C5CFD" w:rsidRPr="001C5955" w:rsidRDefault="001C5CFD">
      <w:pPr>
        <w:widowControl/>
        <w:jc w:val="left"/>
        <w:rPr>
          <w:rFonts w:ascii="Times New Roman" w:hAnsi="Times New Roman" w:cs="Times New Roman"/>
          <w:sz w:val="24"/>
          <w:szCs w:val="24"/>
        </w:rPr>
      </w:pPr>
    </w:p>
    <w:p w14:paraId="4DB43643" w14:textId="3123E21D" w:rsidR="001C5CFD" w:rsidRPr="001C5955" w:rsidRDefault="001C5CFD">
      <w:pPr>
        <w:widowControl/>
        <w:jc w:val="left"/>
        <w:rPr>
          <w:rFonts w:ascii="Times New Roman" w:hAnsi="Times New Roman" w:cs="Times New Roman"/>
          <w:sz w:val="24"/>
          <w:szCs w:val="24"/>
        </w:rPr>
      </w:pPr>
    </w:p>
    <w:p w14:paraId="0A18314B" w14:textId="116E04DB" w:rsidR="005C3C7A" w:rsidRPr="001C5955" w:rsidRDefault="005C3C7A">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w:t>
      </w:r>
      <w:r w:rsidR="0057422A" w:rsidRPr="001C5955">
        <w:rPr>
          <w:rFonts w:ascii="Times New Roman" w:hAnsi="Times New Roman" w:cs="Times New Roman"/>
          <w:sz w:val="24"/>
          <w:szCs w:val="24"/>
        </w:rPr>
        <w:t xml:space="preserve"> 4. continued.</w:t>
      </w:r>
    </w:p>
    <w:tbl>
      <w:tblPr>
        <w:tblStyle w:val="TableGrid"/>
        <w:tblW w:w="0" w:type="auto"/>
        <w:tblLook w:val="04A0" w:firstRow="1" w:lastRow="0" w:firstColumn="1" w:lastColumn="0" w:noHBand="0" w:noVBand="1"/>
      </w:tblPr>
      <w:tblGrid>
        <w:gridCol w:w="1080"/>
        <w:gridCol w:w="1080"/>
        <w:gridCol w:w="1476"/>
        <w:gridCol w:w="1476"/>
        <w:gridCol w:w="1476"/>
        <w:gridCol w:w="1476"/>
        <w:gridCol w:w="1476"/>
        <w:gridCol w:w="1476"/>
        <w:gridCol w:w="1476"/>
      </w:tblGrid>
      <w:tr w:rsidR="005C3C7A" w:rsidRPr="001C5955" w14:paraId="02FC0D56" w14:textId="77777777" w:rsidTr="005C3C7A">
        <w:trPr>
          <w:trHeight w:val="255"/>
        </w:trPr>
        <w:tc>
          <w:tcPr>
            <w:tcW w:w="1080" w:type="dxa"/>
            <w:hideMark/>
          </w:tcPr>
          <w:p w14:paraId="73D3B62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1C0104D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460" w:type="dxa"/>
            <w:noWrap/>
            <w:hideMark/>
          </w:tcPr>
          <w:p w14:paraId="6E245964" w14:textId="77EF07F3"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460" w:type="dxa"/>
            <w:noWrap/>
            <w:hideMark/>
          </w:tcPr>
          <w:p w14:paraId="038639A2" w14:textId="2810F841"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460" w:type="dxa"/>
            <w:noWrap/>
            <w:hideMark/>
          </w:tcPr>
          <w:p w14:paraId="4F5DA955" w14:textId="2E109C92"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460" w:type="dxa"/>
            <w:noWrap/>
            <w:hideMark/>
          </w:tcPr>
          <w:p w14:paraId="57360588" w14:textId="4E536767"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460" w:type="dxa"/>
            <w:noWrap/>
            <w:hideMark/>
          </w:tcPr>
          <w:p w14:paraId="4E7F2293" w14:textId="70B2B681"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460" w:type="dxa"/>
            <w:noWrap/>
            <w:hideMark/>
          </w:tcPr>
          <w:p w14:paraId="7E5E3804" w14:textId="74B73769"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C3C7A" w:rsidRPr="001C5955">
              <w:rPr>
                <w:rFonts w:ascii="Times New Roman" w:hAnsi="Times New Roman" w:cs="Times New Roman"/>
                <w:sz w:val="24"/>
                <w:szCs w:val="24"/>
              </w:rPr>
              <w:t>5</w:t>
            </w:r>
          </w:p>
        </w:tc>
        <w:tc>
          <w:tcPr>
            <w:tcW w:w="1460" w:type="dxa"/>
            <w:noWrap/>
            <w:hideMark/>
          </w:tcPr>
          <w:p w14:paraId="7F97F0C1" w14:textId="28D943CD"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C3C7A" w:rsidRPr="001C5955">
              <w:rPr>
                <w:rFonts w:ascii="Times New Roman" w:hAnsi="Times New Roman" w:cs="Times New Roman"/>
                <w:sz w:val="24"/>
                <w:szCs w:val="24"/>
              </w:rPr>
              <w:t>6</w:t>
            </w:r>
            <w:r w:rsidR="00C473A9">
              <w:rPr>
                <w:rFonts w:ascii="Times New Roman" w:hAnsi="Times New Roman" w:cs="Times New Roman" w:hint="eastAsia"/>
                <w:sz w:val="24"/>
                <w:szCs w:val="24"/>
              </w:rPr>
              <w:t>+</w:t>
            </w:r>
          </w:p>
        </w:tc>
      </w:tr>
      <w:tr w:rsidR="005C3C7A" w:rsidRPr="001C5955" w14:paraId="238E6DB3" w14:textId="77777777" w:rsidTr="005C3C7A">
        <w:trPr>
          <w:trHeight w:val="255"/>
        </w:trPr>
        <w:tc>
          <w:tcPr>
            <w:tcW w:w="1080" w:type="dxa"/>
            <w:noWrap/>
            <w:hideMark/>
          </w:tcPr>
          <w:p w14:paraId="1A983B0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1988</w:t>
            </w:r>
          </w:p>
        </w:tc>
        <w:tc>
          <w:tcPr>
            <w:tcW w:w="1080" w:type="dxa"/>
            <w:noWrap/>
            <w:hideMark/>
          </w:tcPr>
          <w:p w14:paraId="5D1DBB3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8A3E98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66882204.85</w:t>
            </w:r>
          </w:p>
        </w:tc>
        <w:tc>
          <w:tcPr>
            <w:tcW w:w="1460" w:type="dxa"/>
            <w:noWrap/>
            <w:hideMark/>
          </w:tcPr>
          <w:p w14:paraId="23428A8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106468063.5</w:t>
            </w:r>
          </w:p>
        </w:tc>
        <w:tc>
          <w:tcPr>
            <w:tcW w:w="1460" w:type="dxa"/>
            <w:noWrap/>
            <w:hideMark/>
          </w:tcPr>
          <w:p w14:paraId="4AC9368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252813392.3</w:t>
            </w:r>
          </w:p>
        </w:tc>
        <w:tc>
          <w:tcPr>
            <w:tcW w:w="1460" w:type="dxa"/>
            <w:noWrap/>
            <w:hideMark/>
          </w:tcPr>
          <w:p w14:paraId="243CEE6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253117663.9</w:t>
            </w:r>
          </w:p>
        </w:tc>
        <w:tc>
          <w:tcPr>
            <w:tcW w:w="1460" w:type="dxa"/>
            <w:noWrap/>
            <w:hideMark/>
          </w:tcPr>
          <w:p w14:paraId="50936CD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26354855.28</w:t>
            </w:r>
          </w:p>
        </w:tc>
        <w:tc>
          <w:tcPr>
            <w:tcW w:w="1460" w:type="dxa"/>
            <w:noWrap/>
            <w:hideMark/>
          </w:tcPr>
          <w:p w14:paraId="42C44D0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4128172.511</w:t>
            </w:r>
          </w:p>
        </w:tc>
        <w:tc>
          <w:tcPr>
            <w:tcW w:w="1460" w:type="dxa"/>
            <w:noWrap/>
            <w:hideMark/>
          </w:tcPr>
          <w:p w14:paraId="7FCAD65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1728040.695</w:t>
            </w:r>
          </w:p>
        </w:tc>
      </w:tr>
      <w:tr w:rsidR="005C3C7A" w:rsidRPr="001C5955" w14:paraId="4C4B4BE3" w14:textId="77777777" w:rsidTr="005C3C7A">
        <w:trPr>
          <w:trHeight w:val="255"/>
        </w:trPr>
        <w:tc>
          <w:tcPr>
            <w:tcW w:w="1080" w:type="dxa"/>
            <w:noWrap/>
            <w:hideMark/>
          </w:tcPr>
          <w:p w14:paraId="2A13439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1989</w:t>
            </w:r>
          </w:p>
        </w:tc>
        <w:tc>
          <w:tcPr>
            <w:tcW w:w="1080" w:type="dxa"/>
            <w:noWrap/>
            <w:hideMark/>
          </w:tcPr>
          <w:p w14:paraId="4015EB3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3ECE57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33836048.69</w:t>
            </w:r>
          </w:p>
        </w:tc>
        <w:tc>
          <w:tcPr>
            <w:tcW w:w="1460" w:type="dxa"/>
            <w:noWrap/>
            <w:hideMark/>
          </w:tcPr>
          <w:p w14:paraId="522BA2D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23892453.22</w:t>
            </w:r>
          </w:p>
        </w:tc>
        <w:tc>
          <w:tcPr>
            <w:tcW w:w="1460" w:type="dxa"/>
            <w:noWrap/>
            <w:hideMark/>
          </w:tcPr>
          <w:p w14:paraId="6F136DD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52950482.13</w:t>
            </w:r>
          </w:p>
        </w:tc>
        <w:tc>
          <w:tcPr>
            <w:tcW w:w="1460" w:type="dxa"/>
            <w:noWrap/>
            <w:hideMark/>
          </w:tcPr>
          <w:p w14:paraId="576AD45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70542150.47</w:t>
            </w:r>
          </w:p>
        </w:tc>
        <w:tc>
          <w:tcPr>
            <w:tcW w:w="1460" w:type="dxa"/>
            <w:noWrap/>
            <w:hideMark/>
          </w:tcPr>
          <w:p w14:paraId="3860B64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77178781.16</w:t>
            </w:r>
          </w:p>
        </w:tc>
        <w:tc>
          <w:tcPr>
            <w:tcW w:w="1460" w:type="dxa"/>
            <w:noWrap/>
            <w:hideMark/>
          </w:tcPr>
          <w:p w14:paraId="713E26E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3990339.668</w:t>
            </w:r>
          </w:p>
        </w:tc>
        <w:tc>
          <w:tcPr>
            <w:tcW w:w="1460" w:type="dxa"/>
            <w:noWrap/>
            <w:hideMark/>
          </w:tcPr>
          <w:p w14:paraId="7868171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630576.0173</w:t>
            </w:r>
          </w:p>
        </w:tc>
      </w:tr>
      <w:tr w:rsidR="005C3C7A" w:rsidRPr="001C5955" w14:paraId="3E605452" w14:textId="77777777" w:rsidTr="005C3C7A">
        <w:trPr>
          <w:trHeight w:val="255"/>
        </w:trPr>
        <w:tc>
          <w:tcPr>
            <w:tcW w:w="1080" w:type="dxa"/>
            <w:noWrap/>
            <w:hideMark/>
          </w:tcPr>
          <w:p w14:paraId="7FAB1EA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1990</w:t>
            </w:r>
          </w:p>
        </w:tc>
        <w:tc>
          <w:tcPr>
            <w:tcW w:w="1080" w:type="dxa"/>
            <w:noWrap/>
            <w:hideMark/>
          </w:tcPr>
          <w:p w14:paraId="62C3C8A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0BF6972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28736252.37</w:t>
            </w:r>
          </w:p>
        </w:tc>
        <w:tc>
          <w:tcPr>
            <w:tcW w:w="1460" w:type="dxa"/>
            <w:noWrap/>
            <w:hideMark/>
          </w:tcPr>
          <w:p w14:paraId="0E1161C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5964878.164</w:t>
            </w:r>
          </w:p>
        </w:tc>
        <w:tc>
          <w:tcPr>
            <w:tcW w:w="1460" w:type="dxa"/>
            <w:noWrap/>
            <w:hideMark/>
          </w:tcPr>
          <w:p w14:paraId="4BE0C20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5997831.045</w:t>
            </w:r>
          </w:p>
        </w:tc>
        <w:tc>
          <w:tcPr>
            <w:tcW w:w="1460" w:type="dxa"/>
            <w:noWrap/>
            <w:hideMark/>
          </w:tcPr>
          <w:p w14:paraId="0880128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10645710.5</w:t>
            </w:r>
          </w:p>
        </w:tc>
        <w:tc>
          <w:tcPr>
            <w:tcW w:w="1460" w:type="dxa"/>
            <w:noWrap/>
            <w:hideMark/>
          </w:tcPr>
          <w:p w14:paraId="3453C7A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6324489.547</w:t>
            </w:r>
          </w:p>
        </w:tc>
        <w:tc>
          <w:tcPr>
            <w:tcW w:w="1460" w:type="dxa"/>
            <w:noWrap/>
            <w:hideMark/>
          </w:tcPr>
          <w:p w14:paraId="0D1ECF6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4230907</w:t>
            </w:r>
          </w:p>
        </w:tc>
        <w:tc>
          <w:tcPr>
            <w:tcW w:w="1460" w:type="dxa"/>
            <w:noWrap/>
            <w:hideMark/>
          </w:tcPr>
          <w:p w14:paraId="72082AD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834779.9009</w:t>
            </w:r>
          </w:p>
        </w:tc>
      </w:tr>
      <w:tr w:rsidR="005C3C7A" w:rsidRPr="001C5955" w14:paraId="7699EC47" w14:textId="77777777" w:rsidTr="005C3C7A">
        <w:trPr>
          <w:trHeight w:val="255"/>
        </w:trPr>
        <w:tc>
          <w:tcPr>
            <w:tcW w:w="1080" w:type="dxa"/>
            <w:noWrap/>
            <w:hideMark/>
          </w:tcPr>
          <w:p w14:paraId="108F9BF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1991</w:t>
            </w:r>
          </w:p>
        </w:tc>
        <w:tc>
          <w:tcPr>
            <w:tcW w:w="1080" w:type="dxa"/>
            <w:noWrap/>
            <w:hideMark/>
          </w:tcPr>
          <w:p w14:paraId="705E315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6897805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52516265.75</w:t>
            </w:r>
          </w:p>
        </w:tc>
        <w:tc>
          <w:tcPr>
            <w:tcW w:w="1460" w:type="dxa"/>
            <w:noWrap/>
            <w:hideMark/>
          </w:tcPr>
          <w:p w14:paraId="17236A3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8069326.6</w:t>
            </w:r>
          </w:p>
        </w:tc>
        <w:tc>
          <w:tcPr>
            <w:tcW w:w="1460" w:type="dxa"/>
            <w:noWrap/>
            <w:hideMark/>
          </w:tcPr>
          <w:p w14:paraId="44AD927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10700439.41</w:t>
            </w:r>
          </w:p>
        </w:tc>
        <w:tc>
          <w:tcPr>
            <w:tcW w:w="1460" w:type="dxa"/>
            <w:noWrap/>
            <w:hideMark/>
          </w:tcPr>
          <w:p w14:paraId="51D8058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8123560.597</w:t>
            </w:r>
          </w:p>
        </w:tc>
        <w:tc>
          <w:tcPr>
            <w:tcW w:w="1460" w:type="dxa"/>
            <w:noWrap/>
            <w:hideMark/>
          </w:tcPr>
          <w:p w14:paraId="67596F1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4722320.668</w:t>
            </w:r>
          </w:p>
        </w:tc>
        <w:tc>
          <w:tcPr>
            <w:tcW w:w="1460" w:type="dxa"/>
            <w:noWrap/>
            <w:hideMark/>
          </w:tcPr>
          <w:p w14:paraId="6D0713F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2126594.594</w:t>
            </w:r>
          </w:p>
        </w:tc>
        <w:tc>
          <w:tcPr>
            <w:tcW w:w="1460" w:type="dxa"/>
            <w:noWrap/>
            <w:hideMark/>
          </w:tcPr>
          <w:p w14:paraId="4396432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303106.282</w:t>
            </w:r>
          </w:p>
        </w:tc>
      </w:tr>
      <w:tr w:rsidR="005C3C7A" w:rsidRPr="001C5955" w14:paraId="44CBCF1E" w14:textId="77777777" w:rsidTr="005C3C7A">
        <w:trPr>
          <w:trHeight w:val="255"/>
        </w:trPr>
        <w:tc>
          <w:tcPr>
            <w:tcW w:w="1080" w:type="dxa"/>
            <w:noWrap/>
            <w:hideMark/>
          </w:tcPr>
          <w:p w14:paraId="0A0A4ED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1992</w:t>
            </w:r>
          </w:p>
        </w:tc>
        <w:tc>
          <w:tcPr>
            <w:tcW w:w="1080" w:type="dxa"/>
            <w:noWrap/>
            <w:hideMark/>
          </w:tcPr>
          <w:p w14:paraId="487F491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62335D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296726169.9</w:t>
            </w:r>
          </w:p>
        </w:tc>
        <w:tc>
          <w:tcPr>
            <w:tcW w:w="1460" w:type="dxa"/>
            <w:noWrap/>
            <w:hideMark/>
          </w:tcPr>
          <w:p w14:paraId="1FD668E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10682932.89</w:t>
            </w:r>
          </w:p>
        </w:tc>
        <w:tc>
          <w:tcPr>
            <w:tcW w:w="1460" w:type="dxa"/>
            <w:noWrap/>
            <w:hideMark/>
          </w:tcPr>
          <w:p w14:paraId="7F843FC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13136721.94</w:t>
            </w:r>
          </w:p>
        </w:tc>
        <w:tc>
          <w:tcPr>
            <w:tcW w:w="1460" w:type="dxa"/>
            <w:noWrap/>
            <w:hideMark/>
          </w:tcPr>
          <w:p w14:paraId="0F8FED3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11963048.53</w:t>
            </w:r>
          </w:p>
        </w:tc>
        <w:tc>
          <w:tcPr>
            <w:tcW w:w="1460" w:type="dxa"/>
            <w:noWrap/>
            <w:hideMark/>
          </w:tcPr>
          <w:p w14:paraId="1F8D3AA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6526453.273</w:t>
            </w:r>
          </w:p>
        </w:tc>
        <w:tc>
          <w:tcPr>
            <w:tcW w:w="1460" w:type="dxa"/>
            <w:noWrap/>
            <w:hideMark/>
          </w:tcPr>
          <w:p w14:paraId="08106F1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10342490.03</w:t>
            </w:r>
          </w:p>
        </w:tc>
        <w:tc>
          <w:tcPr>
            <w:tcW w:w="1460" w:type="dxa"/>
            <w:noWrap/>
            <w:hideMark/>
          </w:tcPr>
          <w:p w14:paraId="79837FD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7960334.707</w:t>
            </w:r>
          </w:p>
        </w:tc>
      </w:tr>
      <w:tr w:rsidR="005C3C7A" w:rsidRPr="001C5955" w14:paraId="39D5F8E7" w14:textId="77777777" w:rsidTr="005C3C7A">
        <w:trPr>
          <w:trHeight w:val="255"/>
        </w:trPr>
        <w:tc>
          <w:tcPr>
            <w:tcW w:w="1080" w:type="dxa"/>
            <w:noWrap/>
            <w:hideMark/>
          </w:tcPr>
          <w:p w14:paraId="59D5895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1993</w:t>
            </w:r>
          </w:p>
        </w:tc>
        <w:tc>
          <w:tcPr>
            <w:tcW w:w="1080" w:type="dxa"/>
            <w:noWrap/>
            <w:hideMark/>
          </w:tcPr>
          <w:p w14:paraId="7002A77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30DF90C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96467309.07</w:t>
            </w:r>
          </w:p>
        </w:tc>
        <w:tc>
          <w:tcPr>
            <w:tcW w:w="1460" w:type="dxa"/>
            <w:noWrap/>
            <w:hideMark/>
          </w:tcPr>
          <w:p w14:paraId="0BC197E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957212888.3</w:t>
            </w:r>
          </w:p>
        </w:tc>
        <w:tc>
          <w:tcPr>
            <w:tcW w:w="1460" w:type="dxa"/>
            <w:noWrap/>
            <w:hideMark/>
          </w:tcPr>
          <w:p w14:paraId="1CEC631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239669059.5</w:t>
            </w:r>
          </w:p>
        </w:tc>
        <w:tc>
          <w:tcPr>
            <w:tcW w:w="1460" w:type="dxa"/>
            <w:noWrap/>
            <w:hideMark/>
          </w:tcPr>
          <w:p w14:paraId="33A12BD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39138895.57</w:t>
            </w:r>
          </w:p>
        </w:tc>
        <w:tc>
          <w:tcPr>
            <w:tcW w:w="1460" w:type="dxa"/>
            <w:noWrap/>
            <w:hideMark/>
          </w:tcPr>
          <w:p w14:paraId="491C88F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5191708.57</w:t>
            </w:r>
          </w:p>
        </w:tc>
        <w:tc>
          <w:tcPr>
            <w:tcW w:w="1460" w:type="dxa"/>
            <w:noWrap/>
            <w:hideMark/>
          </w:tcPr>
          <w:p w14:paraId="66BF30B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1706955.102</w:t>
            </w:r>
          </w:p>
        </w:tc>
        <w:tc>
          <w:tcPr>
            <w:tcW w:w="1460" w:type="dxa"/>
            <w:noWrap/>
            <w:hideMark/>
          </w:tcPr>
          <w:p w14:paraId="4FBDA7A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1594969.076</w:t>
            </w:r>
          </w:p>
        </w:tc>
      </w:tr>
      <w:tr w:rsidR="005C3C7A" w:rsidRPr="001C5955" w14:paraId="2D3B8511" w14:textId="77777777" w:rsidTr="005C3C7A">
        <w:trPr>
          <w:trHeight w:val="255"/>
        </w:trPr>
        <w:tc>
          <w:tcPr>
            <w:tcW w:w="1080" w:type="dxa"/>
            <w:noWrap/>
            <w:hideMark/>
          </w:tcPr>
          <w:p w14:paraId="60BA8F1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1994</w:t>
            </w:r>
          </w:p>
        </w:tc>
        <w:tc>
          <w:tcPr>
            <w:tcW w:w="1080" w:type="dxa"/>
            <w:noWrap/>
            <w:hideMark/>
          </w:tcPr>
          <w:p w14:paraId="700FF84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FB5ED2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127952732</w:t>
            </w:r>
          </w:p>
        </w:tc>
        <w:tc>
          <w:tcPr>
            <w:tcW w:w="1460" w:type="dxa"/>
            <w:noWrap/>
            <w:hideMark/>
          </w:tcPr>
          <w:p w14:paraId="7158C89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98101182.58</w:t>
            </w:r>
          </w:p>
        </w:tc>
        <w:tc>
          <w:tcPr>
            <w:tcW w:w="1460" w:type="dxa"/>
            <w:noWrap/>
            <w:hideMark/>
          </w:tcPr>
          <w:p w14:paraId="761327C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97999618.71</w:t>
            </w:r>
          </w:p>
        </w:tc>
        <w:tc>
          <w:tcPr>
            <w:tcW w:w="1460" w:type="dxa"/>
            <w:noWrap/>
            <w:hideMark/>
          </w:tcPr>
          <w:p w14:paraId="57E9299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28365431.08</w:t>
            </w:r>
          </w:p>
        </w:tc>
        <w:tc>
          <w:tcPr>
            <w:tcW w:w="1460" w:type="dxa"/>
            <w:noWrap/>
            <w:hideMark/>
          </w:tcPr>
          <w:p w14:paraId="26EDB09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4837596.847</w:t>
            </w:r>
          </w:p>
        </w:tc>
        <w:tc>
          <w:tcPr>
            <w:tcW w:w="1460" w:type="dxa"/>
            <w:noWrap/>
            <w:hideMark/>
          </w:tcPr>
          <w:p w14:paraId="079D75A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1658262.716</w:t>
            </w:r>
          </w:p>
        </w:tc>
        <w:tc>
          <w:tcPr>
            <w:tcW w:w="1460" w:type="dxa"/>
            <w:noWrap/>
            <w:hideMark/>
          </w:tcPr>
          <w:p w14:paraId="3EB7D38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1926381.229</w:t>
            </w:r>
          </w:p>
        </w:tc>
      </w:tr>
      <w:tr w:rsidR="005C3C7A" w:rsidRPr="001C5955" w14:paraId="5A14CFE9" w14:textId="77777777" w:rsidTr="005C3C7A">
        <w:trPr>
          <w:trHeight w:val="255"/>
        </w:trPr>
        <w:tc>
          <w:tcPr>
            <w:tcW w:w="1080" w:type="dxa"/>
            <w:noWrap/>
            <w:hideMark/>
          </w:tcPr>
          <w:p w14:paraId="5F6CA38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1995</w:t>
            </w:r>
          </w:p>
        </w:tc>
        <w:tc>
          <w:tcPr>
            <w:tcW w:w="1080" w:type="dxa"/>
            <w:noWrap/>
            <w:hideMark/>
          </w:tcPr>
          <w:p w14:paraId="65CA87B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5C6A77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362077875.9</w:t>
            </w:r>
          </w:p>
        </w:tc>
        <w:tc>
          <w:tcPr>
            <w:tcW w:w="1460" w:type="dxa"/>
            <w:noWrap/>
            <w:hideMark/>
          </w:tcPr>
          <w:p w14:paraId="511279F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123330943.7</w:t>
            </w:r>
          </w:p>
        </w:tc>
        <w:tc>
          <w:tcPr>
            <w:tcW w:w="1460" w:type="dxa"/>
            <w:noWrap/>
            <w:hideMark/>
          </w:tcPr>
          <w:p w14:paraId="4CDD990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48660792.05</w:t>
            </w:r>
          </w:p>
        </w:tc>
        <w:tc>
          <w:tcPr>
            <w:tcW w:w="1460" w:type="dxa"/>
            <w:noWrap/>
            <w:hideMark/>
          </w:tcPr>
          <w:p w14:paraId="6C44600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27646448.45</w:t>
            </w:r>
          </w:p>
        </w:tc>
        <w:tc>
          <w:tcPr>
            <w:tcW w:w="1460" w:type="dxa"/>
            <w:noWrap/>
            <w:hideMark/>
          </w:tcPr>
          <w:p w14:paraId="1624FF7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8871464.602</w:t>
            </w:r>
          </w:p>
        </w:tc>
        <w:tc>
          <w:tcPr>
            <w:tcW w:w="1460" w:type="dxa"/>
            <w:noWrap/>
            <w:hideMark/>
          </w:tcPr>
          <w:p w14:paraId="2469CCC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3450333.624</w:t>
            </w:r>
          </w:p>
        </w:tc>
        <w:tc>
          <w:tcPr>
            <w:tcW w:w="1460" w:type="dxa"/>
            <w:noWrap/>
            <w:hideMark/>
          </w:tcPr>
          <w:p w14:paraId="09E2BA6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1651254.524</w:t>
            </w:r>
          </w:p>
        </w:tc>
      </w:tr>
      <w:tr w:rsidR="005C3C7A" w:rsidRPr="001C5955" w14:paraId="61E9A665" w14:textId="77777777" w:rsidTr="005C3C7A">
        <w:trPr>
          <w:trHeight w:val="255"/>
        </w:trPr>
        <w:tc>
          <w:tcPr>
            <w:tcW w:w="1080" w:type="dxa"/>
            <w:noWrap/>
            <w:hideMark/>
          </w:tcPr>
          <w:p w14:paraId="6B79121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1996</w:t>
            </w:r>
          </w:p>
        </w:tc>
        <w:tc>
          <w:tcPr>
            <w:tcW w:w="1080" w:type="dxa"/>
            <w:noWrap/>
            <w:hideMark/>
          </w:tcPr>
          <w:p w14:paraId="1EB793C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03AE407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1578156279</w:t>
            </w:r>
          </w:p>
        </w:tc>
        <w:tc>
          <w:tcPr>
            <w:tcW w:w="1460" w:type="dxa"/>
            <w:noWrap/>
            <w:hideMark/>
          </w:tcPr>
          <w:p w14:paraId="4EED08E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192976851.1</w:t>
            </w:r>
          </w:p>
        </w:tc>
        <w:tc>
          <w:tcPr>
            <w:tcW w:w="1460" w:type="dxa"/>
            <w:noWrap/>
            <w:hideMark/>
          </w:tcPr>
          <w:p w14:paraId="767A50D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22748912.15</w:t>
            </w:r>
          </w:p>
        </w:tc>
        <w:tc>
          <w:tcPr>
            <w:tcW w:w="1460" w:type="dxa"/>
            <w:noWrap/>
            <w:hideMark/>
          </w:tcPr>
          <w:p w14:paraId="4D7B3AC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19666171.2</w:t>
            </w:r>
          </w:p>
        </w:tc>
        <w:tc>
          <w:tcPr>
            <w:tcW w:w="1460" w:type="dxa"/>
            <w:noWrap/>
            <w:hideMark/>
          </w:tcPr>
          <w:p w14:paraId="0B8B41B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9740970.612</w:t>
            </w:r>
          </w:p>
        </w:tc>
        <w:tc>
          <w:tcPr>
            <w:tcW w:w="1460" w:type="dxa"/>
            <w:noWrap/>
            <w:hideMark/>
          </w:tcPr>
          <w:p w14:paraId="78648CE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4475685.527</w:t>
            </w:r>
          </w:p>
        </w:tc>
        <w:tc>
          <w:tcPr>
            <w:tcW w:w="1460" w:type="dxa"/>
            <w:noWrap/>
            <w:hideMark/>
          </w:tcPr>
          <w:p w14:paraId="447F479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2708251.736</w:t>
            </w:r>
          </w:p>
        </w:tc>
      </w:tr>
      <w:tr w:rsidR="005C3C7A" w:rsidRPr="001C5955" w14:paraId="55B17F91" w14:textId="77777777" w:rsidTr="005C3C7A">
        <w:trPr>
          <w:trHeight w:val="255"/>
        </w:trPr>
        <w:tc>
          <w:tcPr>
            <w:tcW w:w="1080" w:type="dxa"/>
            <w:noWrap/>
            <w:hideMark/>
          </w:tcPr>
          <w:p w14:paraId="5BA1624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1997</w:t>
            </w:r>
          </w:p>
        </w:tc>
        <w:tc>
          <w:tcPr>
            <w:tcW w:w="1080" w:type="dxa"/>
            <w:noWrap/>
            <w:hideMark/>
          </w:tcPr>
          <w:p w14:paraId="59444C1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C2798F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147180180.4</w:t>
            </w:r>
          </w:p>
        </w:tc>
        <w:tc>
          <w:tcPr>
            <w:tcW w:w="1460" w:type="dxa"/>
            <w:noWrap/>
            <w:hideMark/>
          </w:tcPr>
          <w:p w14:paraId="0625408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884610285.1</w:t>
            </w:r>
          </w:p>
        </w:tc>
        <w:tc>
          <w:tcPr>
            <w:tcW w:w="1460" w:type="dxa"/>
            <w:noWrap/>
            <w:hideMark/>
          </w:tcPr>
          <w:p w14:paraId="5E298FB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60935921.8</w:t>
            </w:r>
          </w:p>
        </w:tc>
        <w:tc>
          <w:tcPr>
            <w:tcW w:w="1460" w:type="dxa"/>
            <w:noWrap/>
            <w:hideMark/>
          </w:tcPr>
          <w:p w14:paraId="7B7AAE4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13296018.24</w:t>
            </w:r>
          </w:p>
        </w:tc>
        <w:tc>
          <w:tcPr>
            <w:tcW w:w="1460" w:type="dxa"/>
            <w:noWrap/>
            <w:hideMark/>
          </w:tcPr>
          <w:p w14:paraId="2C7BC07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6337105.031</w:t>
            </w:r>
          </w:p>
        </w:tc>
        <w:tc>
          <w:tcPr>
            <w:tcW w:w="1460" w:type="dxa"/>
            <w:noWrap/>
            <w:hideMark/>
          </w:tcPr>
          <w:p w14:paraId="2294635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3768655.103</w:t>
            </w:r>
          </w:p>
        </w:tc>
        <w:tc>
          <w:tcPr>
            <w:tcW w:w="1460" w:type="dxa"/>
            <w:noWrap/>
            <w:hideMark/>
          </w:tcPr>
          <w:p w14:paraId="31B3B19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2278785.438</w:t>
            </w:r>
          </w:p>
        </w:tc>
      </w:tr>
      <w:tr w:rsidR="005C3C7A" w:rsidRPr="001C5955" w14:paraId="68E6AE1E" w14:textId="77777777" w:rsidTr="005C3C7A">
        <w:trPr>
          <w:trHeight w:val="255"/>
        </w:trPr>
        <w:tc>
          <w:tcPr>
            <w:tcW w:w="1080" w:type="dxa"/>
            <w:noWrap/>
            <w:hideMark/>
          </w:tcPr>
          <w:p w14:paraId="1577CBF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1998</w:t>
            </w:r>
          </w:p>
        </w:tc>
        <w:tc>
          <w:tcPr>
            <w:tcW w:w="1080" w:type="dxa"/>
            <w:noWrap/>
            <w:hideMark/>
          </w:tcPr>
          <w:p w14:paraId="2FD8D15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BE303A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31587926.46</w:t>
            </w:r>
          </w:p>
        </w:tc>
        <w:tc>
          <w:tcPr>
            <w:tcW w:w="1460" w:type="dxa"/>
            <w:noWrap/>
            <w:hideMark/>
          </w:tcPr>
          <w:p w14:paraId="3F10788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68642255.08</w:t>
            </w:r>
          </w:p>
        </w:tc>
        <w:tc>
          <w:tcPr>
            <w:tcW w:w="1460" w:type="dxa"/>
            <w:noWrap/>
            <w:hideMark/>
          </w:tcPr>
          <w:p w14:paraId="75ECE93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177414645.2</w:t>
            </w:r>
          </w:p>
        </w:tc>
        <w:tc>
          <w:tcPr>
            <w:tcW w:w="1460" w:type="dxa"/>
            <w:noWrap/>
            <w:hideMark/>
          </w:tcPr>
          <w:p w14:paraId="1CBB23A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13184041.21</w:t>
            </w:r>
          </w:p>
        </w:tc>
        <w:tc>
          <w:tcPr>
            <w:tcW w:w="1460" w:type="dxa"/>
            <w:noWrap/>
            <w:hideMark/>
          </w:tcPr>
          <w:p w14:paraId="52541E6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1067886.156</w:t>
            </w:r>
          </w:p>
        </w:tc>
        <w:tc>
          <w:tcPr>
            <w:tcW w:w="1460" w:type="dxa"/>
            <w:noWrap/>
            <w:hideMark/>
          </w:tcPr>
          <w:p w14:paraId="001E3F1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344767.1957</w:t>
            </w:r>
          </w:p>
        </w:tc>
        <w:tc>
          <w:tcPr>
            <w:tcW w:w="1460" w:type="dxa"/>
            <w:noWrap/>
            <w:hideMark/>
          </w:tcPr>
          <w:p w14:paraId="2368072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61264.11701</w:t>
            </w:r>
          </w:p>
        </w:tc>
      </w:tr>
      <w:tr w:rsidR="005C3C7A" w:rsidRPr="001C5955" w14:paraId="010CE513" w14:textId="77777777" w:rsidTr="005C3C7A">
        <w:trPr>
          <w:trHeight w:val="255"/>
        </w:trPr>
        <w:tc>
          <w:tcPr>
            <w:tcW w:w="1080" w:type="dxa"/>
            <w:noWrap/>
            <w:hideMark/>
          </w:tcPr>
          <w:p w14:paraId="74B2AC6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1999</w:t>
            </w:r>
          </w:p>
        </w:tc>
        <w:tc>
          <w:tcPr>
            <w:tcW w:w="1080" w:type="dxa"/>
            <w:noWrap/>
            <w:hideMark/>
          </w:tcPr>
          <w:p w14:paraId="058D071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0E56F52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144587018.1</w:t>
            </w:r>
          </w:p>
        </w:tc>
        <w:tc>
          <w:tcPr>
            <w:tcW w:w="1460" w:type="dxa"/>
            <w:noWrap/>
            <w:hideMark/>
          </w:tcPr>
          <w:p w14:paraId="39067D5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17202574.5</w:t>
            </w:r>
          </w:p>
        </w:tc>
        <w:tc>
          <w:tcPr>
            <w:tcW w:w="1460" w:type="dxa"/>
            <w:noWrap/>
            <w:hideMark/>
          </w:tcPr>
          <w:p w14:paraId="4902DBE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24129316.63</w:t>
            </w:r>
          </w:p>
        </w:tc>
        <w:tc>
          <w:tcPr>
            <w:tcW w:w="1460" w:type="dxa"/>
            <w:noWrap/>
            <w:hideMark/>
          </w:tcPr>
          <w:p w14:paraId="0DBB055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40583177.32</w:t>
            </w:r>
          </w:p>
        </w:tc>
        <w:tc>
          <w:tcPr>
            <w:tcW w:w="1460" w:type="dxa"/>
            <w:noWrap/>
            <w:hideMark/>
          </w:tcPr>
          <w:p w14:paraId="5AC8749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10051029.64</w:t>
            </w:r>
          </w:p>
        </w:tc>
        <w:tc>
          <w:tcPr>
            <w:tcW w:w="1460" w:type="dxa"/>
            <w:noWrap/>
            <w:hideMark/>
          </w:tcPr>
          <w:p w14:paraId="572E394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1268127.412</w:t>
            </w:r>
          </w:p>
        </w:tc>
        <w:tc>
          <w:tcPr>
            <w:tcW w:w="1460" w:type="dxa"/>
            <w:noWrap/>
            <w:hideMark/>
          </w:tcPr>
          <w:p w14:paraId="2357F98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449628.2174</w:t>
            </w:r>
          </w:p>
        </w:tc>
      </w:tr>
      <w:tr w:rsidR="005C3C7A" w:rsidRPr="001C5955" w14:paraId="4B7B588D" w14:textId="77777777" w:rsidTr="005C3C7A">
        <w:trPr>
          <w:trHeight w:val="255"/>
        </w:trPr>
        <w:tc>
          <w:tcPr>
            <w:tcW w:w="1080" w:type="dxa"/>
            <w:noWrap/>
            <w:hideMark/>
          </w:tcPr>
          <w:p w14:paraId="66BCB76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2000</w:t>
            </w:r>
          </w:p>
        </w:tc>
        <w:tc>
          <w:tcPr>
            <w:tcW w:w="1080" w:type="dxa"/>
            <w:noWrap/>
            <w:hideMark/>
          </w:tcPr>
          <w:p w14:paraId="70D40E4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1233CF4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251842271.8</w:t>
            </w:r>
          </w:p>
        </w:tc>
        <w:tc>
          <w:tcPr>
            <w:tcW w:w="1460" w:type="dxa"/>
            <w:noWrap/>
            <w:hideMark/>
          </w:tcPr>
          <w:p w14:paraId="68A272A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85522163.8</w:t>
            </w:r>
          </w:p>
        </w:tc>
        <w:tc>
          <w:tcPr>
            <w:tcW w:w="1460" w:type="dxa"/>
            <w:noWrap/>
            <w:hideMark/>
          </w:tcPr>
          <w:p w14:paraId="3B14AD6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13314977.5</w:t>
            </w:r>
          </w:p>
        </w:tc>
        <w:tc>
          <w:tcPr>
            <w:tcW w:w="1460" w:type="dxa"/>
            <w:noWrap/>
            <w:hideMark/>
          </w:tcPr>
          <w:p w14:paraId="234C5E1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10764169.93</w:t>
            </w:r>
          </w:p>
        </w:tc>
        <w:tc>
          <w:tcPr>
            <w:tcW w:w="1460" w:type="dxa"/>
            <w:noWrap/>
            <w:hideMark/>
          </w:tcPr>
          <w:p w14:paraId="43C2A23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13602948.74</w:t>
            </w:r>
          </w:p>
        </w:tc>
        <w:tc>
          <w:tcPr>
            <w:tcW w:w="1460" w:type="dxa"/>
            <w:noWrap/>
            <w:hideMark/>
          </w:tcPr>
          <w:p w14:paraId="1CD646F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757053.1167</w:t>
            </w:r>
          </w:p>
        </w:tc>
        <w:tc>
          <w:tcPr>
            <w:tcW w:w="1460" w:type="dxa"/>
            <w:noWrap/>
            <w:hideMark/>
          </w:tcPr>
          <w:p w14:paraId="636C440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274595.9834</w:t>
            </w:r>
          </w:p>
        </w:tc>
      </w:tr>
      <w:tr w:rsidR="005C3C7A" w:rsidRPr="001C5955" w14:paraId="11261B8A" w14:textId="77777777" w:rsidTr="005C3C7A">
        <w:trPr>
          <w:trHeight w:val="255"/>
        </w:trPr>
        <w:tc>
          <w:tcPr>
            <w:tcW w:w="1080" w:type="dxa"/>
            <w:noWrap/>
            <w:hideMark/>
          </w:tcPr>
          <w:p w14:paraId="5600EB0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2001</w:t>
            </w:r>
          </w:p>
        </w:tc>
        <w:tc>
          <w:tcPr>
            <w:tcW w:w="1080" w:type="dxa"/>
            <w:noWrap/>
            <w:hideMark/>
          </w:tcPr>
          <w:p w14:paraId="7C45EC5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187F22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7109794.966</w:t>
            </w:r>
          </w:p>
        </w:tc>
        <w:tc>
          <w:tcPr>
            <w:tcW w:w="1460" w:type="dxa"/>
            <w:noWrap/>
            <w:hideMark/>
          </w:tcPr>
          <w:p w14:paraId="7760F55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68817151.33</w:t>
            </w:r>
          </w:p>
        </w:tc>
        <w:tc>
          <w:tcPr>
            <w:tcW w:w="1460" w:type="dxa"/>
            <w:noWrap/>
            <w:hideMark/>
          </w:tcPr>
          <w:p w14:paraId="5DB1EA0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40115946.1</w:t>
            </w:r>
          </w:p>
        </w:tc>
        <w:tc>
          <w:tcPr>
            <w:tcW w:w="1460" w:type="dxa"/>
            <w:noWrap/>
            <w:hideMark/>
          </w:tcPr>
          <w:p w14:paraId="0D6B97C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5344320.652</w:t>
            </w:r>
          </w:p>
        </w:tc>
        <w:tc>
          <w:tcPr>
            <w:tcW w:w="1460" w:type="dxa"/>
            <w:noWrap/>
            <w:hideMark/>
          </w:tcPr>
          <w:p w14:paraId="73A9D46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3800043.166</w:t>
            </w:r>
          </w:p>
        </w:tc>
        <w:tc>
          <w:tcPr>
            <w:tcW w:w="1460" w:type="dxa"/>
            <w:noWrap/>
            <w:hideMark/>
          </w:tcPr>
          <w:p w14:paraId="5547497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2952296.589</w:t>
            </w:r>
          </w:p>
        </w:tc>
        <w:tc>
          <w:tcPr>
            <w:tcW w:w="1460" w:type="dxa"/>
            <w:noWrap/>
            <w:hideMark/>
          </w:tcPr>
          <w:p w14:paraId="2ADA3B6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2366378.966</w:t>
            </w:r>
          </w:p>
        </w:tc>
      </w:tr>
      <w:tr w:rsidR="005C3C7A" w:rsidRPr="001C5955" w14:paraId="49B66242" w14:textId="77777777" w:rsidTr="005C3C7A">
        <w:trPr>
          <w:trHeight w:val="255"/>
        </w:trPr>
        <w:tc>
          <w:tcPr>
            <w:tcW w:w="1080" w:type="dxa"/>
            <w:noWrap/>
            <w:hideMark/>
          </w:tcPr>
          <w:p w14:paraId="7DFB424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2002</w:t>
            </w:r>
          </w:p>
        </w:tc>
        <w:tc>
          <w:tcPr>
            <w:tcW w:w="1080" w:type="dxa"/>
            <w:noWrap/>
            <w:hideMark/>
          </w:tcPr>
          <w:p w14:paraId="2B2B03D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C3E81B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243788587.2</w:t>
            </w:r>
          </w:p>
        </w:tc>
        <w:tc>
          <w:tcPr>
            <w:tcW w:w="1460" w:type="dxa"/>
            <w:noWrap/>
            <w:hideMark/>
          </w:tcPr>
          <w:p w14:paraId="7502BE3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16557875.09</w:t>
            </w:r>
          </w:p>
        </w:tc>
        <w:tc>
          <w:tcPr>
            <w:tcW w:w="1460" w:type="dxa"/>
            <w:noWrap/>
            <w:hideMark/>
          </w:tcPr>
          <w:p w14:paraId="054920E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5877361.313</w:t>
            </w:r>
          </w:p>
        </w:tc>
        <w:tc>
          <w:tcPr>
            <w:tcW w:w="1460" w:type="dxa"/>
            <w:noWrap/>
            <w:hideMark/>
          </w:tcPr>
          <w:p w14:paraId="6180D3D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6481324.575</w:t>
            </w:r>
          </w:p>
        </w:tc>
        <w:tc>
          <w:tcPr>
            <w:tcW w:w="1460" w:type="dxa"/>
            <w:noWrap/>
            <w:hideMark/>
          </w:tcPr>
          <w:p w14:paraId="264B3A8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3614606.892</w:t>
            </w:r>
          </w:p>
        </w:tc>
        <w:tc>
          <w:tcPr>
            <w:tcW w:w="1460" w:type="dxa"/>
            <w:noWrap/>
            <w:hideMark/>
          </w:tcPr>
          <w:p w14:paraId="2F11A7C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3240117.534</w:t>
            </w:r>
          </w:p>
        </w:tc>
        <w:tc>
          <w:tcPr>
            <w:tcW w:w="1460" w:type="dxa"/>
            <w:noWrap/>
            <w:hideMark/>
          </w:tcPr>
          <w:p w14:paraId="535D9F5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1912662.764</w:t>
            </w:r>
          </w:p>
        </w:tc>
      </w:tr>
      <w:tr w:rsidR="005C3C7A" w:rsidRPr="001C5955" w14:paraId="451E5DB1" w14:textId="77777777" w:rsidTr="005C3C7A">
        <w:trPr>
          <w:trHeight w:val="255"/>
        </w:trPr>
        <w:tc>
          <w:tcPr>
            <w:tcW w:w="1080" w:type="dxa"/>
            <w:noWrap/>
            <w:hideMark/>
          </w:tcPr>
          <w:p w14:paraId="74E46AC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2003</w:t>
            </w:r>
          </w:p>
        </w:tc>
        <w:tc>
          <w:tcPr>
            <w:tcW w:w="1080" w:type="dxa"/>
            <w:noWrap/>
            <w:hideMark/>
          </w:tcPr>
          <w:p w14:paraId="79E0FDE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4778736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65721525.64</w:t>
            </w:r>
          </w:p>
        </w:tc>
        <w:tc>
          <w:tcPr>
            <w:tcW w:w="1460" w:type="dxa"/>
            <w:noWrap/>
            <w:hideMark/>
          </w:tcPr>
          <w:p w14:paraId="72EF5DE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205574627.4</w:t>
            </w:r>
          </w:p>
        </w:tc>
        <w:tc>
          <w:tcPr>
            <w:tcW w:w="1460" w:type="dxa"/>
            <w:noWrap/>
            <w:hideMark/>
          </w:tcPr>
          <w:p w14:paraId="63F3397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32326746.3</w:t>
            </w:r>
          </w:p>
        </w:tc>
        <w:tc>
          <w:tcPr>
            <w:tcW w:w="1460" w:type="dxa"/>
            <w:noWrap/>
            <w:hideMark/>
          </w:tcPr>
          <w:p w14:paraId="04EF971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6511313.102</w:t>
            </w:r>
          </w:p>
        </w:tc>
        <w:tc>
          <w:tcPr>
            <w:tcW w:w="1460" w:type="dxa"/>
            <w:noWrap/>
            <w:hideMark/>
          </w:tcPr>
          <w:p w14:paraId="76833A0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2014698.833</w:t>
            </w:r>
          </w:p>
        </w:tc>
        <w:tc>
          <w:tcPr>
            <w:tcW w:w="1460" w:type="dxa"/>
            <w:noWrap/>
            <w:hideMark/>
          </w:tcPr>
          <w:p w14:paraId="2356B42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1050708.578</w:t>
            </w:r>
          </w:p>
        </w:tc>
        <w:tc>
          <w:tcPr>
            <w:tcW w:w="1460" w:type="dxa"/>
            <w:noWrap/>
            <w:hideMark/>
          </w:tcPr>
          <w:p w14:paraId="504A154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955564.38</w:t>
            </w:r>
          </w:p>
        </w:tc>
      </w:tr>
      <w:tr w:rsidR="005C3C7A" w:rsidRPr="001C5955" w14:paraId="77C6FADF" w14:textId="77777777" w:rsidTr="005C3C7A">
        <w:trPr>
          <w:trHeight w:val="255"/>
        </w:trPr>
        <w:tc>
          <w:tcPr>
            <w:tcW w:w="1080" w:type="dxa"/>
            <w:noWrap/>
            <w:hideMark/>
          </w:tcPr>
          <w:p w14:paraId="38FD2B8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2004</w:t>
            </w:r>
          </w:p>
        </w:tc>
        <w:tc>
          <w:tcPr>
            <w:tcW w:w="1080" w:type="dxa"/>
            <w:noWrap/>
            <w:hideMark/>
          </w:tcPr>
          <w:p w14:paraId="637C179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AA2AAA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767105074.4</w:t>
            </w:r>
          </w:p>
        </w:tc>
        <w:tc>
          <w:tcPr>
            <w:tcW w:w="1460" w:type="dxa"/>
            <w:noWrap/>
            <w:hideMark/>
          </w:tcPr>
          <w:p w14:paraId="3D792FC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86693621.87</w:t>
            </w:r>
          </w:p>
        </w:tc>
        <w:tc>
          <w:tcPr>
            <w:tcW w:w="1460" w:type="dxa"/>
            <w:noWrap/>
            <w:hideMark/>
          </w:tcPr>
          <w:p w14:paraId="6D2B4CE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71950921.83</w:t>
            </w:r>
          </w:p>
        </w:tc>
        <w:tc>
          <w:tcPr>
            <w:tcW w:w="1460" w:type="dxa"/>
            <w:noWrap/>
            <w:hideMark/>
          </w:tcPr>
          <w:p w14:paraId="3131D85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11429534.8</w:t>
            </w:r>
          </w:p>
        </w:tc>
        <w:tc>
          <w:tcPr>
            <w:tcW w:w="1460" w:type="dxa"/>
            <w:noWrap/>
            <w:hideMark/>
          </w:tcPr>
          <w:p w14:paraId="604551D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4295027.15</w:t>
            </w:r>
          </w:p>
        </w:tc>
        <w:tc>
          <w:tcPr>
            <w:tcW w:w="1460" w:type="dxa"/>
            <w:noWrap/>
            <w:hideMark/>
          </w:tcPr>
          <w:p w14:paraId="5E6206A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1390499.578</w:t>
            </w:r>
          </w:p>
        </w:tc>
        <w:tc>
          <w:tcPr>
            <w:tcW w:w="1460" w:type="dxa"/>
            <w:noWrap/>
            <w:hideMark/>
          </w:tcPr>
          <w:p w14:paraId="71A5916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1286317.12</w:t>
            </w:r>
          </w:p>
        </w:tc>
      </w:tr>
      <w:tr w:rsidR="005C3C7A" w:rsidRPr="001C5955" w14:paraId="0F51B04E" w14:textId="77777777" w:rsidTr="005C3C7A">
        <w:trPr>
          <w:trHeight w:val="255"/>
        </w:trPr>
        <w:tc>
          <w:tcPr>
            <w:tcW w:w="1080" w:type="dxa"/>
            <w:noWrap/>
            <w:hideMark/>
          </w:tcPr>
          <w:p w14:paraId="2793258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2005</w:t>
            </w:r>
          </w:p>
        </w:tc>
        <w:tc>
          <w:tcPr>
            <w:tcW w:w="1080" w:type="dxa"/>
            <w:noWrap/>
            <w:hideMark/>
          </w:tcPr>
          <w:p w14:paraId="5313E19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3CC2627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41515849.2</w:t>
            </w:r>
          </w:p>
        </w:tc>
        <w:tc>
          <w:tcPr>
            <w:tcW w:w="1460" w:type="dxa"/>
            <w:noWrap/>
            <w:hideMark/>
          </w:tcPr>
          <w:p w14:paraId="0848CF7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522895013.7</w:t>
            </w:r>
          </w:p>
        </w:tc>
        <w:tc>
          <w:tcPr>
            <w:tcW w:w="1460" w:type="dxa"/>
            <w:noWrap/>
            <w:hideMark/>
          </w:tcPr>
          <w:p w14:paraId="6C4CE13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52726452.95</w:t>
            </w:r>
          </w:p>
        </w:tc>
        <w:tc>
          <w:tcPr>
            <w:tcW w:w="1460" w:type="dxa"/>
            <w:noWrap/>
            <w:hideMark/>
          </w:tcPr>
          <w:p w14:paraId="5C6845D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31965651.15</w:t>
            </w:r>
          </w:p>
        </w:tc>
        <w:tc>
          <w:tcPr>
            <w:tcW w:w="1460" w:type="dxa"/>
            <w:noWrap/>
            <w:hideMark/>
          </w:tcPr>
          <w:p w14:paraId="274CC4C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13154396.2</w:t>
            </w:r>
          </w:p>
        </w:tc>
        <w:tc>
          <w:tcPr>
            <w:tcW w:w="1460" w:type="dxa"/>
            <w:noWrap/>
            <w:hideMark/>
          </w:tcPr>
          <w:p w14:paraId="4726583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918572.8361</w:t>
            </w:r>
          </w:p>
        </w:tc>
        <w:tc>
          <w:tcPr>
            <w:tcW w:w="1460" w:type="dxa"/>
            <w:noWrap/>
            <w:hideMark/>
          </w:tcPr>
          <w:p w14:paraId="25141AB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1059198.305</w:t>
            </w:r>
          </w:p>
        </w:tc>
      </w:tr>
    </w:tbl>
    <w:p w14:paraId="7E5FA838" w14:textId="1FB7E68A" w:rsidR="005C3C7A" w:rsidRPr="001C5955" w:rsidRDefault="005C3C7A">
      <w:pPr>
        <w:widowControl/>
        <w:jc w:val="left"/>
        <w:rPr>
          <w:rFonts w:ascii="Times New Roman" w:hAnsi="Times New Roman" w:cs="Times New Roman"/>
          <w:sz w:val="24"/>
          <w:szCs w:val="24"/>
        </w:rPr>
      </w:pPr>
    </w:p>
    <w:p w14:paraId="6D13F17B" w14:textId="77777777" w:rsidR="005C3C7A" w:rsidRPr="001C5955" w:rsidRDefault="005C3C7A">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52A02030" w14:textId="77777777" w:rsidR="0057422A" w:rsidRPr="001C5955" w:rsidRDefault="0057422A" w:rsidP="0057422A">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4. continued.</w:t>
      </w:r>
    </w:p>
    <w:tbl>
      <w:tblPr>
        <w:tblStyle w:val="TableGrid"/>
        <w:tblW w:w="0" w:type="auto"/>
        <w:tblLook w:val="04A0" w:firstRow="1" w:lastRow="0" w:firstColumn="1" w:lastColumn="0" w:noHBand="0" w:noVBand="1"/>
      </w:tblPr>
      <w:tblGrid>
        <w:gridCol w:w="1080"/>
        <w:gridCol w:w="1080"/>
        <w:gridCol w:w="1476"/>
        <w:gridCol w:w="1476"/>
        <w:gridCol w:w="1476"/>
        <w:gridCol w:w="1476"/>
        <w:gridCol w:w="1476"/>
        <w:gridCol w:w="1476"/>
        <w:gridCol w:w="1476"/>
      </w:tblGrid>
      <w:tr w:rsidR="005C3C7A" w:rsidRPr="001C5955" w14:paraId="1AE56B01" w14:textId="77777777" w:rsidTr="005C3C7A">
        <w:trPr>
          <w:trHeight w:val="255"/>
        </w:trPr>
        <w:tc>
          <w:tcPr>
            <w:tcW w:w="1080" w:type="dxa"/>
            <w:hideMark/>
          </w:tcPr>
          <w:p w14:paraId="75F74C2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2B3238D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460" w:type="dxa"/>
            <w:noWrap/>
            <w:hideMark/>
          </w:tcPr>
          <w:p w14:paraId="40BB1F2B" w14:textId="320AE50B"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460" w:type="dxa"/>
            <w:noWrap/>
            <w:hideMark/>
          </w:tcPr>
          <w:p w14:paraId="65A77BA7" w14:textId="67019B1B"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460" w:type="dxa"/>
            <w:noWrap/>
            <w:hideMark/>
          </w:tcPr>
          <w:p w14:paraId="653F96FF" w14:textId="43A838EB"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460" w:type="dxa"/>
            <w:noWrap/>
            <w:hideMark/>
          </w:tcPr>
          <w:p w14:paraId="5390B2F7" w14:textId="279C6E9B"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460" w:type="dxa"/>
            <w:noWrap/>
            <w:hideMark/>
          </w:tcPr>
          <w:p w14:paraId="712E9102" w14:textId="374C04FA"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460" w:type="dxa"/>
            <w:noWrap/>
            <w:hideMark/>
          </w:tcPr>
          <w:p w14:paraId="227DED6B" w14:textId="7B660840"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C3C7A" w:rsidRPr="001C5955">
              <w:rPr>
                <w:rFonts w:ascii="Times New Roman" w:hAnsi="Times New Roman" w:cs="Times New Roman"/>
                <w:sz w:val="24"/>
                <w:szCs w:val="24"/>
              </w:rPr>
              <w:t>5</w:t>
            </w:r>
          </w:p>
        </w:tc>
        <w:tc>
          <w:tcPr>
            <w:tcW w:w="1460" w:type="dxa"/>
            <w:noWrap/>
            <w:hideMark/>
          </w:tcPr>
          <w:p w14:paraId="5409E6BB" w14:textId="7BE3D555" w:rsidR="005C3C7A" w:rsidRPr="001C5955" w:rsidRDefault="00613F2B" w:rsidP="005C3C7A">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C3C7A"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5C3C7A" w:rsidRPr="001C5955" w14:paraId="391465D2" w14:textId="77777777" w:rsidTr="005C3C7A">
        <w:trPr>
          <w:trHeight w:val="255"/>
        </w:trPr>
        <w:tc>
          <w:tcPr>
            <w:tcW w:w="1080" w:type="dxa"/>
            <w:noWrap/>
            <w:hideMark/>
          </w:tcPr>
          <w:p w14:paraId="6E46BB6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2006</w:t>
            </w:r>
          </w:p>
        </w:tc>
        <w:tc>
          <w:tcPr>
            <w:tcW w:w="1080" w:type="dxa"/>
            <w:noWrap/>
            <w:hideMark/>
          </w:tcPr>
          <w:p w14:paraId="2A8F9D6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629578F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6296243.25</w:t>
            </w:r>
          </w:p>
        </w:tc>
        <w:tc>
          <w:tcPr>
            <w:tcW w:w="1460" w:type="dxa"/>
            <w:noWrap/>
            <w:hideMark/>
          </w:tcPr>
          <w:p w14:paraId="1B4E76B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61539292.71</w:t>
            </w:r>
          </w:p>
        </w:tc>
        <w:tc>
          <w:tcPr>
            <w:tcW w:w="1460" w:type="dxa"/>
            <w:noWrap/>
            <w:hideMark/>
          </w:tcPr>
          <w:p w14:paraId="2C2C51C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376307034.6</w:t>
            </w:r>
          </w:p>
        </w:tc>
        <w:tc>
          <w:tcPr>
            <w:tcW w:w="1460" w:type="dxa"/>
            <w:noWrap/>
            <w:hideMark/>
          </w:tcPr>
          <w:p w14:paraId="3B49DAD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24875600.37</w:t>
            </w:r>
          </w:p>
        </w:tc>
        <w:tc>
          <w:tcPr>
            <w:tcW w:w="1460" w:type="dxa"/>
            <w:noWrap/>
            <w:hideMark/>
          </w:tcPr>
          <w:p w14:paraId="1B5E4A7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7515206.446</w:t>
            </w:r>
          </w:p>
        </w:tc>
        <w:tc>
          <w:tcPr>
            <w:tcW w:w="1460" w:type="dxa"/>
            <w:noWrap/>
            <w:hideMark/>
          </w:tcPr>
          <w:p w14:paraId="0B5CA76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1770320.442</w:t>
            </w:r>
          </w:p>
        </w:tc>
        <w:tc>
          <w:tcPr>
            <w:tcW w:w="1460" w:type="dxa"/>
            <w:noWrap/>
            <w:hideMark/>
          </w:tcPr>
          <w:p w14:paraId="7C8FF0C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481786.0045</w:t>
            </w:r>
          </w:p>
        </w:tc>
      </w:tr>
      <w:tr w:rsidR="005C3C7A" w:rsidRPr="001C5955" w14:paraId="40242356" w14:textId="77777777" w:rsidTr="005C3C7A">
        <w:trPr>
          <w:trHeight w:val="255"/>
        </w:trPr>
        <w:tc>
          <w:tcPr>
            <w:tcW w:w="1080" w:type="dxa"/>
            <w:noWrap/>
            <w:hideMark/>
          </w:tcPr>
          <w:p w14:paraId="5E93023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2007</w:t>
            </w:r>
          </w:p>
        </w:tc>
        <w:tc>
          <w:tcPr>
            <w:tcW w:w="1080" w:type="dxa"/>
            <w:noWrap/>
            <w:hideMark/>
          </w:tcPr>
          <w:p w14:paraId="48C95C3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6FE3681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424936952.2</w:t>
            </w:r>
          </w:p>
        </w:tc>
        <w:tc>
          <w:tcPr>
            <w:tcW w:w="1460" w:type="dxa"/>
            <w:noWrap/>
            <w:hideMark/>
          </w:tcPr>
          <w:p w14:paraId="021D50D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53165114.2</w:t>
            </w:r>
          </w:p>
        </w:tc>
        <w:tc>
          <w:tcPr>
            <w:tcW w:w="1460" w:type="dxa"/>
            <w:noWrap/>
            <w:hideMark/>
          </w:tcPr>
          <w:p w14:paraId="39B20B3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69503492.76</w:t>
            </w:r>
          </w:p>
        </w:tc>
        <w:tc>
          <w:tcPr>
            <w:tcW w:w="1460" w:type="dxa"/>
            <w:noWrap/>
            <w:hideMark/>
          </w:tcPr>
          <w:p w14:paraId="7E64F3A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157128058.4</w:t>
            </w:r>
          </w:p>
        </w:tc>
        <w:tc>
          <w:tcPr>
            <w:tcW w:w="1460" w:type="dxa"/>
            <w:noWrap/>
            <w:hideMark/>
          </w:tcPr>
          <w:p w14:paraId="01E53B9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3684360.332</w:t>
            </w:r>
          </w:p>
        </w:tc>
        <w:tc>
          <w:tcPr>
            <w:tcW w:w="1460" w:type="dxa"/>
            <w:noWrap/>
            <w:hideMark/>
          </w:tcPr>
          <w:p w14:paraId="522CFB5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821495.1528</w:t>
            </w:r>
          </w:p>
        </w:tc>
        <w:tc>
          <w:tcPr>
            <w:tcW w:w="1460" w:type="dxa"/>
            <w:noWrap/>
            <w:hideMark/>
          </w:tcPr>
          <w:p w14:paraId="22B2CB0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184879.4375</w:t>
            </w:r>
          </w:p>
        </w:tc>
      </w:tr>
      <w:tr w:rsidR="005C3C7A" w:rsidRPr="001C5955" w14:paraId="6D149C6A" w14:textId="77777777" w:rsidTr="005C3C7A">
        <w:trPr>
          <w:trHeight w:val="255"/>
        </w:trPr>
        <w:tc>
          <w:tcPr>
            <w:tcW w:w="1080" w:type="dxa"/>
            <w:noWrap/>
            <w:hideMark/>
          </w:tcPr>
          <w:p w14:paraId="456C78E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2008</w:t>
            </w:r>
          </w:p>
        </w:tc>
        <w:tc>
          <w:tcPr>
            <w:tcW w:w="1080" w:type="dxa"/>
            <w:noWrap/>
            <w:hideMark/>
          </w:tcPr>
          <w:p w14:paraId="6D66130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7FF4AB5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59640311.64</w:t>
            </w:r>
          </w:p>
        </w:tc>
        <w:tc>
          <w:tcPr>
            <w:tcW w:w="1460" w:type="dxa"/>
            <w:noWrap/>
            <w:hideMark/>
          </w:tcPr>
          <w:p w14:paraId="685EF50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274928168.1</w:t>
            </w:r>
          </w:p>
        </w:tc>
        <w:tc>
          <w:tcPr>
            <w:tcW w:w="1460" w:type="dxa"/>
            <w:noWrap/>
            <w:hideMark/>
          </w:tcPr>
          <w:p w14:paraId="1DEC3E6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46727735.2</w:t>
            </w:r>
          </w:p>
        </w:tc>
        <w:tc>
          <w:tcPr>
            <w:tcW w:w="1460" w:type="dxa"/>
            <w:noWrap/>
            <w:hideMark/>
          </w:tcPr>
          <w:p w14:paraId="0B22DC3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44430957.8</w:t>
            </w:r>
          </w:p>
        </w:tc>
        <w:tc>
          <w:tcPr>
            <w:tcW w:w="1460" w:type="dxa"/>
            <w:noWrap/>
            <w:hideMark/>
          </w:tcPr>
          <w:p w14:paraId="5367324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51131380.28</w:t>
            </w:r>
          </w:p>
        </w:tc>
        <w:tc>
          <w:tcPr>
            <w:tcW w:w="1460" w:type="dxa"/>
            <w:noWrap/>
            <w:hideMark/>
          </w:tcPr>
          <w:p w14:paraId="390090C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3059030.233</w:t>
            </w:r>
          </w:p>
        </w:tc>
        <w:tc>
          <w:tcPr>
            <w:tcW w:w="1460" w:type="dxa"/>
            <w:noWrap/>
            <w:hideMark/>
          </w:tcPr>
          <w:p w14:paraId="65BF0AF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1284798.498</w:t>
            </w:r>
          </w:p>
        </w:tc>
      </w:tr>
      <w:tr w:rsidR="005C3C7A" w:rsidRPr="001C5955" w14:paraId="76F8B818" w14:textId="77777777" w:rsidTr="005C3C7A">
        <w:trPr>
          <w:trHeight w:val="255"/>
        </w:trPr>
        <w:tc>
          <w:tcPr>
            <w:tcW w:w="1080" w:type="dxa"/>
            <w:noWrap/>
            <w:hideMark/>
          </w:tcPr>
          <w:p w14:paraId="4AC183E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2009</w:t>
            </w:r>
          </w:p>
        </w:tc>
        <w:tc>
          <w:tcPr>
            <w:tcW w:w="1080" w:type="dxa"/>
            <w:noWrap/>
            <w:hideMark/>
          </w:tcPr>
          <w:p w14:paraId="7CEEC07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6E5B476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173813152.9</w:t>
            </w:r>
          </w:p>
        </w:tc>
        <w:tc>
          <w:tcPr>
            <w:tcW w:w="1460" w:type="dxa"/>
            <w:noWrap/>
            <w:hideMark/>
          </w:tcPr>
          <w:p w14:paraId="3ECE81F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34660496.58</w:t>
            </w:r>
          </w:p>
        </w:tc>
        <w:tc>
          <w:tcPr>
            <w:tcW w:w="1460" w:type="dxa"/>
            <w:noWrap/>
            <w:hideMark/>
          </w:tcPr>
          <w:p w14:paraId="135DF62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127110968.6</w:t>
            </w:r>
          </w:p>
        </w:tc>
        <w:tc>
          <w:tcPr>
            <w:tcW w:w="1460" w:type="dxa"/>
            <w:noWrap/>
            <w:hideMark/>
          </w:tcPr>
          <w:p w14:paraId="16B9A3F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23502100.93</w:t>
            </w:r>
          </w:p>
        </w:tc>
        <w:tc>
          <w:tcPr>
            <w:tcW w:w="1460" w:type="dxa"/>
            <w:noWrap/>
            <w:hideMark/>
          </w:tcPr>
          <w:p w14:paraId="6AD50EF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13098767.58</w:t>
            </w:r>
          </w:p>
        </w:tc>
        <w:tc>
          <w:tcPr>
            <w:tcW w:w="1460" w:type="dxa"/>
            <w:noWrap/>
            <w:hideMark/>
          </w:tcPr>
          <w:p w14:paraId="0AAC868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14953296.96</w:t>
            </w:r>
          </w:p>
        </w:tc>
        <w:tc>
          <w:tcPr>
            <w:tcW w:w="1460" w:type="dxa"/>
            <w:noWrap/>
            <w:hideMark/>
          </w:tcPr>
          <w:p w14:paraId="17B0DC1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1308572.427</w:t>
            </w:r>
          </w:p>
        </w:tc>
      </w:tr>
      <w:tr w:rsidR="005C3C7A" w:rsidRPr="001C5955" w14:paraId="608580D4" w14:textId="77777777" w:rsidTr="005C3C7A">
        <w:trPr>
          <w:trHeight w:val="255"/>
        </w:trPr>
        <w:tc>
          <w:tcPr>
            <w:tcW w:w="1080" w:type="dxa"/>
            <w:noWrap/>
            <w:hideMark/>
          </w:tcPr>
          <w:p w14:paraId="3EBB6B1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2010</w:t>
            </w:r>
          </w:p>
        </w:tc>
        <w:tc>
          <w:tcPr>
            <w:tcW w:w="1080" w:type="dxa"/>
            <w:noWrap/>
            <w:hideMark/>
          </w:tcPr>
          <w:p w14:paraId="3707A99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3C010E9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79666431.75</w:t>
            </w:r>
          </w:p>
        </w:tc>
        <w:tc>
          <w:tcPr>
            <w:tcW w:w="1460" w:type="dxa"/>
            <w:noWrap/>
            <w:hideMark/>
          </w:tcPr>
          <w:p w14:paraId="0F98CA4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162861244</w:t>
            </w:r>
          </w:p>
        </w:tc>
        <w:tc>
          <w:tcPr>
            <w:tcW w:w="1460" w:type="dxa"/>
            <w:noWrap/>
            <w:hideMark/>
          </w:tcPr>
          <w:p w14:paraId="739524C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53958139.57</w:t>
            </w:r>
          </w:p>
        </w:tc>
        <w:tc>
          <w:tcPr>
            <w:tcW w:w="1460" w:type="dxa"/>
            <w:noWrap/>
            <w:hideMark/>
          </w:tcPr>
          <w:p w14:paraId="3BB1442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37253510.04</w:t>
            </w:r>
          </w:p>
        </w:tc>
        <w:tc>
          <w:tcPr>
            <w:tcW w:w="1460" w:type="dxa"/>
            <w:noWrap/>
            <w:hideMark/>
          </w:tcPr>
          <w:p w14:paraId="1A90863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9222520.577</w:t>
            </w:r>
          </w:p>
        </w:tc>
        <w:tc>
          <w:tcPr>
            <w:tcW w:w="1460" w:type="dxa"/>
            <w:noWrap/>
            <w:hideMark/>
          </w:tcPr>
          <w:p w14:paraId="357A34C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5689821.038</w:t>
            </w:r>
          </w:p>
        </w:tc>
        <w:tc>
          <w:tcPr>
            <w:tcW w:w="1460" w:type="dxa"/>
            <w:noWrap/>
            <w:hideMark/>
          </w:tcPr>
          <w:p w14:paraId="2C47FB6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553464.7642</w:t>
            </w:r>
          </w:p>
        </w:tc>
      </w:tr>
      <w:tr w:rsidR="005C3C7A" w:rsidRPr="001C5955" w14:paraId="7FE25B7B" w14:textId="77777777" w:rsidTr="005C3C7A">
        <w:trPr>
          <w:trHeight w:val="255"/>
        </w:trPr>
        <w:tc>
          <w:tcPr>
            <w:tcW w:w="1080" w:type="dxa"/>
            <w:noWrap/>
            <w:hideMark/>
          </w:tcPr>
          <w:p w14:paraId="7CAC24F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2011</w:t>
            </w:r>
          </w:p>
        </w:tc>
        <w:tc>
          <w:tcPr>
            <w:tcW w:w="1080" w:type="dxa"/>
            <w:noWrap/>
            <w:hideMark/>
          </w:tcPr>
          <w:p w14:paraId="73143E9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6AB360D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28037835.42</w:t>
            </w:r>
          </w:p>
        </w:tc>
        <w:tc>
          <w:tcPr>
            <w:tcW w:w="1460" w:type="dxa"/>
            <w:noWrap/>
            <w:hideMark/>
          </w:tcPr>
          <w:p w14:paraId="7E979E9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88153900.89</w:t>
            </w:r>
          </w:p>
        </w:tc>
        <w:tc>
          <w:tcPr>
            <w:tcW w:w="1460" w:type="dxa"/>
            <w:noWrap/>
            <w:hideMark/>
          </w:tcPr>
          <w:p w14:paraId="19AB789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87304583.05</w:t>
            </w:r>
          </w:p>
        </w:tc>
        <w:tc>
          <w:tcPr>
            <w:tcW w:w="1460" w:type="dxa"/>
            <w:noWrap/>
            <w:hideMark/>
          </w:tcPr>
          <w:p w14:paraId="623F321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21348327.11</w:t>
            </w:r>
          </w:p>
        </w:tc>
        <w:tc>
          <w:tcPr>
            <w:tcW w:w="1460" w:type="dxa"/>
            <w:noWrap/>
            <w:hideMark/>
          </w:tcPr>
          <w:p w14:paraId="2D72983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6648373.047</w:t>
            </w:r>
          </w:p>
        </w:tc>
        <w:tc>
          <w:tcPr>
            <w:tcW w:w="1460" w:type="dxa"/>
            <w:noWrap/>
            <w:hideMark/>
          </w:tcPr>
          <w:p w14:paraId="2047593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2106940.343</w:t>
            </w:r>
          </w:p>
        </w:tc>
        <w:tc>
          <w:tcPr>
            <w:tcW w:w="1460" w:type="dxa"/>
            <w:noWrap/>
            <w:hideMark/>
          </w:tcPr>
          <w:p w14:paraId="6C3672E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132091.2031</w:t>
            </w:r>
          </w:p>
        </w:tc>
      </w:tr>
      <w:tr w:rsidR="005C3C7A" w:rsidRPr="001C5955" w14:paraId="3AF6B0AD" w14:textId="77777777" w:rsidTr="005C3C7A">
        <w:trPr>
          <w:trHeight w:val="255"/>
        </w:trPr>
        <w:tc>
          <w:tcPr>
            <w:tcW w:w="1080" w:type="dxa"/>
            <w:noWrap/>
            <w:hideMark/>
          </w:tcPr>
          <w:p w14:paraId="29DC88F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2012</w:t>
            </w:r>
          </w:p>
        </w:tc>
        <w:tc>
          <w:tcPr>
            <w:tcW w:w="1080" w:type="dxa"/>
            <w:noWrap/>
            <w:hideMark/>
          </w:tcPr>
          <w:p w14:paraId="0C7FAC1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18F912C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62725113.69</w:t>
            </w:r>
          </w:p>
        </w:tc>
        <w:tc>
          <w:tcPr>
            <w:tcW w:w="1460" w:type="dxa"/>
            <w:noWrap/>
            <w:hideMark/>
          </w:tcPr>
          <w:p w14:paraId="2652D0F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51894046.2</w:t>
            </w:r>
          </w:p>
        </w:tc>
        <w:tc>
          <w:tcPr>
            <w:tcW w:w="1460" w:type="dxa"/>
            <w:noWrap/>
            <w:hideMark/>
          </w:tcPr>
          <w:p w14:paraId="52263CD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90270961.4</w:t>
            </w:r>
          </w:p>
        </w:tc>
        <w:tc>
          <w:tcPr>
            <w:tcW w:w="1460" w:type="dxa"/>
            <w:noWrap/>
            <w:hideMark/>
          </w:tcPr>
          <w:p w14:paraId="1FF8B9A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66422761.64</w:t>
            </w:r>
          </w:p>
        </w:tc>
        <w:tc>
          <w:tcPr>
            <w:tcW w:w="1460" w:type="dxa"/>
            <w:noWrap/>
            <w:hideMark/>
          </w:tcPr>
          <w:p w14:paraId="23F81D2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20938459.94</w:t>
            </w:r>
          </w:p>
        </w:tc>
        <w:tc>
          <w:tcPr>
            <w:tcW w:w="1460" w:type="dxa"/>
            <w:noWrap/>
            <w:hideMark/>
          </w:tcPr>
          <w:p w14:paraId="008446C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4028704.029</w:t>
            </w:r>
          </w:p>
        </w:tc>
        <w:tc>
          <w:tcPr>
            <w:tcW w:w="1460" w:type="dxa"/>
            <w:noWrap/>
            <w:hideMark/>
          </w:tcPr>
          <w:p w14:paraId="6D9CFF2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589836.3061</w:t>
            </w:r>
          </w:p>
        </w:tc>
      </w:tr>
      <w:tr w:rsidR="005C3C7A" w:rsidRPr="001C5955" w14:paraId="133C87BD" w14:textId="77777777" w:rsidTr="005C3C7A">
        <w:trPr>
          <w:trHeight w:val="255"/>
        </w:trPr>
        <w:tc>
          <w:tcPr>
            <w:tcW w:w="1080" w:type="dxa"/>
            <w:noWrap/>
            <w:hideMark/>
          </w:tcPr>
          <w:p w14:paraId="24E4B2F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2013</w:t>
            </w:r>
          </w:p>
        </w:tc>
        <w:tc>
          <w:tcPr>
            <w:tcW w:w="1080" w:type="dxa"/>
            <w:noWrap/>
            <w:hideMark/>
          </w:tcPr>
          <w:p w14:paraId="74B1961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5BD73E8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296564420.5</w:t>
            </w:r>
          </w:p>
        </w:tc>
        <w:tc>
          <w:tcPr>
            <w:tcW w:w="1460" w:type="dxa"/>
            <w:noWrap/>
            <w:hideMark/>
          </w:tcPr>
          <w:p w14:paraId="6B86A2F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247763518.1</w:t>
            </w:r>
          </w:p>
        </w:tc>
        <w:tc>
          <w:tcPr>
            <w:tcW w:w="1460" w:type="dxa"/>
            <w:noWrap/>
            <w:hideMark/>
          </w:tcPr>
          <w:p w14:paraId="272713C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75483294.35</w:t>
            </w:r>
          </w:p>
        </w:tc>
        <w:tc>
          <w:tcPr>
            <w:tcW w:w="1460" w:type="dxa"/>
            <w:noWrap/>
            <w:hideMark/>
          </w:tcPr>
          <w:p w14:paraId="212FAEA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76526558.23</w:t>
            </w:r>
          </w:p>
        </w:tc>
        <w:tc>
          <w:tcPr>
            <w:tcW w:w="1460" w:type="dxa"/>
            <w:noWrap/>
            <w:hideMark/>
          </w:tcPr>
          <w:p w14:paraId="3D4C67A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25140554.61</w:t>
            </w:r>
          </w:p>
        </w:tc>
        <w:tc>
          <w:tcPr>
            <w:tcW w:w="1460" w:type="dxa"/>
            <w:noWrap/>
            <w:hideMark/>
          </w:tcPr>
          <w:p w14:paraId="37315ED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4972793.642</w:t>
            </w:r>
          </w:p>
        </w:tc>
        <w:tc>
          <w:tcPr>
            <w:tcW w:w="1460" w:type="dxa"/>
            <w:noWrap/>
            <w:hideMark/>
          </w:tcPr>
          <w:p w14:paraId="7C102A8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2338312.094</w:t>
            </w:r>
          </w:p>
        </w:tc>
      </w:tr>
      <w:tr w:rsidR="005C3C7A" w:rsidRPr="001C5955" w14:paraId="2C4EC762" w14:textId="77777777" w:rsidTr="005C3C7A">
        <w:trPr>
          <w:trHeight w:val="255"/>
        </w:trPr>
        <w:tc>
          <w:tcPr>
            <w:tcW w:w="1080" w:type="dxa"/>
            <w:noWrap/>
            <w:hideMark/>
          </w:tcPr>
          <w:p w14:paraId="1430198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14502EE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63242C1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7DBCFFF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6B59A9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0FF8CC0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6B715D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48CD738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0CD6ED0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5C3C7A" w:rsidRPr="001C5955" w14:paraId="1A675167" w14:textId="77777777" w:rsidTr="005C3C7A">
        <w:trPr>
          <w:trHeight w:val="255"/>
        </w:trPr>
        <w:tc>
          <w:tcPr>
            <w:tcW w:w="1080" w:type="dxa"/>
            <w:noWrap/>
            <w:hideMark/>
          </w:tcPr>
          <w:p w14:paraId="6543BEC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72FB0A1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23BF3C3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131202801.3</w:t>
            </w:r>
          </w:p>
        </w:tc>
        <w:tc>
          <w:tcPr>
            <w:tcW w:w="1460" w:type="dxa"/>
            <w:noWrap/>
            <w:hideMark/>
          </w:tcPr>
          <w:p w14:paraId="7A751F3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706675911.8</w:t>
            </w:r>
          </w:p>
        </w:tc>
        <w:tc>
          <w:tcPr>
            <w:tcW w:w="1460" w:type="dxa"/>
            <w:noWrap/>
            <w:hideMark/>
          </w:tcPr>
          <w:p w14:paraId="7A3B144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129836380.6</w:t>
            </w:r>
          </w:p>
        </w:tc>
        <w:tc>
          <w:tcPr>
            <w:tcW w:w="1460" w:type="dxa"/>
            <w:noWrap/>
            <w:hideMark/>
          </w:tcPr>
          <w:p w14:paraId="478715C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53799267.15</w:t>
            </w:r>
          </w:p>
        </w:tc>
        <w:tc>
          <w:tcPr>
            <w:tcW w:w="1460" w:type="dxa"/>
            <w:noWrap/>
            <w:hideMark/>
          </w:tcPr>
          <w:p w14:paraId="245C6A7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14181907.75</w:t>
            </w:r>
          </w:p>
        </w:tc>
        <w:tc>
          <w:tcPr>
            <w:tcW w:w="1460" w:type="dxa"/>
            <w:noWrap/>
            <w:hideMark/>
          </w:tcPr>
          <w:p w14:paraId="086CF68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15719707.8</w:t>
            </w:r>
          </w:p>
        </w:tc>
        <w:tc>
          <w:tcPr>
            <w:tcW w:w="1460" w:type="dxa"/>
            <w:noWrap/>
            <w:hideMark/>
          </w:tcPr>
          <w:p w14:paraId="573B563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656126.3465</w:t>
            </w:r>
          </w:p>
        </w:tc>
      </w:tr>
      <w:tr w:rsidR="005C3C7A" w:rsidRPr="001C5955" w14:paraId="5156509B" w14:textId="77777777" w:rsidTr="005C3C7A">
        <w:trPr>
          <w:trHeight w:val="255"/>
        </w:trPr>
        <w:tc>
          <w:tcPr>
            <w:tcW w:w="1080" w:type="dxa"/>
            <w:noWrap/>
            <w:hideMark/>
          </w:tcPr>
          <w:p w14:paraId="08AA929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12C6913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460" w:type="dxa"/>
            <w:noWrap/>
            <w:hideMark/>
          </w:tcPr>
          <w:p w14:paraId="66BD7CB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63854.94895</w:t>
            </w:r>
          </w:p>
        </w:tc>
        <w:tc>
          <w:tcPr>
            <w:tcW w:w="1460" w:type="dxa"/>
            <w:noWrap/>
            <w:hideMark/>
          </w:tcPr>
          <w:p w14:paraId="0E673A6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28170.82109</w:t>
            </w:r>
          </w:p>
        </w:tc>
        <w:tc>
          <w:tcPr>
            <w:tcW w:w="1460" w:type="dxa"/>
            <w:noWrap/>
            <w:hideMark/>
          </w:tcPr>
          <w:p w14:paraId="293734F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37700.54981</w:t>
            </w:r>
          </w:p>
        </w:tc>
        <w:tc>
          <w:tcPr>
            <w:tcW w:w="1460" w:type="dxa"/>
            <w:noWrap/>
            <w:hideMark/>
          </w:tcPr>
          <w:p w14:paraId="45F6C0A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6232.296106</w:t>
            </w:r>
          </w:p>
        </w:tc>
        <w:tc>
          <w:tcPr>
            <w:tcW w:w="1460" w:type="dxa"/>
            <w:noWrap/>
            <w:hideMark/>
          </w:tcPr>
          <w:p w14:paraId="26492B2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268.8090276</w:t>
            </w:r>
          </w:p>
        </w:tc>
        <w:tc>
          <w:tcPr>
            <w:tcW w:w="1460" w:type="dxa"/>
            <w:noWrap/>
            <w:hideMark/>
          </w:tcPr>
          <w:p w14:paraId="6009F76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972.5969555</w:t>
            </w:r>
          </w:p>
        </w:tc>
        <w:tc>
          <w:tcPr>
            <w:tcW w:w="1460" w:type="dxa"/>
            <w:noWrap/>
            <w:hideMark/>
          </w:tcPr>
          <w:p w14:paraId="7965CC2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13.91584531</w:t>
            </w:r>
          </w:p>
        </w:tc>
      </w:tr>
      <w:tr w:rsidR="005C3C7A" w:rsidRPr="001C5955" w14:paraId="2F02A429" w14:textId="77777777" w:rsidTr="005C3C7A">
        <w:trPr>
          <w:trHeight w:val="255"/>
        </w:trPr>
        <w:tc>
          <w:tcPr>
            <w:tcW w:w="1080" w:type="dxa"/>
            <w:noWrap/>
            <w:hideMark/>
          </w:tcPr>
          <w:p w14:paraId="775F332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1A397D9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2A94B6F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868436.3381</w:t>
            </w:r>
          </w:p>
        </w:tc>
        <w:tc>
          <w:tcPr>
            <w:tcW w:w="1460" w:type="dxa"/>
            <w:noWrap/>
            <w:hideMark/>
          </w:tcPr>
          <w:p w14:paraId="263D08A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41949503.78</w:t>
            </w:r>
          </w:p>
        </w:tc>
        <w:tc>
          <w:tcPr>
            <w:tcW w:w="1460" w:type="dxa"/>
            <w:noWrap/>
            <w:hideMark/>
          </w:tcPr>
          <w:p w14:paraId="0E81314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137799352.5</w:t>
            </w:r>
          </w:p>
        </w:tc>
        <w:tc>
          <w:tcPr>
            <w:tcW w:w="1460" w:type="dxa"/>
            <w:noWrap/>
            <w:hideMark/>
          </w:tcPr>
          <w:p w14:paraId="0D4D39E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66B23D9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5EF17CF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460" w:type="dxa"/>
            <w:noWrap/>
            <w:hideMark/>
          </w:tcPr>
          <w:p w14:paraId="7153983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5C3C7A" w:rsidRPr="001C5955" w14:paraId="3F6E97C7" w14:textId="77777777" w:rsidTr="005C3C7A">
        <w:trPr>
          <w:trHeight w:val="255"/>
        </w:trPr>
        <w:tc>
          <w:tcPr>
            <w:tcW w:w="1080" w:type="dxa"/>
            <w:noWrap/>
            <w:hideMark/>
          </w:tcPr>
          <w:p w14:paraId="1360854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78E49F3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75BE1A2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26456251.26</w:t>
            </w:r>
          </w:p>
        </w:tc>
        <w:tc>
          <w:tcPr>
            <w:tcW w:w="1460" w:type="dxa"/>
            <w:noWrap/>
            <w:hideMark/>
          </w:tcPr>
          <w:p w14:paraId="18FE94D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117869540.3</w:t>
            </w:r>
          </w:p>
        </w:tc>
        <w:tc>
          <w:tcPr>
            <w:tcW w:w="1460" w:type="dxa"/>
            <w:noWrap/>
            <w:hideMark/>
          </w:tcPr>
          <w:p w14:paraId="79A12FB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985365167.2</w:t>
            </w:r>
          </w:p>
        </w:tc>
        <w:tc>
          <w:tcPr>
            <w:tcW w:w="1460" w:type="dxa"/>
            <w:noWrap/>
            <w:hideMark/>
          </w:tcPr>
          <w:p w14:paraId="37B01BA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72451734.68</w:t>
            </w:r>
          </w:p>
        </w:tc>
        <w:tc>
          <w:tcPr>
            <w:tcW w:w="1460" w:type="dxa"/>
            <w:noWrap/>
            <w:hideMark/>
          </w:tcPr>
          <w:p w14:paraId="7A21BAE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15580521.56</w:t>
            </w:r>
          </w:p>
        </w:tc>
        <w:tc>
          <w:tcPr>
            <w:tcW w:w="1460" w:type="dxa"/>
            <w:noWrap/>
            <w:hideMark/>
          </w:tcPr>
          <w:p w14:paraId="7B0BCC3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9413718.197</w:t>
            </w:r>
          </w:p>
        </w:tc>
        <w:tc>
          <w:tcPr>
            <w:tcW w:w="1460" w:type="dxa"/>
            <w:noWrap/>
            <w:hideMark/>
          </w:tcPr>
          <w:p w14:paraId="0EA7337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8787754.947</w:t>
            </w:r>
          </w:p>
        </w:tc>
      </w:tr>
      <w:tr w:rsidR="005C3C7A" w:rsidRPr="001C5955" w14:paraId="31A99CF8" w14:textId="77777777" w:rsidTr="005C3C7A">
        <w:trPr>
          <w:trHeight w:val="255"/>
        </w:trPr>
        <w:tc>
          <w:tcPr>
            <w:tcW w:w="1080" w:type="dxa"/>
            <w:noWrap/>
            <w:hideMark/>
          </w:tcPr>
          <w:p w14:paraId="10C1799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6961AC6E"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460" w:type="dxa"/>
            <w:noWrap/>
            <w:hideMark/>
          </w:tcPr>
          <w:p w14:paraId="6320E25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638082.5042</w:t>
            </w:r>
          </w:p>
        </w:tc>
        <w:tc>
          <w:tcPr>
            <w:tcW w:w="1460" w:type="dxa"/>
            <w:noWrap/>
            <w:hideMark/>
          </w:tcPr>
          <w:p w14:paraId="7F98BA8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107407.0077</w:t>
            </w:r>
          </w:p>
        </w:tc>
        <w:tc>
          <w:tcPr>
            <w:tcW w:w="1460" w:type="dxa"/>
            <w:noWrap/>
            <w:hideMark/>
          </w:tcPr>
          <w:p w14:paraId="213A09A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503368.1918</w:t>
            </w:r>
          </w:p>
        </w:tc>
        <w:tc>
          <w:tcPr>
            <w:tcW w:w="1460" w:type="dxa"/>
            <w:noWrap/>
            <w:hideMark/>
          </w:tcPr>
          <w:p w14:paraId="4A91B99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174178.8305</w:t>
            </w:r>
          </w:p>
        </w:tc>
        <w:tc>
          <w:tcPr>
            <w:tcW w:w="1460" w:type="dxa"/>
            <w:noWrap/>
            <w:hideMark/>
          </w:tcPr>
          <w:p w14:paraId="5388BE5A"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9105.265618</w:t>
            </w:r>
          </w:p>
        </w:tc>
        <w:tc>
          <w:tcPr>
            <w:tcW w:w="1460" w:type="dxa"/>
            <w:noWrap/>
            <w:hideMark/>
          </w:tcPr>
          <w:p w14:paraId="3FFB51E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6083.507294</w:t>
            </w:r>
          </w:p>
        </w:tc>
        <w:tc>
          <w:tcPr>
            <w:tcW w:w="1460" w:type="dxa"/>
            <w:noWrap/>
            <w:hideMark/>
          </w:tcPr>
          <w:p w14:paraId="278197C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1933.420757</w:t>
            </w:r>
          </w:p>
        </w:tc>
      </w:tr>
      <w:tr w:rsidR="005C3C7A" w:rsidRPr="001C5955" w14:paraId="0B1D17BA" w14:textId="77777777" w:rsidTr="005C3C7A">
        <w:trPr>
          <w:trHeight w:val="255"/>
        </w:trPr>
        <w:tc>
          <w:tcPr>
            <w:tcW w:w="1080" w:type="dxa"/>
            <w:noWrap/>
            <w:hideMark/>
          </w:tcPr>
          <w:p w14:paraId="52F7957B"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7F2E832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366A1F1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243057926.2</w:t>
            </w:r>
          </w:p>
        </w:tc>
        <w:tc>
          <w:tcPr>
            <w:tcW w:w="1460" w:type="dxa"/>
            <w:noWrap/>
            <w:hideMark/>
          </w:tcPr>
          <w:p w14:paraId="2038CBB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226409315.4</w:t>
            </w:r>
          </w:p>
        </w:tc>
        <w:tc>
          <w:tcPr>
            <w:tcW w:w="1460" w:type="dxa"/>
            <w:noWrap/>
            <w:hideMark/>
          </w:tcPr>
          <w:p w14:paraId="3DEB209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104065850</w:t>
            </w:r>
          </w:p>
        </w:tc>
        <w:tc>
          <w:tcPr>
            <w:tcW w:w="1460" w:type="dxa"/>
            <w:noWrap/>
            <w:hideMark/>
          </w:tcPr>
          <w:p w14:paraId="004D174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162406838.4</w:t>
            </w:r>
          </w:p>
        </w:tc>
        <w:tc>
          <w:tcPr>
            <w:tcW w:w="1460" w:type="dxa"/>
            <w:noWrap/>
            <w:hideMark/>
          </w:tcPr>
          <w:p w14:paraId="28837010"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2503199.016</w:t>
            </w:r>
          </w:p>
        </w:tc>
        <w:tc>
          <w:tcPr>
            <w:tcW w:w="1460" w:type="dxa"/>
            <w:noWrap/>
            <w:hideMark/>
          </w:tcPr>
          <w:p w14:paraId="556EEB2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2909102.98</w:t>
            </w:r>
          </w:p>
        </w:tc>
        <w:tc>
          <w:tcPr>
            <w:tcW w:w="1460" w:type="dxa"/>
            <w:noWrap/>
            <w:hideMark/>
          </w:tcPr>
          <w:p w14:paraId="1B40417D"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5048344.847</w:t>
            </w:r>
          </w:p>
        </w:tc>
      </w:tr>
      <w:tr w:rsidR="005C3C7A" w:rsidRPr="001C5955" w14:paraId="4E5E3FD6" w14:textId="77777777" w:rsidTr="005C3C7A">
        <w:trPr>
          <w:trHeight w:val="255"/>
        </w:trPr>
        <w:tc>
          <w:tcPr>
            <w:tcW w:w="1080" w:type="dxa"/>
            <w:noWrap/>
            <w:hideMark/>
          </w:tcPr>
          <w:p w14:paraId="762400B3"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5E3BD3D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460" w:type="dxa"/>
            <w:noWrap/>
            <w:hideMark/>
          </w:tcPr>
          <w:p w14:paraId="383A4F2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73689595.41</w:t>
            </w:r>
          </w:p>
        </w:tc>
        <w:tc>
          <w:tcPr>
            <w:tcW w:w="1460" w:type="dxa"/>
            <w:noWrap/>
            <w:hideMark/>
          </w:tcPr>
          <w:p w14:paraId="2FFB243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95623286.3</w:t>
            </w:r>
          </w:p>
        </w:tc>
        <w:tc>
          <w:tcPr>
            <w:tcW w:w="1460" w:type="dxa"/>
            <w:noWrap/>
            <w:hideMark/>
          </w:tcPr>
          <w:p w14:paraId="50A85F4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172286676.1</w:t>
            </w:r>
          </w:p>
        </w:tc>
        <w:tc>
          <w:tcPr>
            <w:tcW w:w="1460" w:type="dxa"/>
            <w:noWrap/>
            <w:hideMark/>
          </w:tcPr>
          <w:p w14:paraId="665B8A05"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760712622.9</w:t>
            </w:r>
          </w:p>
        </w:tc>
        <w:tc>
          <w:tcPr>
            <w:tcW w:w="1460" w:type="dxa"/>
            <w:noWrap/>
            <w:hideMark/>
          </w:tcPr>
          <w:p w14:paraId="60CAC53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26664152.92</w:t>
            </w:r>
          </w:p>
        </w:tc>
        <w:tc>
          <w:tcPr>
            <w:tcW w:w="1460" w:type="dxa"/>
            <w:noWrap/>
            <w:hideMark/>
          </w:tcPr>
          <w:p w14:paraId="5DFDDD26"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12091431.45</w:t>
            </w:r>
          </w:p>
        </w:tc>
        <w:tc>
          <w:tcPr>
            <w:tcW w:w="1460" w:type="dxa"/>
            <w:noWrap/>
            <w:hideMark/>
          </w:tcPr>
          <w:p w14:paraId="6F19DDC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7176755.468</w:t>
            </w:r>
          </w:p>
        </w:tc>
      </w:tr>
      <w:tr w:rsidR="005C3C7A" w:rsidRPr="001C5955" w14:paraId="244C28CC" w14:textId="77777777" w:rsidTr="005C3C7A">
        <w:trPr>
          <w:trHeight w:val="255"/>
        </w:trPr>
        <w:tc>
          <w:tcPr>
            <w:tcW w:w="1080" w:type="dxa"/>
            <w:noWrap/>
            <w:hideMark/>
          </w:tcPr>
          <w:p w14:paraId="10C3CA17"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422C838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460" w:type="dxa"/>
            <w:noWrap/>
            <w:hideMark/>
          </w:tcPr>
          <w:p w14:paraId="40BFEF6C"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59947410.54</w:t>
            </w:r>
          </w:p>
        </w:tc>
        <w:tc>
          <w:tcPr>
            <w:tcW w:w="1460" w:type="dxa"/>
            <w:noWrap/>
            <w:hideMark/>
          </w:tcPr>
          <w:p w14:paraId="1E50E059"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3417581.747</w:t>
            </w:r>
          </w:p>
        </w:tc>
        <w:tc>
          <w:tcPr>
            <w:tcW w:w="1460" w:type="dxa"/>
            <w:noWrap/>
            <w:hideMark/>
          </w:tcPr>
          <w:p w14:paraId="1FBB6F34"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839655.5892</w:t>
            </w:r>
          </w:p>
        </w:tc>
        <w:tc>
          <w:tcPr>
            <w:tcW w:w="1460" w:type="dxa"/>
            <w:noWrap/>
            <w:hideMark/>
          </w:tcPr>
          <w:p w14:paraId="74A5F28F"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6742804.179</w:t>
            </w:r>
          </w:p>
        </w:tc>
        <w:tc>
          <w:tcPr>
            <w:tcW w:w="1460" w:type="dxa"/>
            <w:noWrap/>
            <w:hideMark/>
          </w:tcPr>
          <w:p w14:paraId="1D573B88"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99074.04076</w:t>
            </w:r>
          </w:p>
        </w:tc>
        <w:tc>
          <w:tcPr>
            <w:tcW w:w="1460" w:type="dxa"/>
            <w:noWrap/>
            <w:hideMark/>
          </w:tcPr>
          <w:p w14:paraId="36939351"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28894.91308</w:t>
            </w:r>
          </w:p>
        </w:tc>
        <w:tc>
          <w:tcPr>
            <w:tcW w:w="1460" w:type="dxa"/>
            <w:noWrap/>
            <w:hideMark/>
          </w:tcPr>
          <w:p w14:paraId="56876C22" w14:textId="77777777" w:rsidR="005C3C7A" w:rsidRPr="001C5955" w:rsidRDefault="005C3C7A" w:rsidP="005C3C7A">
            <w:pPr>
              <w:widowControl/>
              <w:jc w:val="left"/>
              <w:rPr>
                <w:rFonts w:ascii="Times New Roman" w:hAnsi="Times New Roman" w:cs="Times New Roman"/>
                <w:sz w:val="24"/>
                <w:szCs w:val="24"/>
              </w:rPr>
            </w:pPr>
            <w:r w:rsidRPr="001C5955">
              <w:rPr>
                <w:rFonts w:ascii="Times New Roman" w:hAnsi="Times New Roman" w:cs="Times New Roman"/>
                <w:sz w:val="24"/>
                <w:szCs w:val="24"/>
              </w:rPr>
              <w:t>9274.9941</w:t>
            </w:r>
          </w:p>
        </w:tc>
      </w:tr>
    </w:tbl>
    <w:p w14:paraId="58B03BB3" w14:textId="1C37087F" w:rsidR="005C3C7A" w:rsidRPr="001C5955" w:rsidRDefault="005C3C7A">
      <w:pPr>
        <w:widowControl/>
        <w:jc w:val="left"/>
        <w:rPr>
          <w:rFonts w:ascii="Times New Roman" w:hAnsi="Times New Roman" w:cs="Times New Roman"/>
          <w:sz w:val="24"/>
          <w:szCs w:val="24"/>
        </w:rPr>
      </w:pPr>
    </w:p>
    <w:p w14:paraId="064DBA65" w14:textId="77777777" w:rsidR="005C3C7A" w:rsidRPr="001C5955" w:rsidRDefault="005C3C7A">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4127AFA2" w14:textId="77777777" w:rsidR="0057422A" w:rsidRPr="001C5955" w:rsidRDefault="0057422A" w:rsidP="0057422A">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4.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5A6A85" w:rsidRPr="001C5955" w14:paraId="28D73807" w14:textId="77777777" w:rsidTr="001C5955">
        <w:trPr>
          <w:trHeight w:val="255"/>
        </w:trPr>
        <w:tc>
          <w:tcPr>
            <w:tcW w:w="1080" w:type="dxa"/>
            <w:hideMark/>
          </w:tcPr>
          <w:p w14:paraId="3C542D4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0458EEB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62CB46C9" w14:textId="6E7C1982"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2B677878" w14:textId="29EB8557"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3B855934" w14:textId="4B6730D9"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05BBEFEB" w14:textId="50C9D14B"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15EFBD8D" w14:textId="696F09A1"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29478006" w14:textId="6EC79C0E"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005A6A85" w:rsidRPr="001C5955">
              <w:rPr>
                <w:rFonts w:ascii="Times New Roman" w:hAnsi="Times New Roman" w:cs="Times New Roman"/>
                <w:sz w:val="24"/>
                <w:szCs w:val="24"/>
              </w:rPr>
              <w:t>ge</w:t>
            </w:r>
            <w:r>
              <w:rPr>
                <w:rFonts w:ascii="Times New Roman" w:hAnsi="Times New Roman" w:cs="Times New Roman" w:hint="eastAsia"/>
                <w:sz w:val="24"/>
                <w:szCs w:val="24"/>
              </w:rPr>
              <w:t>_</w:t>
            </w:r>
            <w:r w:rsidR="005A6A85" w:rsidRPr="001C5955">
              <w:rPr>
                <w:rFonts w:ascii="Times New Roman" w:hAnsi="Times New Roman" w:cs="Times New Roman"/>
                <w:sz w:val="24"/>
                <w:szCs w:val="24"/>
              </w:rPr>
              <w:t>5</w:t>
            </w:r>
          </w:p>
        </w:tc>
        <w:tc>
          <w:tcPr>
            <w:tcW w:w="1701" w:type="dxa"/>
            <w:noWrap/>
            <w:hideMark/>
          </w:tcPr>
          <w:p w14:paraId="370729B1" w14:textId="66D9C01D" w:rsidR="005A6A85" w:rsidRPr="001C5955" w:rsidRDefault="00613F2B" w:rsidP="005A6A85">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A6A85" w:rsidRPr="001C5955">
              <w:rPr>
                <w:rFonts w:ascii="Times New Roman" w:hAnsi="Times New Roman" w:cs="Times New Roman"/>
                <w:sz w:val="24"/>
                <w:szCs w:val="24"/>
              </w:rPr>
              <w:t>6</w:t>
            </w:r>
            <w:r w:rsidR="00C473A9">
              <w:rPr>
                <w:rFonts w:ascii="Times New Roman" w:hAnsi="Times New Roman" w:cs="Times New Roman" w:hint="eastAsia"/>
                <w:sz w:val="24"/>
                <w:szCs w:val="24"/>
              </w:rPr>
              <w:t>+</w:t>
            </w:r>
          </w:p>
        </w:tc>
      </w:tr>
      <w:tr w:rsidR="005A6A85" w:rsidRPr="001C5955" w14:paraId="70D5FA9A" w14:textId="77777777" w:rsidTr="001C5955">
        <w:trPr>
          <w:trHeight w:val="255"/>
        </w:trPr>
        <w:tc>
          <w:tcPr>
            <w:tcW w:w="1080" w:type="dxa"/>
            <w:noWrap/>
            <w:hideMark/>
          </w:tcPr>
          <w:p w14:paraId="638D3E6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3C9F074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3BE6E1D2"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241575796.5</w:t>
            </w:r>
          </w:p>
        </w:tc>
        <w:tc>
          <w:tcPr>
            <w:tcW w:w="1701" w:type="dxa"/>
            <w:noWrap/>
            <w:hideMark/>
          </w:tcPr>
          <w:p w14:paraId="2372038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494637019.9</w:t>
            </w:r>
          </w:p>
        </w:tc>
        <w:tc>
          <w:tcPr>
            <w:tcW w:w="1701" w:type="dxa"/>
            <w:noWrap/>
            <w:hideMark/>
          </w:tcPr>
          <w:p w14:paraId="67FDAAB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99329058.54</w:t>
            </w:r>
          </w:p>
        </w:tc>
        <w:tc>
          <w:tcPr>
            <w:tcW w:w="1701" w:type="dxa"/>
            <w:noWrap/>
            <w:hideMark/>
          </w:tcPr>
          <w:p w14:paraId="098AADB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77656897.73</w:t>
            </w:r>
          </w:p>
        </w:tc>
        <w:tc>
          <w:tcPr>
            <w:tcW w:w="1701" w:type="dxa"/>
            <w:noWrap/>
            <w:hideMark/>
          </w:tcPr>
          <w:p w14:paraId="2837BFD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78214900.79</w:t>
            </w:r>
          </w:p>
        </w:tc>
        <w:tc>
          <w:tcPr>
            <w:tcW w:w="1701" w:type="dxa"/>
            <w:noWrap/>
            <w:hideMark/>
          </w:tcPr>
          <w:p w14:paraId="7DC6897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3972401.661</w:t>
            </w:r>
          </w:p>
        </w:tc>
        <w:tc>
          <w:tcPr>
            <w:tcW w:w="1701" w:type="dxa"/>
            <w:noWrap/>
            <w:hideMark/>
          </w:tcPr>
          <w:p w14:paraId="4493B00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5A6A85" w:rsidRPr="001C5955" w14:paraId="6697FE94" w14:textId="77777777" w:rsidTr="001C5955">
        <w:trPr>
          <w:trHeight w:val="255"/>
        </w:trPr>
        <w:tc>
          <w:tcPr>
            <w:tcW w:w="1080" w:type="dxa"/>
            <w:noWrap/>
            <w:hideMark/>
          </w:tcPr>
          <w:p w14:paraId="5BFBC6E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650A678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B33920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96043008.87</w:t>
            </w:r>
          </w:p>
        </w:tc>
        <w:tc>
          <w:tcPr>
            <w:tcW w:w="1701" w:type="dxa"/>
            <w:noWrap/>
            <w:hideMark/>
          </w:tcPr>
          <w:p w14:paraId="6476999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113382558.4</w:t>
            </w:r>
          </w:p>
        </w:tc>
        <w:tc>
          <w:tcPr>
            <w:tcW w:w="1701" w:type="dxa"/>
            <w:noWrap/>
            <w:hideMark/>
          </w:tcPr>
          <w:p w14:paraId="34EE4D42"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160112309.1</w:t>
            </w:r>
          </w:p>
        </w:tc>
        <w:tc>
          <w:tcPr>
            <w:tcW w:w="1701" w:type="dxa"/>
            <w:noWrap/>
            <w:hideMark/>
          </w:tcPr>
          <w:p w14:paraId="3516A0F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266049164.8</w:t>
            </w:r>
          </w:p>
        </w:tc>
        <w:tc>
          <w:tcPr>
            <w:tcW w:w="1701" w:type="dxa"/>
            <w:noWrap/>
            <w:hideMark/>
          </w:tcPr>
          <w:p w14:paraId="4028E75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372870436.1</w:t>
            </w:r>
          </w:p>
        </w:tc>
        <w:tc>
          <w:tcPr>
            <w:tcW w:w="1701" w:type="dxa"/>
            <w:noWrap/>
            <w:hideMark/>
          </w:tcPr>
          <w:p w14:paraId="7C409BE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34352284.63</w:t>
            </w:r>
          </w:p>
        </w:tc>
        <w:tc>
          <w:tcPr>
            <w:tcW w:w="1701" w:type="dxa"/>
            <w:noWrap/>
            <w:hideMark/>
          </w:tcPr>
          <w:p w14:paraId="55A99A7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11298839.87</w:t>
            </w:r>
          </w:p>
        </w:tc>
      </w:tr>
      <w:tr w:rsidR="005A6A85" w:rsidRPr="001C5955" w14:paraId="084508DF" w14:textId="77777777" w:rsidTr="001C5955">
        <w:trPr>
          <w:trHeight w:val="255"/>
        </w:trPr>
        <w:tc>
          <w:tcPr>
            <w:tcW w:w="1080" w:type="dxa"/>
            <w:noWrap/>
            <w:hideMark/>
          </w:tcPr>
          <w:p w14:paraId="700E5FC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727E858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7AD66E1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8964228.917</w:t>
            </w:r>
          </w:p>
        </w:tc>
        <w:tc>
          <w:tcPr>
            <w:tcW w:w="1701" w:type="dxa"/>
            <w:noWrap/>
            <w:hideMark/>
          </w:tcPr>
          <w:p w14:paraId="0F49D8D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22095147.96</w:t>
            </w:r>
          </w:p>
        </w:tc>
        <w:tc>
          <w:tcPr>
            <w:tcW w:w="1701" w:type="dxa"/>
            <w:noWrap/>
            <w:hideMark/>
          </w:tcPr>
          <w:p w14:paraId="1F10BFB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14409173.78</w:t>
            </w:r>
          </w:p>
        </w:tc>
        <w:tc>
          <w:tcPr>
            <w:tcW w:w="1701" w:type="dxa"/>
            <w:noWrap/>
            <w:hideMark/>
          </w:tcPr>
          <w:p w14:paraId="6098BDB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14683599.47</w:t>
            </w:r>
          </w:p>
        </w:tc>
        <w:tc>
          <w:tcPr>
            <w:tcW w:w="1701" w:type="dxa"/>
            <w:noWrap/>
            <w:hideMark/>
          </w:tcPr>
          <w:p w14:paraId="5EB3836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30641833.28</w:t>
            </w:r>
          </w:p>
        </w:tc>
        <w:tc>
          <w:tcPr>
            <w:tcW w:w="1701" w:type="dxa"/>
            <w:noWrap/>
            <w:hideMark/>
          </w:tcPr>
          <w:p w14:paraId="27C3EEE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4559941.181</w:t>
            </w:r>
          </w:p>
        </w:tc>
        <w:tc>
          <w:tcPr>
            <w:tcW w:w="1701" w:type="dxa"/>
            <w:noWrap/>
            <w:hideMark/>
          </w:tcPr>
          <w:p w14:paraId="22B1563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591444.1506</w:t>
            </w:r>
          </w:p>
        </w:tc>
      </w:tr>
      <w:tr w:rsidR="005A6A85" w:rsidRPr="001C5955" w14:paraId="55BFF0E9" w14:textId="77777777" w:rsidTr="001C5955">
        <w:trPr>
          <w:trHeight w:val="255"/>
        </w:trPr>
        <w:tc>
          <w:tcPr>
            <w:tcW w:w="1080" w:type="dxa"/>
            <w:noWrap/>
            <w:hideMark/>
          </w:tcPr>
          <w:p w14:paraId="5B720FC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41D42B0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0384387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73803565.46</w:t>
            </w:r>
          </w:p>
        </w:tc>
        <w:tc>
          <w:tcPr>
            <w:tcW w:w="1701" w:type="dxa"/>
            <w:noWrap/>
            <w:hideMark/>
          </w:tcPr>
          <w:p w14:paraId="0276DD3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62693923.82</w:t>
            </w:r>
          </w:p>
        </w:tc>
        <w:tc>
          <w:tcPr>
            <w:tcW w:w="1701" w:type="dxa"/>
            <w:noWrap/>
            <w:hideMark/>
          </w:tcPr>
          <w:p w14:paraId="25103782"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94659217.36</w:t>
            </w:r>
          </w:p>
        </w:tc>
        <w:tc>
          <w:tcPr>
            <w:tcW w:w="1701" w:type="dxa"/>
            <w:noWrap/>
            <w:hideMark/>
          </w:tcPr>
          <w:p w14:paraId="7A2E2B2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50185207.53</w:t>
            </w:r>
          </w:p>
        </w:tc>
        <w:tc>
          <w:tcPr>
            <w:tcW w:w="1701" w:type="dxa"/>
            <w:noWrap/>
            <w:hideMark/>
          </w:tcPr>
          <w:p w14:paraId="5839649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99385677.5</w:t>
            </w:r>
          </w:p>
        </w:tc>
        <w:tc>
          <w:tcPr>
            <w:tcW w:w="1701" w:type="dxa"/>
            <w:noWrap/>
            <w:hideMark/>
          </w:tcPr>
          <w:p w14:paraId="2CD5836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27017894.95</w:t>
            </w:r>
          </w:p>
        </w:tc>
        <w:tc>
          <w:tcPr>
            <w:tcW w:w="1701" w:type="dxa"/>
            <w:noWrap/>
            <w:hideMark/>
          </w:tcPr>
          <w:p w14:paraId="161F9C6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2444570.071</w:t>
            </w:r>
          </w:p>
        </w:tc>
      </w:tr>
      <w:tr w:rsidR="005A6A85" w:rsidRPr="001C5955" w14:paraId="7220A174" w14:textId="77777777" w:rsidTr="001C5955">
        <w:trPr>
          <w:trHeight w:val="255"/>
        </w:trPr>
        <w:tc>
          <w:tcPr>
            <w:tcW w:w="1080" w:type="dxa"/>
            <w:noWrap/>
            <w:hideMark/>
          </w:tcPr>
          <w:p w14:paraId="3F89FE2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2BE7DA0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8A46A2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249781031.5</w:t>
            </w:r>
          </w:p>
        </w:tc>
        <w:tc>
          <w:tcPr>
            <w:tcW w:w="1701" w:type="dxa"/>
            <w:noWrap/>
            <w:hideMark/>
          </w:tcPr>
          <w:p w14:paraId="56884C2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51325218.13</w:t>
            </w:r>
          </w:p>
        </w:tc>
        <w:tc>
          <w:tcPr>
            <w:tcW w:w="1701" w:type="dxa"/>
            <w:noWrap/>
            <w:hideMark/>
          </w:tcPr>
          <w:p w14:paraId="45DF529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142465698.1</w:t>
            </w:r>
          </w:p>
        </w:tc>
        <w:tc>
          <w:tcPr>
            <w:tcW w:w="1701" w:type="dxa"/>
            <w:noWrap/>
            <w:hideMark/>
          </w:tcPr>
          <w:p w14:paraId="2370F29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191071181.6</w:t>
            </w:r>
          </w:p>
        </w:tc>
        <w:tc>
          <w:tcPr>
            <w:tcW w:w="1701" w:type="dxa"/>
            <w:noWrap/>
            <w:hideMark/>
          </w:tcPr>
          <w:p w14:paraId="3F17E62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189138142.7</w:t>
            </w:r>
          </w:p>
        </w:tc>
        <w:tc>
          <w:tcPr>
            <w:tcW w:w="1701" w:type="dxa"/>
            <w:noWrap/>
            <w:hideMark/>
          </w:tcPr>
          <w:p w14:paraId="12E5F2D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152784435.2</w:t>
            </w:r>
          </w:p>
        </w:tc>
        <w:tc>
          <w:tcPr>
            <w:tcW w:w="1701" w:type="dxa"/>
            <w:noWrap/>
            <w:hideMark/>
          </w:tcPr>
          <w:p w14:paraId="1AA2C9B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30180879.27</w:t>
            </w:r>
          </w:p>
        </w:tc>
      </w:tr>
      <w:tr w:rsidR="005A6A85" w:rsidRPr="001C5955" w14:paraId="6EAE8E1F" w14:textId="77777777" w:rsidTr="001C5955">
        <w:trPr>
          <w:trHeight w:val="255"/>
        </w:trPr>
        <w:tc>
          <w:tcPr>
            <w:tcW w:w="1080" w:type="dxa"/>
            <w:noWrap/>
            <w:hideMark/>
          </w:tcPr>
          <w:p w14:paraId="68DEDFA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4936843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4B7A686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129065310.3</w:t>
            </w:r>
          </w:p>
        </w:tc>
        <w:tc>
          <w:tcPr>
            <w:tcW w:w="1701" w:type="dxa"/>
            <w:noWrap/>
            <w:hideMark/>
          </w:tcPr>
          <w:p w14:paraId="3204030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45538105.77</w:t>
            </w:r>
          </w:p>
        </w:tc>
        <w:tc>
          <w:tcPr>
            <w:tcW w:w="1701" w:type="dxa"/>
            <w:noWrap/>
            <w:hideMark/>
          </w:tcPr>
          <w:p w14:paraId="5EF4BB3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40294613.53</w:t>
            </w:r>
          </w:p>
        </w:tc>
        <w:tc>
          <w:tcPr>
            <w:tcW w:w="1701" w:type="dxa"/>
            <w:noWrap/>
            <w:hideMark/>
          </w:tcPr>
          <w:p w14:paraId="6DBF3C7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41611901.15</w:t>
            </w:r>
          </w:p>
        </w:tc>
        <w:tc>
          <w:tcPr>
            <w:tcW w:w="1701" w:type="dxa"/>
            <w:noWrap/>
            <w:hideMark/>
          </w:tcPr>
          <w:p w14:paraId="5C7F9B5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40052748.72</w:t>
            </w:r>
          </w:p>
        </w:tc>
        <w:tc>
          <w:tcPr>
            <w:tcW w:w="1701" w:type="dxa"/>
            <w:noWrap/>
            <w:hideMark/>
          </w:tcPr>
          <w:p w14:paraId="26781BA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32908761.1</w:t>
            </w:r>
          </w:p>
        </w:tc>
        <w:tc>
          <w:tcPr>
            <w:tcW w:w="1701" w:type="dxa"/>
            <w:noWrap/>
            <w:hideMark/>
          </w:tcPr>
          <w:p w14:paraId="68C87E9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2816812.722</w:t>
            </w:r>
          </w:p>
        </w:tc>
      </w:tr>
      <w:tr w:rsidR="005A6A85" w:rsidRPr="001C5955" w14:paraId="485CF72D" w14:textId="77777777" w:rsidTr="001C5955">
        <w:trPr>
          <w:trHeight w:val="255"/>
        </w:trPr>
        <w:tc>
          <w:tcPr>
            <w:tcW w:w="1080" w:type="dxa"/>
            <w:noWrap/>
            <w:hideMark/>
          </w:tcPr>
          <w:p w14:paraId="398F3ED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476A701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595AB56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18918934.27</w:t>
            </w:r>
          </w:p>
        </w:tc>
        <w:tc>
          <w:tcPr>
            <w:tcW w:w="1701" w:type="dxa"/>
            <w:noWrap/>
            <w:hideMark/>
          </w:tcPr>
          <w:p w14:paraId="07ED760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34714643.6</w:t>
            </w:r>
          </w:p>
        </w:tc>
        <w:tc>
          <w:tcPr>
            <w:tcW w:w="1701" w:type="dxa"/>
            <w:noWrap/>
            <w:hideMark/>
          </w:tcPr>
          <w:p w14:paraId="3BD6977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74162625.27</w:t>
            </w:r>
          </w:p>
        </w:tc>
        <w:tc>
          <w:tcPr>
            <w:tcW w:w="1701" w:type="dxa"/>
            <w:noWrap/>
            <w:hideMark/>
          </w:tcPr>
          <w:p w14:paraId="327D28F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22100718.81</w:t>
            </w:r>
          </w:p>
        </w:tc>
        <w:tc>
          <w:tcPr>
            <w:tcW w:w="1701" w:type="dxa"/>
            <w:noWrap/>
            <w:hideMark/>
          </w:tcPr>
          <w:p w14:paraId="06994DD2"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54940608.22</w:t>
            </w:r>
          </w:p>
        </w:tc>
        <w:tc>
          <w:tcPr>
            <w:tcW w:w="1701" w:type="dxa"/>
            <w:noWrap/>
            <w:hideMark/>
          </w:tcPr>
          <w:p w14:paraId="424B2CB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9101067.972</w:t>
            </w:r>
          </w:p>
        </w:tc>
        <w:tc>
          <w:tcPr>
            <w:tcW w:w="1701" w:type="dxa"/>
            <w:noWrap/>
            <w:hideMark/>
          </w:tcPr>
          <w:p w14:paraId="58FEF72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5A6A85" w:rsidRPr="001C5955" w14:paraId="5853B4B8" w14:textId="77777777" w:rsidTr="001C5955">
        <w:trPr>
          <w:trHeight w:val="255"/>
        </w:trPr>
        <w:tc>
          <w:tcPr>
            <w:tcW w:w="1080" w:type="dxa"/>
            <w:noWrap/>
            <w:hideMark/>
          </w:tcPr>
          <w:p w14:paraId="318348E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14915BD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77CA28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60387635.33</w:t>
            </w:r>
          </w:p>
        </w:tc>
        <w:tc>
          <w:tcPr>
            <w:tcW w:w="1701" w:type="dxa"/>
            <w:noWrap/>
            <w:hideMark/>
          </w:tcPr>
          <w:p w14:paraId="73746FC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199733193.7</w:t>
            </w:r>
          </w:p>
        </w:tc>
        <w:tc>
          <w:tcPr>
            <w:tcW w:w="1701" w:type="dxa"/>
            <w:noWrap/>
            <w:hideMark/>
          </w:tcPr>
          <w:p w14:paraId="54F0475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130182588.4</w:t>
            </w:r>
          </w:p>
        </w:tc>
        <w:tc>
          <w:tcPr>
            <w:tcW w:w="1701" w:type="dxa"/>
            <w:noWrap/>
            <w:hideMark/>
          </w:tcPr>
          <w:p w14:paraId="20ED6A6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138294593.7</w:t>
            </w:r>
          </w:p>
        </w:tc>
        <w:tc>
          <w:tcPr>
            <w:tcW w:w="1701" w:type="dxa"/>
            <w:noWrap/>
            <w:hideMark/>
          </w:tcPr>
          <w:p w14:paraId="4F18128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100522122.2</w:t>
            </w:r>
          </w:p>
        </w:tc>
        <w:tc>
          <w:tcPr>
            <w:tcW w:w="1701" w:type="dxa"/>
            <w:noWrap/>
            <w:hideMark/>
          </w:tcPr>
          <w:p w14:paraId="698B19A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77308610.76</w:t>
            </w:r>
          </w:p>
        </w:tc>
        <w:tc>
          <w:tcPr>
            <w:tcW w:w="1701" w:type="dxa"/>
            <w:noWrap/>
            <w:hideMark/>
          </w:tcPr>
          <w:p w14:paraId="18643BB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138104435.5</w:t>
            </w:r>
          </w:p>
        </w:tc>
      </w:tr>
      <w:tr w:rsidR="005A6A85" w:rsidRPr="001C5955" w14:paraId="1C9D2FB8" w14:textId="77777777" w:rsidTr="001C5955">
        <w:trPr>
          <w:trHeight w:val="255"/>
        </w:trPr>
        <w:tc>
          <w:tcPr>
            <w:tcW w:w="1080" w:type="dxa"/>
            <w:noWrap/>
            <w:hideMark/>
          </w:tcPr>
          <w:p w14:paraId="1E48DD7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6C66252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25AB549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5566828.421</w:t>
            </w:r>
          </w:p>
        </w:tc>
        <w:tc>
          <w:tcPr>
            <w:tcW w:w="1701" w:type="dxa"/>
            <w:noWrap/>
            <w:hideMark/>
          </w:tcPr>
          <w:p w14:paraId="38D899B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36763810.4</w:t>
            </w:r>
          </w:p>
        </w:tc>
        <w:tc>
          <w:tcPr>
            <w:tcW w:w="1701" w:type="dxa"/>
            <w:noWrap/>
            <w:hideMark/>
          </w:tcPr>
          <w:p w14:paraId="688CF2A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15873801.36</w:t>
            </w:r>
          </w:p>
        </w:tc>
        <w:tc>
          <w:tcPr>
            <w:tcW w:w="1701" w:type="dxa"/>
            <w:noWrap/>
            <w:hideMark/>
          </w:tcPr>
          <w:p w14:paraId="02465C0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13562793.29</w:t>
            </w:r>
          </w:p>
        </w:tc>
        <w:tc>
          <w:tcPr>
            <w:tcW w:w="1701" w:type="dxa"/>
            <w:noWrap/>
            <w:hideMark/>
          </w:tcPr>
          <w:p w14:paraId="6044F3B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7870410.705</w:t>
            </w:r>
          </w:p>
        </w:tc>
        <w:tc>
          <w:tcPr>
            <w:tcW w:w="1701" w:type="dxa"/>
            <w:noWrap/>
            <w:hideMark/>
          </w:tcPr>
          <w:p w14:paraId="5047CE9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8211165.126</w:t>
            </w:r>
          </w:p>
        </w:tc>
        <w:tc>
          <w:tcPr>
            <w:tcW w:w="1701" w:type="dxa"/>
            <w:noWrap/>
            <w:hideMark/>
          </w:tcPr>
          <w:p w14:paraId="6DCE40E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21651445.7</w:t>
            </w:r>
          </w:p>
        </w:tc>
      </w:tr>
      <w:tr w:rsidR="005A6A85" w:rsidRPr="001C5955" w14:paraId="6D7BDF64" w14:textId="77777777" w:rsidTr="001C5955">
        <w:trPr>
          <w:trHeight w:val="255"/>
        </w:trPr>
        <w:tc>
          <w:tcPr>
            <w:tcW w:w="1080" w:type="dxa"/>
            <w:noWrap/>
            <w:hideMark/>
          </w:tcPr>
          <w:p w14:paraId="553C701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0AA5492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01F3F70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77613172.94</w:t>
            </w:r>
          </w:p>
        </w:tc>
        <w:tc>
          <w:tcPr>
            <w:tcW w:w="1701" w:type="dxa"/>
            <w:noWrap/>
            <w:hideMark/>
          </w:tcPr>
          <w:p w14:paraId="075847D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54534567.48</w:t>
            </w:r>
          </w:p>
        </w:tc>
        <w:tc>
          <w:tcPr>
            <w:tcW w:w="1701" w:type="dxa"/>
            <w:noWrap/>
            <w:hideMark/>
          </w:tcPr>
          <w:p w14:paraId="60C8F8D2"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154219112.2</w:t>
            </w:r>
          </w:p>
        </w:tc>
        <w:tc>
          <w:tcPr>
            <w:tcW w:w="1701" w:type="dxa"/>
            <w:noWrap/>
            <w:hideMark/>
          </w:tcPr>
          <w:p w14:paraId="18FE687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146274798.5</w:t>
            </w:r>
          </w:p>
        </w:tc>
        <w:tc>
          <w:tcPr>
            <w:tcW w:w="1701" w:type="dxa"/>
            <w:noWrap/>
            <w:hideMark/>
          </w:tcPr>
          <w:p w14:paraId="72FAAC7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16078187.5</w:t>
            </w:r>
          </w:p>
        </w:tc>
        <w:tc>
          <w:tcPr>
            <w:tcW w:w="1701" w:type="dxa"/>
            <w:noWrap/>
            <w:hideMark/>
          </w:tcPr>
          <w:p w14:paraId="15B8430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12548331.71</w:t>
            </w:r>
          </w:p>
        </w:tc>
        <w:tc>
          <w:tcPr>
            <w:tcW w:w="1701" w:type="dxa"/>
            <w:noWrap/>
            <w:hideMark/>
          </w:tcPr>
          <w:p w14:paraId="58EF402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1345062.726</w:t>
            </w:r>
          </w:p>
        </w:tc>
      </w:tr>
      <w:tr w:rsidR="005A6A85" w:rsidRPr="001C5955" w14:paraId="2F08FD42" w14:textId="77777777" w:rsidTr="001C5955">
        <w:trPr>
          <w:trHeight w:val="255"/>
        </w:trPr>
        <w:tc>
          <w:tcPr>
            <w:tcW w:w="1080" w:type="dxa"/>
            <w:noWrap/>
            <w:hideMark/>
          </w:tcPr>
          <w:p w14:paraId="4436026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6706113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ED02E5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285179124.4</w:t>
            </w:r>
          </w:p>
        </w:tc>
        <w:tc>
          <w:tcPr>
            <w:tcW w:w="1701" w:type="dxa"/>
            <w:noWrap/>
            <w:hideMark/>
          </w:tcPr>
          <w:p w14:paraId="438FCAD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95040632.67</w:t>
            </w:r>
          </w:p>
        </w:tc>
        <w:tc>
          <w:tcPr>
            <w:tcW w:w="1701" w:type="dxa"/>
            <w:noWrap/>
            <w:hideMark/>
          </w:tcPr>
          <w:p w14:paraId="7E65ED0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306489770.4</w:t>
            </w:r>
          </w:p>
        </w:tc>
        <w:tc>
          <w:tcPr>
            <w:tcW w:w="1701" w:type="dxa"/>
            <w:noWrap/>
            <w:hideMark/>
          </w:tcPr>
          <w:p w14:paraId="27430B9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141519193.3</w:t>
            </w:r>
          </w:p>
        </w:tc>
        <w:tc>
          <w:tcPr>
            <w:tcW w:w="1701" w:type="dxa"/>
            <w:noWrap/>
            <w:hideMark/>
          </w:tcPr>
          <w:p w14:paraId="5220AF5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94010955.98</w:t>
            </w:r>
          </w:p>
        </w:tc>
        <w:tc>
          <w:tcPr>
            <w:tcW w:w="1701" w:type="dxa"/>
            <w:noWrap/>
            <w:hideMark/>
          </w:tcPr>
          <w:p w14:paraId="4AF396B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60848520.26</w:t>
            </w:r>
          </w:p>
        </w:tc>
        <w:tc>
          <w:tcPr>
            <w:tcW w:w="1701" w:type="dxa"/>
            <w:noWrap/>
            <w:hideMark/>
          </w:tcPr>
          <w:p w14:paraId="7DEAAD5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79038110.77</w:t>
            </w:r>
          </w:p>
        </w:tc>
      </w:tr>
      <w:tr w:rsidR="005A6A85" w:rsidRPr="001C5955" w14:paraId="3D27AB32" w14:textId="77777777" w:rsidTr="001C5955">
        <w:trPr>
          <w:trHeight w:val="255"/>
        </w:trPr>
        <w:tc>
          <w:tcPr>
            <w:tcW w:w="1080" w:type="dxa"/>
            <w:noWrap/>
            <w:hideMark/>
          </w:tcPr>
          <w:p w14:paraId="06E8A33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25CA77C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6362F93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3280683.41</w:t>
            </w:r>
          </w:p>
        </w:tc>
        <w:tc>
          <w:tcPr>
            <w:tcW w:w="1701" w:type="dxa"/>
            <w:noWrap/>
            <w:hideMark/>
          </w:tcPr>
          <w:p w14:paraId="66FFBBF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2910186.045</w:t>
            </w:r>
          </w:p>
        </w:tc>
        <w:tc>
          <w:tcPr>
            <w:tcW w:w="1701" w:type="dxa"/>
            <w:noWrap/>
            <w:hideMark/>
          </w:tcPr>
          <w:p w14:paraId="7BDA349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18541917.03</w:t>
            </w:r>
          </w:p>
        </w:tc>
        <w:tc>
          <w:tcPr>
            <w:tcW w:w="1701" w:type="dxa"/>
            <w:noWrap/>
            <w:hideMark/>
          </w:tcPr>
          <w:p w14:paraId="7D2154F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12381170.01</w:t>
            </w:r>
          </w:p>
        </w:tc>
        <w:tc>
          <w:tcPr>
            <w:tcW w:w="1701" w:type="dxa"/>
            <w:noWrap/>
            <w:hideMark/>
          </w:tcPr>
          <w:p w14:paraId="02C61B6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15016441.83</w:t>
            </w:r>
          </w:p>
        </w:tc>
        <w:tc>
          <w:tcPr>
            <w:tcW w:w="1701" w:type="dxa"/>
            <w:noWrap/>
            <w:hideMark/>
          </w:tcPr>
          <w:p w14:paraId="0515AF1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11955082.54</w:t>
            </w:r>
          </w:p>
        </w:tc>
        <w:tc>
          <w:tcPr>
            <w:tcW w:w="1701" w:type="dxa"/>
            <w:noWrap/>
            <w:hideMark/>
          </w:tcPr>
          <w:p w14:paraId="2BE9A33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13983861.14</w:t>
            </w:r>
          </w:p>
        </w:tc>
      </w:tr>
      <w:tr w:rsidR="005A6A85" w:rsidRPr="001C5955" w14:paraId="449B1872" w14:textId="77777777" w:rsidTr="001C5955">
        <w:trPr>
          <w:trHeight w:val="255"/>
        </w:trPr>
        <w:tc>
          <w:tcPr>
            <w:tcW w:w="1080" w:type="dxa"/>
            <w:noWrap/>
            <w:hideMark/>
          </w:tcPr>
          <w:p w14:paraId="35DF848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5AEC0BA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2C87F2F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120835783.5</w:t>
            </w:r>
          </w:p>
        </w:tc>
        <w:tc>
          <w:tcPr>
            <w:tcW w:w="1701" w:type="dxa"/>
            <w:noWrap/>
            <w:hideMark/>
          </w:tcPr>
          <w:p w14:paraId="7681AE4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122539022.5</w:t>
            </w:r>
          </w:p>
        </w:tc>
        <w:tc>
          <w:tcPr>
            <w:tcW w:w="1701" w:type="dxa"/>
            <w:noWrap/>
            <w:hideMark/>
          </w:tcPr>
          <w:p w14:paraId="68078F8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255188899</w:t>
            </w:r>
          </w:p>
        </w:tc>
        <w:tc>
          <w:tcPr>
            <w:tcW w:w="1701" w:type="dxa"/>
            <w:noWrap/>
            <w:hideMark/>
          </w:tcPr>
          <w:p w14:paraId="05199DF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47441090.65</w:t>
            </w:r>
          </w:p>
        </w:tc>
        <w:tc>
          <w:tcPr>
            <w:tcW w:w="1701" w:type="dxa"/>
            <w:noWrap/>
            <w:hideMark/>
          </w:tcPr>
          <w:p w14:paraId="42CCB1A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15714387.48</w:t>
            </w:r>
          </w:p>
        </w:tc>
        <w:tc>
          <w:tcPr>
            <w:tcW w:w="1701" w:type="dxa"/>
            <w:noWrap/>
            <w:hideMark/>
          </w:tcPr>
          <w:p w14:paraId="41C7B5E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2479772.542</w:t>
            </w:r>
          </w:p>
        </w:tc>
        <w:tc>
          <w:tcPr>
            <w:tcW w:w="1701" w:type="dxa"/>
            <w:noWrap/>
            <w:hideMark/>
          </w:tcPr>
          <w:p w14:paraId="259AF44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1139916.658</w:t>
            </w:r>
          </w:p>
        </w:tc>
      </w:tr>
      <w:tr w:rsidR="005A6A85" w:rsidRPr="001C5955" w14:paraId="7AAB1E82" w14:textId="77777777" w:rsidTr="001C5955">
        <w:trPr>
          <w:trHeight w:val="255"/>
        </w:trPr>
        <w:tc>
          <w:tcPr>
            <w:tcW w:w="1080" w:type="dxa"/>
            <w:noWrap/>
            <w:hideMark/>
          </w:tcPr>
          <w:p w14:paraId="0D05AB8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2D9212E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7EC6FA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220643727.8</w:t>
            </w:r>
          </w:p>
        </w:tc>
        <w:tc>
          <w:tcPr>
            <w:tcW w:w="1701" w:type="dxa"/>
            <w:noWrap/>
            <w:hideMark/>
          </w:tcPr>
          <w:p w14:paraId="2485236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167885837.3</w:t>
            </w:r>
          </w:p>
        </w:tc>
        <w:tc>
          <w:tcPr>
            <w:tcW w:w="1701" w:type="dxa"/>
            <w:noWrap/>
            <w:hideMark/>
          </w:tcPr>
          <w:p w14:paraId="22ACF5C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85701768.34</w:t>
            </w:r>
          </w:p>
        </w:tc>
        <w:tc>
          <w:tcPr>
            <w:tcW w:w="1701" w:type="dxa"/>
            <w:noWrap/>
            <w:hideMark/>
          </w:tcPr>
          <w:p w14:paraId="605E6DD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136623163.9</w:t>
            </w:r>
          </w:p>
        </w:tc>
        <w:tc>
          <w:tcPr>
            <w:tcW w:w="1701" w:type="dxa"/>
            <w:noWrap/>
            <w:hideMark/>
          </w:tcPr>
          <w:p w14:paraId="21A8F66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63770800.6</w:t>
            </w:r>
          </w:p>
        </w:tc>
        <w:tc>
          <w:tcPr>
            <w:tcW w:w="1701" w:type="dxa"/>
            <w:noWrap/>
            <w:hideMark/>
          </w:tcPr>
          <w:p w14:paraId="6A01755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39372135.78</w:t>
            </w:r>
          </w:p>
        </w:tc>
        <w:tc>
          <w:tcPr>
            <w:tcW w:w="1701" w:type="dxa"/>
            <w:noWrap/>
            <w:hideMark/>
          </w:tcPr>
          <w:p w14:paraId="54FFF6C7"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51431361.53</w:t>
            </w:r>
          </w:p>
        </w:tc>
      </w:tr>
      <w:tr w:rsidR="005A6A85" w:rsidRPr="001C5955" w14:paraId="18F65F52" w14:textId="77777777" w:rsidTr="001C5955">
        <w:trPr>
          <w:trHeight w:val="255"/>
        </w:trPr>
        <w:tc>
          <w:tcPr>
            <w:tcW w:w="1080" w:type="dxa"/>
            <w:noWrap/>
            <w:hideMark/>
          </w:tcPr>
          <w:p w14:paraId="11BE68D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50C91DF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4E8FF52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24679472.24</w:t>
            </w:r>
          </w:p>
        </w:tc>
        <w:tc>
          <w:tcPr>
            <w:tcW w:w="1701" w:type="dxa"/>
            <w:noWrap/>
            <w:hideMark/>
          </w:tcPr>
          <w:p w14:paraId="03BCEA9C"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51934540.08</w:t>
            </w:r>
          </w:p>
        </w:tc>
        <w:tc>
          <w:tcPr>
            <w:tcW w:w="1701" w:type="dxa"/>
            <w:noWrap/>
            <w:hideMark/>
          </w:tcPr>
          <w:p w14:paraId="0181057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23121873.58</w:t>
            </w:r>
          </w:p>
        </w:tc>
        <w:tc>
          <w:tcPr>
            <w:tcW w:w="1701" w:type="dxa"/>
            <w:noWrap/>
            <w:hideMark/>
          </w:tcPr>
          <w:p w14:paraId="4DBA7E5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45353356.3</w:t>
            </w:r>
          </w:p>
        </w:tc>
        <w:tc>
          <w:tcPr>
            <w:tcW w:w="1701" w:type="dxa"/>
            <w:noWrap/>
            <w:hideMark/>
          </w:tcPr>
          <w:p w14:paraId="068CC11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23557214.51</w:t>
            </w:r>
          </w:p>
        </w:tc>
        <w:tc>
          <w:tcPr>
            <w:tcW w:w="1701" w:type="dxa"/>
            <w:noWrap/>
            <w:hideMark/>
          </w:tcPr>
          <w:p w14:paraId="60D88896"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15684924.75</w:t>
            </w:r>
          </w:p>
        </w:tc>
        <w:tc>
          <w:tcPr>
            <w:tcW w:w="1701" w:type="dxa"/>
            <w:noWrap/>
            <w:hideMark/>
          </w:tcPr>
          <w:p w14:paraId="6DFCDEA5"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17921987.67</w:t>
            </w:r>
          </w:p>
        </w:tc>
      </w:tr>
      <w:tr w:rsidR="005A6A85" w:rsidRPr="001C5955" w14:paraId="3EFD6FD6" w14:textId="77777777" w:rsidTr="001C5955">
        <w:trPr>
          <w:trHeight w:val="255"/>
        </w:trPr>
        <w:tc>
          <w:tcPr>
            <w:tcW w:w="1080" w:type="dxa"/>
            <w:noWrap/>
            <w:hideMark/>
          </w:tcPr>
          <w:p w14:paraId="3EB39E8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0BD5CE2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2451921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195817739.5</w:t>
            </w:r>
          </w:p>
        </w:tc>
        <w:tc>
          <w:tcPr>
            <w:tcW w:w="1701" w:type="dxa"/>
            <w:noWrap/>
            <w:hideMark/>
          </w:tcPr>
          <w:p w14:paraId="685E6ED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228165873.8</w:t>
            </w:r>
          </w:p>
        </w:tc>
        <w:tc>
          <w:tcPr>
            <w:tcW w:w="1701" w:type="dxa"/>
            <w:noWrap/>
            <w:hideMark/>
          </w:tcPr>
          <w:p w14:paraId="09CF434B"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90392540.32</w:t>
            </w:r>
          </w:p>
        </w:tc>
        <w:tc>
          <w:tcPr>
            <w:tcW w:w="1701" w:type="dxa"/>
            <w:noWrap/>
            <w:hideMark/>
          </w:tcPr>
          <w:p w14:paraId="6F553A2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88683245.68</w:t>
            </w:r>
          </w:p>
        </w:tc>
        <w:tc>
          <w:tcPr>
            <w:tcW w:w="1701" w:type="dxa"/>
            <w:noWrap/>
            <w:hideMark/>
          </w:tcPr>
          <w:p w14:paraId="33A50D4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9698940.382</w:t>
            </w:r>
          </w:p>
        </w:tc>
        <w:tc>
          <w:tcPr>
            <w:tcW w:w="1701" w:type="dxa"/>
            <w:noWrap/>
            <w:hideMark/>
          </w:tcPr>
          <w:p w14:paraId="5DFB93F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2427894.359</w:t>
            </w:r>
          </w:p>
        </w:tc>
        <w:tc>
          <w:tcPr>
            <w:tcW w:w="1701" w:type="dxa"/>
            <w:noWrap/>
            <w:hideMark/>
          </w:tcPr>
          <w:p w14:paraId="17695563"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1388223.511</w:t>
            </w:r>
          </w:p>
        </w:tc>
      </w:tr>
      <w:tr w:rsidR="005A6A85" w:rsidRPr="001C5955" w14:paraId="3BE7CD74" w14:textId="77777777" w:rsidTr="001C5955">
        <w:trPr>
          <w:trHeight w:val="255"/>
        </w:trPr>
        <w:tc>
          <w:tcPr>
            <w:tcW w:w="1080" w:type="dxa"/>
            <w:noWrap/>
            <w:hideMark/>
          </w:tcPr>
          <w:p w14:paraId="1BB8396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057F54B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0E2266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102527380.5</w:t>
            </w:r>
          </w:p>
        </w:tc>
        <w:tc>
          <w:tcPr>
            <w:tcW w:w="1701" w:type="dxa"/>
            <w:noWrap/>
            <w:hideMark/>
          </w:tcPr>
          <w:p w14:paraId="7EE83E84"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102480351.3</w:t>
            </w:r>
          </w:p>
        </w:tc>
        <w:tc>
          <w:tcPr>
            <w:tcW w:w="1701" w:type="dxa"/>
            <w:noWrap/>
            <w:hideMark/>
          </w:tcPr>
          <w:p w14:paraId="2EB34CE2"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59272004.89</w:t>
            </w:r>
          </w:p>
        </w:tc>
        <w:tc>
          <w:tcPr>
            <w:tcW w:w="1701" w:type="dxa"/>
            <w:noWrap/>
            <w:hideMark/>
          </w:tcPr>
          <w:p w14:paraId="2F9953F1"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40332955.28</w:t>
            </w:r>
          </w:p>
        </w:tc>
        <w:tc>
          <w:tcPr>
            <w:tcW w:w="1701" w:type="dxa"/>
            <w:noWrap/>
            <w:hideMark/>
          </w:tcPr>
          <w:p w14:paraId="2836163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41032772.56</w:t>
            </w:r>
          </w:p>
        </w:tc>
        <w:tc>
          <w:tcPr>
            <w:tcW w:w="1701" w:type="dxa"/>
            <w:noWrap/>
            <w:hideMark/>
          </w:tcPr>
          <w:p w14:paraId="3DFF621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20825336.11</w:t>
            </w:r>
          </w:p>
        </w:tc>
        <w:tc>
          <w:tcPr>
            <w:tcW w:w="1701" w:type="dxa"/>
            <w:noWrap/>
            <w:hideMark/>
          </w:tcPr>
          <w:p w14:paraId="0963275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24310703.49</w:t>
            </w:r>
          </w:p>
        </w:tc>
      </w:tr>
      <w:tr w:rsidR="005A6A85" w:rsidRPr="001C5955" w14:paraId="3A5AF749" w14:textId="77777777" w:rsidTr="001C5955">
        <w:trPr>
          <w:trHeight w:val="255"/>
        </w:trPr>
        <w:tc>
          <w:tcPr>
            <w:tcW w:w="1080" w:type="dxa"/>
            <w:noWrap/>
            <w:hideMark/>
          </w:tcPr>
          <w:p w14:paraId="46C1A71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0E350AC9"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23EB6F2D"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37182949.62</w:t>
            </w:r>
          </w:p>
        </w:tc>
        <w:tc>
          <w:tcPr>
            <w:tcW w:w="1701" w:type="dxa"/>
            <w:noWrap/>
            <w:hideMark/>
          </w:tcPr>
          <w:p w14:paraId="1A14E6FE"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38609982.35</w:t>
            </w:r>
          </w:p>
        </w:tc>
        <w:tc>
          <w:tcPr>
            <w:tcW w:w="1701" w:type="dxa"/>
            <w:noWrap/>
            <w:hideMark/>
          </w:tcPr>
          <w:p w14:paraId="2EEE695A"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20188197.59</w:t>
            </w:r>
          </w:p>
        </w:tc>
        <w:tc>
          <w:tcPr>
            <w:tcW w:w="1701" w:type="dxa"/>
            <w:noWrap/>
            <w:hideMark/>
          </w:tcPr>
          <w:p w14:paraId="0B4C7BB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14533676.5</w:t>
            </w:r>
          </w:p>
        </w:tc>
        <w:tc>
          <w:tcPr>
            <w:tcW w:w="1701" w:type="dxa"/>
            <w:noWrap/>
            <w:hideMark/>
          </w:tcPr>
          <w:p w14:paraId="1031C830"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14226023.82</w:t>
            </w:r>
          </w:p>
        </w:tc>
        <w:tc>
          <w:tcPr>
            <w:tcW w:w="1701" w:type="dxa"/>
            <w:noWrap/>
            <w:hideMark/>
          </w:tcPr>
          <w:p w14:paraId="60D98438"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6796774.911</w:t>
            </w:r>
          </w:p>
        </w:tc>
        <w:tc>
          <w:tcPr>
            <w:tcW w:w="1701" w:type="dxa"/>
            <w:noWrap/>
            <w:hideMark/>
          </w:tcPr>
          <w:p w14:paraId="13B24DAF" w14:textId="77777777" w:rsidR="005A6A85" w:rsidRPr="001C5955" w:rsidRDefault="005A6A85" w:rsidP="005A6A85">
            <w:pPr>
              <w:widowControl/>
              <w:jc w:val="left"/>
              <w:rPr>
                <w:rFonts w:ascii="Times New Roman" w:hAnsi="Times New Roman" w:cs="Times New Roman"/>
                <w:sz w:val="24"/>
                <w:szCs w:val="24"/>
              </w:rPr>
            </w:pPr>
            <w:r w:rsidRPr="001C5955">
              <w:rPr>
                <w:rFonts w:ascii="Times New Roman" w:hAnsi="Times New Roman" w:cs="Times New Roman"/>
                <w:sz w:val="24"/>
                <w:szCs w:val="24"/>
              </w:rPr>
              <w:t>9078931.755</w:t>
            </w:r>
          </w:p>
        </w:tc>
      </w:tr>
    </w:tbl>
    <w:p w14:paraId="1DC30105" w14:textId="77777777" w:rsidR="005C3C7A" w:rsidRPr="001C5955" w:rsidRDefault="005C3C7A">
      <w:pPr>
        <w:widowControl/>
        <w:jc w:val="left"/>
        <w:rPr>
          <w:rFonts w:ascii="Times New Roman" w:hAnsi="Times New Roman" w:cs="Times New Roman"/>
          <w:sz w:val="24"/>
          <w:szCs w:val="24"/>
        </w:rPr>
      </w:pPr>
    </w:p>
    <w:p w14:paraId="21F62C50" w14:textId="7EF12C3F" w:rsidR="000B166A" w:rsidRPr="001C5955" w:rsidRDefault="000B166A">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6C6B3EED" w14:textId="42F98D7A" w:rsidR="0057422A" w:rsidRPr="001C5955" w:rsidRDefault="0057422A" w:rsidP="0057422A">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5. Quarterly </w:t>
      </w:r>
      <w:r w:rsidR="00F17033" w:rsidRPr="001C5955">
        <w:rPr>
          <w:rFonts w:ascii="Times New Roman" w:hAnsi="Times New Roman" w:cs="Times New Roman"/>
          <w:sz w:val="24"/>
          <w:szCs w:val="24"/>
        </w:rPr>
        <w:t>catch</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Pr="001C5955">
        <w:rPr>
          <w:rFonts w:ascii="Times New Roman" w:hAnsi="Times New Roman" w:cs="Times New Roman"/>
          <w:sz w:val="24"/>
          <w:szCs w:val="24"/>
        </w:rPr>
        <w:t>age of Chinese CY2015 for scenario CAA_2 (Use Chinese catch-at-length from CY2016).</w:t>
      </w:r>
    </w:p>
    <w:tbl>
      <w:tblPr>
        <w:tblStyle w:val="TableGrid"/>
        <w:tblW w:w="0" w:type="auto"/>
        <w:tblLook w:val="04A0" w:firstRow="1" w:lastRow="0" w:firstColumn="1" w:lastColumn="0" w:noHBand="0" w:noVBand="1"/>
      </w:tblPr>
      <w:tblGrid>
        <w:gridCol w:w="1046"/>
        <w:gridCol w:w="1070"/>
        <w:gridCol w:w="1070"/>
        <w:gridCol w:w="1070"/>
        <w:gridCol w:w="1446"/>
        <w:gridCol w:w="1446"/>
        <w:gridCol w:w="1446"/>
        <w:gridCol w:w="1446"/>
        <w:gridCol w:w="1446"/>
        <w:gridCol w:w="1446"/>
        <w:gridCol w:w="1446"/>
      </w:tblGrid>
      <w:tr w:rsidR="0057422A" w:rsidRPr="001C5955" w14:paraId="77BAB180" w14:textId="77777777" w:rsidTr="00AA1D5D">
        <w:trPr>
          <w:trHeight w:val="705"/>
        </w:trPr>
        <w:tc>
          <w:tcPr>
            <w:tcW w:w="1000" w:type="dxa"/>
            <w:noWrap/>
            <w:hideMark/>
          </w:tcPr>
          <w:p w14:paraId="6959F88A" w14:textId="77777777" w:rsidR="0057422A" w:rsidRPr="001C5955" w:rsidRDefault="0057422A" w:rsidP="00C64A52">
            <w:pPr>
              <w:widowControl/>
              <w:ind w:rightChars="-25" w:right="-53"/>
              <w:jc w:val="left"/>
              <w:rPr>
                <w:rFonts w:ascii="Times New Roman" w:hAnsi="Times New Roman" w:cs="Times New Roman"/>
                <w:sz w:val="24"/>
                <w:szCs w:val="24"/>
              </w:rPr>
            </w:pPr>
            <w:r w:rsidRPr="001C5955">
              <w:rPr>
                <w:rFonts w:ascii="Times New Roman" w:hAnsi="Times New Roman" w:cs="Times New Roman"/>
                <w:sz w:val="24"/>
                <w:szCs w:val="24"/>
              </w:rPr>
              <w:t>Scenario</w:t>
            </w:r>
          </w:p>
        </w:tc>
        <w:tc>
          <w:tcPr>
            <w:tcW w:w="1080" w:type="dxa"/>
            <w:hideMark/>
          </w:tcPr>
          <w:p w14:paraId="3BA0BC72"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206A33FD"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Quarter</w:t>
            </w:r>
          </w:p>
        </w:tc>
        <w:tc>
          <w:tcPr>
            <w:tcW w:w="1080" w:type="dxa"/>
            <w:noWrap/>
            <w:hideMark/>
          </w:tcPr>
          <w:p w14:paraId="25592AD5"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460" w:type="dxa"/>
            <w:noWrap/>
            <w:hideMark/>
          </w:tcPr>
          <w:p w14:paraId="68CCF083" w14:textId="7AB553D0" w:rsidR="0057422A"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460" w:type="dxa"/>
            <w:noWrap/>
            <w:hideMark/>
          </w:tcPr>
          <w:p w14:paraId="1933C834" w14:textId="195D523E" w:rsidR="0057422A"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460" w:type="dxa"/>
            <w:noWrap/>
            <w:hideMark/>
          </w:tcPr>
          <w:p w14:paraId="72943AF8" w14:textId="2C28DBC8" w:rsidR="0057422A"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460" w:type="dxa"/>
            <w:noWrap/>
            <w:hideMark/>
          </w:tcPr>
          <w:p w14:paraId="3BA73242" w14:textId="36845788" w:rsidR="0057422A"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460" w:type="dxa"/>
            <w:noWrap/>
            <w:hideMark/>
          </w:tcPr>
          <w:p w14:paraId="183FD2B0" w14:textId="0E1EC803" w:rsidR="0057422A"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460" w:type="dxa"/>
            <w:noWrap/>
            <w:hideMark/>
          </w:tcPr>
          <w:p w14:paraId="63827311" w14:textId="6BF5B01C" w:rsidR="0057422A" w:rsidRPr="001C5955" w:rsidRDefault="00012E81" w:rsidP="00AA1D5D">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7422A" w:rsidRPr="001C5955">
              <w:rPr>
                <w:rFonts w:ascii="Times New Roman" w:hAnsi="Times New Roman" w:cs="Times New Roman"/>
                <w:sz w:val="24"/>
                <w:szCs w:val="24"/>
              </w:rPr>
              <w:t>5</w:t>
            </w:r>
          </w:p>
        </w:tc>
        <w:tc>
          <w:tcPr>
            <w:tcW w:w="1460" w:type="dxa"/>
            <w:noWrap/>
            <w:hideMark/>
          </w:tcPr>
          <w:p w14:paraId="1E8537CF" w14:textId="73B4B92B" w:rsidR="0057422A" w:rsidRPr="001C5955" w:rsidRDefault="00012E81" w:rsidP="00AA1D5D">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57422A"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57422A" w:rsidRPr="001C5955" w14:paraId="66898553" w14:textId="77777777" w:rsidTr="00AA1D5D">
        <w:trPr>
          <w:trHeight w:val="353"/>
        </w:trPr>
        <w:tc>
          <w:tcPr>
            <w:tcW w:w="1000" w:type="dxa"/>
            <w:noWrap/>
            <w:hideMark/>
          </w:tcPr>
          <w:p w14:paraId="50386945"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CAA_2</w:t>
            </w:r>
          </w:p>
        </w:tc>
        <w:tc>
          <w:tcPr>
            <w:tcW w:w="1080" w:type="dxa"/>
            <w:noWrap/>
            <w:hideMark/>
          </w:tcPr>
          <w:p w14:paraId="1F2B59F4"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5D26AFF8"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0399E21"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2D741415"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59333707"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1CD2F9BC"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64C3743E"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394F4B49"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3208046A"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789E28A0"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r>
      <w:tr w:rsidR="0057422A" w:rsidRPr="001C5955" w14:paraId="4A5965AC" w14:textId="77777777" w:rsidTr="00AA1D5D">
        <w:trPr>
          <w:trHeight w:val="353"/>
        </w:trPr>
        <w:tc>
          <w:tcPr>
            <w:tcW w:w="1000" w:type="dxa"/>
            <w:noWrap/>
            <w:hideMark/>
          </w:tcPr>
          <w:p w14:paraId="44CC9D17"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CAA_2</w:t>
            </w:r>
          </w:p>
        </w:tc>
        <w:tc>
          <w:tcPr>
            <w:tcW w:w="1080" w:type="dxa"/>
            <w:noWrap/>
            <w:hideMark/>
          </w:tcPr>
          <w:p w14:paraId="78B35052"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121D593F"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w:t>
            </w:r>
          </w:p>
        </w:tc>
        <w:tc>
          <w:tcPr>
            <w:tcW w:w="1080" w:type="dxa"/>
            <w:noWrap/>
            <w:hideMark/>
          </w:tcPr>
          <w:p w14:paraId="0AF57851"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06157845"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00B3B56E"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14579736.54</w:t>
            </w:r>
          </w:p>
        </w:tc>
        <w:tc>
          <w:tcPr>
            <w:tcW w:w="1460" w:type="dxa"/>
            <w:noWrap/>
            <w:hideMark/>
          </w:tcPr>
          <w:p w14:paraId="0943DF95"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162197026.7</w:t>
            </w:r>
          </w:p>
        </w:tc>
        <w:tc>
          <w:tcPr>
            <w:tcW w:w="1460" w:type="dxa"/>
            <w:noWrap/>
            <w:hideMark/>
          </w:tcPr>
          <w:p w14:paraId="0BE50776"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4027124.875</w:t>
            </w:r>
          </w:p>
        </w:tc>
        <w:tc>
          <w:tcPr>
            <w:tcW w:w="1460" w:type="dxa"/>
            <w:noWrap/>
            <w:hideMark/>
          </w:tcPr>
          <w:p w14:paraId="6C5BFEE9"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204F2C51"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1863DE71"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r>
      <w:tr w:rsidR="0057422A" w:rsidRPr="001C5955" w14:paraId="0A052FB0" w14:textId="77777777" w:rsidTr="00AA1D5D">
        <w:trPr>
          <w:trHeight w:val="353"/>
        </w:trPr>
        <w:tc>
          <w:tcPr>
            <w:tcW w:w="1000" w:type="dxa"/>
            <w:noWrap/>
            <w:hideMark/>
          </w:tcPr>
          <w:p w14:paraId="629E6268"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CAA_2</w:t>
            </w:r>
          </w:p>
        </w:tc>
        <w:tc>
          <w:tcPr>
            <w:tcW w:w="1080" w:type="dxa"/>
            <w:noWrap/>
            <w:hideMark/>
          </w:tcPr>
          <w:p w14:paraId="71321156"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28CFFD1D"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3</w:t>
            </w:r>
          </w:p>
        </w:tc>
        <w:tc>
          <w:tcPr>
            <w:tcW w:w="1080" w:type="dxa"/>
            <w:noWrap/>
            <w:hideMark/>
          </w:tcPr>
          <w:p w14:paraId="4E2E1887"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596FC876"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334170447.3</w:t>
            </w:r>
          </w:p>
        </w:tc>
        <w:tc>
          <w:tcPr>
            <w:tcW w:w="1460" w:type="dxa"/>
            <w:noWrap/>
            <w:hideMark/>
          </w:tcPr>
          <w:p w14:paraId="306A3368"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45842605.81</w:t>
            </w:r>
          </w:p>
        </w:tc>
        <w:tc>
          <w:tcPr>
            <w:tcW w:w="1460" w:type="dxa"/>
            <w:noWrap/>
            <w:hideMark/>
          </w:tcPr>
          <w:p w14:paraId="7542DCC4"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82333110.42</w:t>
            </w:r>
          </w:p>
        </w:tc>
        <w:tc>
          <w:tcPr>
            <w:tcW w:w="1460" w:type="dxa"/>
            <w:noWrap/>
            <w:hideMark/>
          </w:tcPr>
          <w:p w14:paraId="211C500E"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4967719.431</w:t>
            </w:r>
          </w:p>
        </w:tc>
        <w:tc>
          <w:tcPr>
            <w:tcW w:w="1460" w:type="dxa"/>
            <w:noWrap/>
            <w:hideMark/>
          </w:tcPr>
          <w:p w14:paraId="5637DE82"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183996.0749</w:t>
            </w:r>
          </w:p>
        </w:tc>
        <w:tc>
          <w:tcPr>
            <w:tcW w:w="1460" w:type="dxa"/>
            <w:noWrap/>
            <w:hideMark/>
          </w:tcPr>
          <w:p w14:paraId="38600E9F"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60" w:type="dxa"/>
            <w:noWrap/>
            <w:hideMark/>
          </w:tcPr>
          <w:p w14:paraId="581DCB18"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367948.5022</w:t>
            </w:r>
          </w:p>
        </w:tc>
      </w:tr>
      <w:tr w:rsidR="0057422A" w:rsidRPr="001C5955" w14:paraId="442424A6" w14:textId="77777777" w:rsidTr="00AA1D5D">
        <w:trPr>
          <w:trHeight w:val="353"/>
        </w:trPr>
        <w:tc>
          <w:tcPr>
            <w:tcW w:w="1000" w:type="dxa"/>
            <w:noWrap/>
            <w:hideMark/>
          </w:tcPr>
          <w:p w14:paraId="04032FDC"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CAA_2</w:t>
            </w:r>
          </w:p>
        </w:tc>
        <w:tc>
          <w:tcPr>
            <w:tcW w:w="1080" w:type="dxa"/>
            <w:noWrap/>
            <w:hideMark/>
          </w:tcPr>
          <w:p w14:paraId="094FB1E3"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51681653"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4</w:t>
            </w:r>
          </w:p>
        </w:tc>
        <w:tc>
          <w:tcPr>
            <w:tcW w:w="1080" w:type="dxa"/>
            <w:noWrap/>
            <w:hideMark/>
          </w:tcPr>
          <w:p w14:paraId="212D4539" w14:textId="77777777" w:rsidR="0057422A" w:rsidRPr="001C5955" w:rsidRDefault="0057422A"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60" w:type="dxa"/>
            <w:noWrap/>
            <w:hideMark/>
          </w:tcPr>
          <w:p w14:paraId="60C551BB"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8229866.52</w:t>
            </w:r>
          </w:p>
        </w:tc>
        <w:tc>
          <w:tcPr>
            <w:tcW w:w="1460" w:type="dxa"/>
            <w:noWrap/>
            <w:hideMark/>
          </w:tcPr>
          <w:p w14:paraId="0CDD4B5A"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8767464.085</w:t>
            </w:r>
          </w:p>
        </w:tc>
        <w:tc>
          <w:tcPr>
            <w:tcW w:w="1460" w:type="dxa"/>
            <w:noWrap/>
            <w:hideMark/>
          </w:tcPr>
          <w:p w14:paraId="20A07C10"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105748047.7</w:t>
            </w:r>
          </w:p>
        </w:tc>
        <w:tc>
          <w:tcPr>
            <w:tcW w:w="1460" w:type="dxa"/>
            <w:noWrap/>
            <w:hideMark/>
          </w:tcPr>
          <w:p w14:paraId="47C42669"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4900292.665</w:t>
            </w:r>
          </w:p>
        </w:tc>
        <w:tc>
          <w:tcPr>
            <w:tcW w:w="1460" w:type="dxa"/>
            <w:noWrap/>
            <w:hideMark/>
          </w:tcPr>
          <w:p w14:paraId="4B02779D"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5237321.262</w:t>
            </w:r>
          </w:p>
        </w:tc>
        <w:tc>
          <w:tcPr>
            <w:tcW w:w="1460" w:type="dxa"/>
            <w:noWrap/>
            <w:hideMark/>
          </w:tcPr>
          <w:p w14:paraId="38B3AA56"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2710541.118</w:t>
            </w:r>
          </w:p>
        </w:tc>
        <w:tc>
          <w:tcPr>
            <w:tcW w:w="1460" w:type="dxa"/>
            <w:noWrap/>
            <w:hideMark/>
          </w:tcPr>
          <w:p w14:paraId="5F9A7916" w14:textId="77777777" w:rsidR="0057422A" w:rsidRPr="001C5955" w:rsidRDefault="0057422A" w:rsidP="00AA1D5D">
            <w:pPr>
              <w:widowControl/>
              <w:jc w:val="left"/>
              <w:rPr>
                <w:rFonts w:ascii="Times New Roman" w:hAnsi="Times New Roman" w:cs="Times New Roman"/>
                <w:sz w:val="22"/>
              </w:rPr>
            </w:pPr>
            <w:r w:rsidRPr="001C5955">
              <w:rPr>
                <w:rFonts w:ascii="Times New Roman" w:hAnsi="Times New Roman" w:cs="Times New Roman"/>
                <w:sz w:val="22"/>
              </w:rPr>
              <w:t>1516094.781</w:t>
            </w:r>
          </w:p>
        </w:tc>
      </w:tr>
    </w:tbl>
    <w:p w14:paraId="399EBE1C" w14:textId="77777777" w:rsidR="0057422A" w:rsidRPr="001C5955" w:rsidRDefault="0057422A" w:rsidP="0057422A">
      <w:pPr>
        <w:widowControl/>
        <w:jc w:val="left"/>
        <w:rPr>
          <w:rFonts w:ascii="Times New Roman" w:hAnsi="Times New Roman" w:cs="Times New Roman"/>
          <w:sz w:val="24"/>
          <w:szCs w:val="24"/>
        </w:rPr>
      </w:pPr>
    </w:p>
    <w:p w14:paraId="454EF4C3" w14:textId="710E88F5" w:rsidR="0057422A" w:rsidRPr="001C5955" w:rsidRDefault="0057422A">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55A90701" w14:textId="20CA5AFC" w:rsidR="00F537FC" w:rsidRPr="001C5955" w:rsidRDefault="000C7429">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6. Annual </w:t>
      </w:r>
      <w:r w:rsidR="00F17033" w:rsidRPr="001C5955">
        <w:rPr>
          <w:rFonts w:ascii="Times New Roman" w:hAnsi="Times New Roman" w:cs="Times New Roman"/>
          <w:sz w:val="24"/>
          <w:szCs w:val="24"/>
        </w:rPr>
        <w:t>catch</w:t>
      </w:r>
      <w:r w:rsidR="00F17033">
        <w:rPr>
          <w:rFonts w:ascii="Times New Roman" w:hAnsi="Times New Roman" w:cs="Times New Roman" w:hint="eastAsia"/>
          <w:sz w:val="24"/>
          <w:szCs w:val="24"/>
        </w:rPr>
        <w:t>-</w:t>
      </w:r>
      <w:r w:rsidR="00F17033" w:rsidRPr="001C5955">
        <w:rPr>
          <w:rFonts w:ascii="Times New Roman" w:hAnsi="Times New Roman" w:cs="Times New Roman"/>
          <w:sz w:val="24"/>
          <w:szCs w:val="24"/>
        </w:rPr>
        <w:t>at</w:t>
      </w:r>
      <w:r w:rsidR="00F17033">
        <w:rPr>
          <w:rFonts w:ascii="Times New Roman" w:hAnsi="Times New Roman" w:cs="Times New Roman" w:hint="eastAsia"/>
          <w:sz w:val="24"/>
          <w:szCs w:val="24"/>
        </w:rPr>
        <w:t>-</w:t>
      </w:r>
      <w:r w:rsidRPr="001C5955">
        <w:rPr>
          <w:rFonts w:ascii="Times New Roman" w:hAnsi="Times New Roman" w:cs="Times New Roman"/>
          <w:sz w:val="24"/>
          <w:szCs w:val="24"/>
        </w:rPr>
        <w:t>age for scenario CAA_2 (Use Chinese catch-at-length from CY2016).</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722B4B" w:rsidRPr="001C5955" w14:paraId="7FBDAFFF" w14:textId="77777777" w:rsidTr="001C5955">
        <w:trPr>
          <w:trHeight w:val="255"/>
        </w:trPr>
        <w:tc>
          <w:tcPr>
            <w:tcW w:w="1080" w:type="dxa"/>
            <w:hideMark/>
          </w:tcPr>
          <w:p w14:paraId="16EC954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0D27B2C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4702BBBC" w14:textId="45FA7ED9" w:rsidR="00722B4B" w:rsidRPr="001C5955" w:rsidRDefault="00F17033"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0</w:t>
            </w:r>
          </w:p>
        </w:tc>
        <w:tc>
          <w:tcPr>
            <w:tcW w:w="1701" w:type="dxa"/>
            <w:noWrap/>
            <w:hideMark/>
          </w:tcPr>
          <w:p w14:paraId="4EE8F8A8" w14:textId="35E12738"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5A982B4F" w14:textId="19AA67C3"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1AC24D38" w14:textId="395B6434"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2B1916D1" w14:textId="021FF9DC"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7C8D0F9D" w14:textId="4C361B0F" w:rsidR="00722B4B" w:rsidRPr="001C5955" w:rsidRDefault="00012E81"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5</w:t>
            </w:r>
          </w:p>
        </w:tc>
        <w:tc>
          <w:tcPr>
            <w:tcW w:w="1701" w:type="dxa"/>
            <w:noWrap/>
            <w:hideMark/>
          </w:tcPr>
          <w:p w14:paraId="4A9CE302" w14:textId="1D40B333" w:rsidR="00722B4B" w:rsidRPr="001C5955" w:rsidRDefault="00012E81"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722B4B" w:rsidRPr="001C5955" w14:paraId="1492A1A2" w14:textId="77777777" w:rsidTr="001C5955">
        <w:trPr>
          <w:trHeight w:val="255"/>
        </w:trPr>
        <w:tc>
          <w:tcPr>
            <w:tcW w:w="1080" w:type="dxa"/>
            <w:noWrap/>
            <w:hideMark/>
          </w:tcPr>
          <w:p w14:paraId="2B15B58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1970</w:t>
            </w:r>
          </w:p>
        </w:tc>
        <w:tc>
          <w:tcPr>
            <w:tcW w:w="1080" w:type="dxa"/>
            <w:noWrap/>
            <w:hideMark/>
          </w:tcPr>
          <w:p w14:paraId="7AE211D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DD2A95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834153496.6</w:t>
            </w:r>
          </w:p>
        </w:tc>
        <w:tc>
          <w:tcPr>
            <w:tcW w:w="1701" w:type="dxa"/>
            <w:noWrap/>
            <w:hideMark/>
          </w:tcPr>
          <w:p w14:paraId="25B63E0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1201530100</w:t>
            </w:r>
          </w:p>
        </w:tc>
        <w:tc>
          <w:tcPr>
            <w:tcW w:w="1701" w:type="dxa"/>
            <w:noWrap/>
            <w:hideMark/>
          </w:tcPr>
          <w:p w14:paraId="5B755AF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1037301944</w:t>
            </w:r>
          </w:p>
        </w:tc>
        <w:tc>
          <w:tcPr>
            <w:tcW w:w="1701" w:type="dxa"/>
            <w:noWrap/>
            <w:hideMark/>
          </w:tcPr>
          <w:p w14:paraId="402FB52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364874940.2</w:t>
            </w:r>
          </w:p>
        </w:tc>
        <w:tc>
          <w:tcPr>
            <w:tcW w:w="1701" w:type="dxa"/>
            <w:noWrap/>
            <w:hideMark/>
          </w:tcPr>
          <w:p w14:paraId="0146A4C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127479242.9</w:t>
            </w:r>
          </w:p>
        </w:tc>
        <w:tc>
          <w:tcPr>
            <w:tcW w:w="1701" w:type="dxa"/>
            <w:noWrap/>
            <w:hideMark/>
          </w:tcPr>
          <w:p w14:paraId="0E2CB59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48870917.71</w:t>
            </w:r>
          </w:p>
        </w:tc>
        <w:tc>
          <w:tcPr>
            <w:tcW w:w="1701" w:type="dxa"/>
            <w:noWrap/>
            <w:hideMark/>
          </w:tcPr>
          <w:p w14:paraId="64405F3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41361518.24</w:t>
            </w:r>
          </w:p>
        </w:tc>
      </w:tr>
      <w:tr w:rsidR="00722B4B" w:rsidRPr="001C5955" w14:paraId="6D21646D" w14:textId="77777777" w:rsidTr="001C5955">
        <w:trPr>
          <w:trHeight w:val="255"/>
        </w:trPr>
        <w:tc>
          <w:tcPr>
            <w:tcW w:w="1080" w:type="dxa"/>
            <w:noWrap/>
            <w:hideMark/>
          </w:tcPr>
          <w:p w14:paraId="584F866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1971</w:t>
            </w:r>
          </w:p>
        </w:tc>
        <w:tc>
          <w:tcPr>
            <w:tcW w:w="1080" w:type="dxa"/>
            <w:noWrap/>
            <w:hideMark/>
          </w:tcPr>
          <w:p w14:paraId="7DE3693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84765D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334039692.2</w:t>
            </w:r>
          </w:p>
        </w:tc>
        <w:tc>
          <w:tcPr>
            <w:tcW w:w="1701" w:type="dxa"/>
            <w:noWrap/>
            <w:hideMark/>
          </w:tcPr>
          <w:p w14:paraId="061B292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814569531.2</w:t>
            </w:r>
          </w:p>
        </w:tc>
        <w:tc>
          <w:tcPr>
            <w:tcW w:w="1701" w:type="dxa"/>
            <w:noWrap/>
            <w:hideMark/>
          </w:tcPr>
          <w:p w14:paraId="5B065F2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888012239.1</w:t>
            </w:r>
          </w:p>
        </w:tc>
        <w:tc>
          <w:tcPr>
            <w:tcW w:w="1701" w:type="dxa"/>
            <w:noWrap/>
            <w:hideMark/>
          </w:tcPr>
          <w:p w14:paraId="1E7E79C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288473458.4</w:t>
            </w:r>
          </w:p>
        </w:tc>
        <w:tc>
          <w:tcPr>
            <w:tcW w:w="1701" w:type="dxa"/>
            <w:noWrap/>
            <w:hideMark/>
          </w:tcPr>
          <w:p w14:paraId="75116EE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103696881.1</w:t>
            </w:r>
          </w:p>
        </w:tc>
        <w:tc>
          <w:tcPr>
            <w:tcW w:w="1701" w:type="dxa"/>
            <w:noWrap/>
            <w:hideMark/>
          </w:tcPr>
          <w:p w14:paraId="38D8579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56448914.05</w:t>
            </w:r>
          </w:p>
        </w:tc>
        <w:tc>
          <w:tcPr>
            <w:tcW w:w="1701" w:type="dxa"/>
            <w:noWrap/>
            <w:hideMark/>
          </w:tcPr>
          <w:p w14:paraId="5EA4A38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18749683.38</w:t>
            </w:r>
          </w:p>
        </w:tc>
      </w:tr>
      <w:tr w:rsidR="00722B4B" w:rsidRPr="001C5955" w14:paraId="63002A8F" w14:textId="77777777" w:rsidTr="001C5955">
        <w:trPr>
          <w:trHeight w:val="255"/>
        </w:trPr>
        <w:tc>
          <w:tcPr>
            <w:tcW w:w="1080" w:type="dxa"/>
            <w:noWrap/>
            <w:hideMark/>
          </w:tcPr>
          <w:p w14:paraId="35169E4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1972</w:t>
            </w:r>
          </w:p>
        </w:tc>
        <w:tc>
          <w:tcPr>
            <w:tcW w:w="1080" w:type="dxa"/>
            <w:noWrap/>
            <w:hideMark/>
          </w:tcPr>
          <w:p w14:paraId="3FC2432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A96648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29022334.85</w:t>
            </w:r>
          </w:p>
        </w:tc>
        <w:tc>
          <w:tcPr>
            <w:tcW w:w="1701" w:type="dxa"/>
            <w:noWrap/>
            <w:hideMark/>
          </w:tcPr>
          <w:p w14:paraId="169BDF4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1846505570</w:t>
            </w:r>
          </w:p>
        </w:tc>
        <w:tc>
          <w:tcPr>
            <w:tcW w:w="1701" w:type="dxa"/>
            <w:noWrap/>
            <w:hideMark/>
          </w:tcPr>
          <w:p w14:paraId="74D12B7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680729020.7</w:t>
            </w:r>
          </w:p>
        </w:tc>
        <w:tc>
          <w:tcPr>
            <w:tcW w:w="1701" w:type="dxa"/>
            <w:noWrap/>
            <w:hideMark/>
          </w:tcPr>
          <w:p w14:paraId="177C4B9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241928130.2</w:t>
            </w:r>
          </w:p>
        </w:tc>
        <w:tc>
          <w:tcPr>
            <w:tcW w:w="1701" w:type="dxa"/>
            <w:noWrap/>
            <w:hideMark/>
          </w:tcPr>
          <w:p w14:paraId="166BD87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73069935.44</w:t>
            </w:r>
          </w:p>
        </w:tc>
        <w:tc>
          <w:tcPr>
            <w:tcW w:w="1701" w:type="dxa"/>
            <w:noWrap/>
            <w:hideMark/>
          </w:tcPr>
          <w:p w14:paraId="425BF81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35267621.02</w:t>
            </w:r>
          </w:p>
        </w:tc>
        <w:tc>
          <w:tcPr>
            <w:tcW w:w="1701" w:type="dxa"/>
            <w:noWrap/>
            <w:hideMark/>
          </w:tcPr>
          <w:p w14:paraId="5D49604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17576606.85</w:t>
            </w:r>
          </w:p>
        </w:tc>
      </w:tr>
      <w:tr w:rsidR="00722B4B" w:rsidRPr="001C5955" w14:paraId="147AB840" w14:textId="77777777" w:rsidTr="001C5955">
        <w:trPr>
          <w:trHeight w:val="255"/>
        </w:trPr>
        <w:tc>
          <w:tcPr>
            <w:tcW w:w="1080" w:type="dxa"/>
            <w:noWrap/>
            <w:hideMark/>
          </w:tcPr>
          <w:p w14:paraId="186D9FD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1973</w:t>
            </w:r>
          </w:p>
        </w:tc>
        <w:tc>
          <w:tcPr>
            <w:tcW w:w="1080" w:type="dxa"/>
            <w:noWrap/>
            <w:hideMark/>
          </w:tcPr>
          <w:p w14:paraId="4098F60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7237A5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93175249.47</w:t>
            </w:r>
          </w:p>
        </w:tc>
        <w:tc>
          <w:tcPr>
            <w:tcW w:w="1701" w:type="dxa"/>
            <w:noWrap/>
            <w:hideMark/>
          </w:tcPr>
          <w:p w14:paraId="3718D82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647123444.3</w:t>
            </w:r>
          </w:p>
        </w:tc>
        <w:tc>
          <w:tcPr>
            <w:tcW w:w="1701" w:type="dxa"/>
            <w:noWrap/>
            <w:hideMark/>
          </w:tcPr>
          <w:p w14:paraId="4F29691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1210643871</w:t>
            </w:r>
          </w:p>
        </w:tc>
        <w:tc>
          <w:tcPr>
            <w:tcW w:w="1701" w:type="dxa"/>
            <w:noWrap/>
            <w:hideMark/>
          </w:tcPr>
          <w:p w14:paraId="02B1B38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547598229</w:t>
            </w:r>
          </w:p>
        </w:tc>
        <w:tc>
          <w:tcPr>
            <w:tcW w:w="1701" w:type="dxa"/>
            <w:noWrap/>
            <w:hideMark/>
          </w:tcPr>
          <w:p w14:paraId="76404A6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183066072.9</w:t>
            </w:r>
          </w:p>
        </w:tc>
        <w:tc>
          <w:tcPr>
            <w:tcW w:w="1701" w:type="dxa"/>
            <w:noWrap/>
            <w:hideMark/>
          </w:tcPr>
          <w:p w14:paraId="1B7268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46073495.15</w:t>
            </w:r>
          </w:p>
        </w:tc>
        <w:tc>
          <w:tcPr>
            <w:tcW w:w="1701" w:type="dxa"/>
            <w:noWrap/>
            <w:hideMark/>
          </w:tcPr>
          <w:p w14:paraId="0F1ADC1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12208770.22</w:t>
            </w:r>
          </w:p>
        </w:tc>
      </w:tr>
      <w:tr w:rsidR="00722B4B" w:rsidRPr="001C5955" w14:paraId="1394FCD8" w14:textId="77777777" w:rsidTr="001C5955">
        <w:trPr>
          <w:trHeight w:val="255"/>
        </w:trPr>
        <w:tc>
          <w:tcPr>
            <w:tcW w:w="1080" w:type="dxa"/>
            <w:noWrap/>
            <w:hideMark/>
          </w:tcPr>
          <w:p w14:paraId="42FB2AD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1974</w:t>
            </w:r>
          </w:p>
        </w:tc>
        <w:tc>
          <w:tcPr>
            <w:tcW w:w="1080" w:type="dxa"/>
            <w:noWrap/>
            <w:hideMark/>
          </w:tcPr>
          <w:p w14:paraId="38A67D4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620CF1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351124869.1</w:t>
            </w:r>
          </w:p>
        </w:tc>
        <w:tc>
          <w:tcPr>
            <w:tcW w:w="1701" w:type="dxa"/>
            <w:noWrap/>
            <w:hideMark/>
          </w:tcPr>
          <w:p w14:paraId="13B60F2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181956601.2</w:t>
            </w:r>
          </w:p>
        </w:tc>
        <w:tc>
          <w:tcPr>
            <w:tcW w:w="1701" w:type="dxa"/>
            <w:noWrap/>
            <w:hideMark/>
          </w:tcPr>
          <w:p w14:paraId="4A6F5A6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794061426.6</w:t>
            </w:r>
          </w:p>
        </w:tc>
        <w:tc>
          <w:tcPr>
            <w:tcW w:w="1701" w:type="dxa"/>
            <w:noWrap/>
            <w:hideMark/>
          </w:tcPr>
          <w:p w14:paraId="2CEBED1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993752710.6</w:t>
            </w:r>
          </w:p>
        </w:tc>
        <w:tc>
          <w:tcPr>
            <w:tcW w:w="1701" w:type="dxa"/>
            <w:noWrap/>
            <w:hideMark/>
          </w:tcPr>
          <w:p w14:paraId="71F39D1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310059762.4</w:t>
            </w:r>
          </w:p>
        </w:tc>
        <w:tc>
          <w:tcPr>
            <w:tcW w:w="1701" w:type="dxa"/>
            <w:noWrap/>
            <w:hideMark/>
          </w:tcPr>
          <w:p w14:paraId="29DE605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26350882.34</w:t>
            </w:r>
          </w:p>
        </w:tc>
        <w:tc>
          <w:tcPr>
            <w:tcW w:w="1701" w:type="dxa"/>
            <w:noWrap/>
            <w:hideMark/>
          </w:tcPr>
          <w:p w14:paraId="53237D9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4372553.999</w:t>
            </w:r>
          </w:p>
        </w:tc>
      </w:tr>
      <w:tr w:rsidR="00722B4B" w:rsidRPr="001C5955" w14:paraId="52F570EC" w14:textId="77777777" w:rsidTr="001C5955">
        <w:trPr>
          <w:trHeight w:val="255"/>
        </w:trPr>
        <w:tc>
          <w:tcPr>
            <w:tcW w:w="1080" w:type="dxa"/>
            <w:noWrap/>
            <w:hideMark/>
          </w:tcPr>
          <w:p w14:paraId="55B4A3C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1975</w:t>
            </w:r>
          </w:p>
        </w:tc>
        <w:tc>
          <w:tcPr>
            <w:tcW w:w="1080" w:type="dxa"/>
            <w:noWrap/>
            <w:hideMark/>
          </w:tcPr>
          <w:p w14:paraId="0DFC548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4427D5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1254231238</w:t>
            </w:r>
          </w:p>
        </w:tc>
        <w:tc>
          <w:tcPr>
            <w:tcW w:w="1701" w:type="dxa"/>
            <w:noWrap/>
            <w:hideMark/>
          </w:tcPr>
          <w:p w14:paraId="25CFD12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387855571.2</w:t>
            </w:r>
          </w:p>
        </w:tc>
        <w:tc>
          <w:tcPr>
            <w:tcW w:w="1701" w:type="dxa"/>
            <w:noWrap/>
            <w:hideMark/>
          </w:tcPr>
          <w:p w14:paraId="30973E0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560121368.5</w:t>
            </w:r>
          </w:p>
        </w:tc>
        <w:tc>
          <w:tcPr>
            <w:tcW w:w="1701" w:type="dxa"/>
            <w:noWrap/>
            <w:hideMark/>
          </w:tcPr>
          <w:p w14:paraId="353448B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617525649</w:t>
            </w:r>
          </w:p>
        </w:tc>
        <w:tc>
          <w:tcPr>
            <w:tcW w:w="1701" w:type="dxa"/>
            <w:noWrap/>
            <w:hideMark/>
          </w:tcPr>
          <w:p w14:paraId="31D7A0E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391233910</w:t>
            </w:r>
          </w:p>
        </w:tc>
        <w:tc>
          <w:tcPr>
            <w:tcW w:w="1701" w:type="dxa"/>
            <w:noWrap/>
            <w:hideMark/>
          </w:tcPr>
          <w:p w14:paraId="3845804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164578951.6</w:t>
            </w:r>
          </w:p>
        </w:tc>
        <w:tc>
          <w:tcPr>
            <w:tcW w:w="1701" w:type="dxa"/>
            <w:noWrap/>
            <w:hideMark/>
          </w:tcPr>
          <w:p w14:paraId="5D564DD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45867016.68</w:t>
            </w:r>
          </w:p>
        </w:tc>
      </w:tr>
      <w:tr w:rsidR="00722B4B" w:rsidRPr="001C5955" w14:paraId="6234AF87" w14:textId="77777777" w:rsidTr="001C5955">
        <w:trPr>
          <w:trHeight w:val="255"/>
        </w:trPr>
        <w:tc>
          <w:tcPr>
            <w:tcW w:w="1080" w:type="dxa"/>
            <w:noWrap/>
            <w:hideMark/>
          </w:tcPr>
          <w:p w14:paraId="2CF9E79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1976</w:t>
            </w:r>
          </w:p>
        </w:tc>
        <w:tc>
          <w:tcPr>
            <w:tcW w:w="1080" w:type="dxa"/>
            <w:noWrap/>
            <w:hideMark/>
          </w:tcPr>
          <w:p w14:paraId="0A35C41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BAFE64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631539246.4</w:t>
            </w:r>
          </w:p>
        </w:tc>
        <w:tc>
          <w:tcPr>
            <w:tcW w:w="1701" w:type="dxa"/>
            <w:noWrap/>
            <w:hideMark/>
          </w:tcPr>
          <w:p w14:paraId="362299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923332728.1</w:t>
            </w:r>
          </w:p>
        </w:tc>
        <w:tc>
          <w:tcPr>
            <w:tcW w:w="1701" w:type="dxa"/>
            <w:noWrap/>
            <w:hideMark/>
          </w:tcPr>
          <w:p w14:paraId="686682B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547761974.2</w:t>
            </w:r>
          </w:p>
        </w:tc>
        <w:tc>
          <w:tcPr>
            <w:tcW w:w="1701" w:type="dxa"/>
            <w:noWrap/>
            <w:hideMark/>
          </w:tcPr>
          <w:p w14:paraId="3FB14C1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445772190</w:t>
            </w:r>
          </w:p>
        </w:tc>
        <w:tc>
          <w:tcPr>
            <w:tcW w:w="1701" w:type="dxa"/>
            <w:noWrap/>
            <w:hideMark/>
          </w:tcPr>
          <w:p w14:paraId="0FC1159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251283049.5</w:t>
            </w:r>
          </w:p>
        </w:tc>
        <w:tc>
          <w:tcPr>
            <w:tcW w:w="1701" w:type="dxa"/>
            <w:noWrap/>
            <w:hideMark/>
          </w:tcPr>
          <w:p w14:paraId="7D66897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41562414.46</w:t>
            </w:r>
          </w:p>
        </w:tc>
        <w:tc>
          <w:tcPr>
            <w:tcW w:w="1701" w:type="dxa"/>
            <w:noWrap/>
            <w:hideMark/>
          </w:tcPr>
          <w:p w14:paraId="61B46FD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3567383.274</w:t>
            </w:r>
          </w:p>
        </w:tc>
      </w:tr>
      <w:tr w:rsidR="00722B4B" w:rsidRPr="001C5955" w14:paraId="006D0DEF" w14:textId="77777777" w:rsidTr="001C5955">
        <w:trPr>
          <w:trHeight w:val="255"/>
        </w:trPr>
        <w:tc>
          <w:tcPr>
            <w:tcW w:w="1080" w:type="dxa"/>
            <w:noWrap/>
            <w:hideMark/>
          </w:tcPr>
          <w:p w14:paraId="1A3EAF0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1977</w:t>
            </w:r>
          </w:p>
        </w:tc>
        <w:tc>
          <w:tcPr>
            <w:tcW w:w="1080" w:type="dxa"/>
            <w:noWrap/>
            <w:hideMark/>
          </w:tcPr>
          <w:p w14:paraId="71CC6E7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AB782E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538985850.9</w:t>
            </w:r>
          </w:p>
        </w:tc>
        <w:tc>
          <w:tcPr>
            <w:tcW w:w="1701" w:type="dxa"/>
            <w:noWrap/>
            <w:hideMark/>
          </w:tcPr>
          <w:p w14:paraId="7D26D64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2083021197</w:t>
            </w:r>
          </w:p>
        </w:tc>
        <w:tc>
          <w:tcPr>
            <w:tcW w:w="1701" w:type="dxa"/>
            <w:noWrap/>
            <w:hideMark/>
          </w:tcPr>
          <w:p w14:paraId="55F7384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726803278.3</w:t>
            </w:r>
          </w:p>
        </w:tc>
        <w:tc>
          <w:tcPr>
            <w:tcW w:w="1701" w:type="dxa"/>
            <w:noWrap/>
            <w:hideMark/>
          </w:tcPr>
          <w:p w14:paraId="08362D7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471869021</w:t>
            </w:r>
          </w:p>
        </w:tc>
        <w:tc>
          <w:tcPr>
            <w:tcW w:w="1701" w:type="dxa"/>
            <w:noWrap/>
            <w:hideMark/>
          </w:tcPr>
          <w:p w14:paraId="217C1BB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236281244.2</w:t>
            </w:r>
          </w:p>
        </w:tc>
        <w:tc>
          <w:tcPr>
            <w:tcW w:w="1701" w:type="dxa"/>
            <w:noWrap/>
            <w:hideMark/>
          </w:tcPr>
          <w:p w14:paraId="3140B06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81765283.23</w:t>
            </w:r>
          </w:p>
        </w:tc>
        <w:tc>
          <w:tcPr>
            <w:tcW w:w="1701" w:type="dxa"/>
            <w:noWrap/>
            <w:hideMark/>
          </w:tcPr>
          <w:p w14:paraId="19BCF0C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15636377.15</w:t>
            </w:r>
          </w:p>
        </w:tc>
      </w:tr>
      <w:tr w:rsidR="00722B4B" w:rsidRPr="001C5955" w14:paraId="5E57BD09" w14:textId="77777777" w:rsidTr="001C5955">
        <w:trPr>
          <w:trHeight w:val="255"/>
        </w:trPr>
        <w:tc>
          <w:tcPr>
            <w:tcW w:w="1080" w:type="dxa"/>
            <w:noWrap/>
            <w:hideMark/>
          </w:tcPr>
          <w:p w14:paraId="72BC39E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1978</w:t>
            </w:r>
          </w:p>
        </w:tc>
        <w:tc>
          <w:tcPr>
            <w:tcW w:w="1080" w:type="dxa"/>
            <w:noWrap/>
            <w:hideMark/>
          </w:tcPr>
          <w:p w14:paraId="3A072A7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FF4F5D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1039101579</w:t>
            </w:r>
          </w:p>
        </w:tc>
        <w:tc>
          <w:tcPr>
            <w:tcW w:w="1701" w:type="dxa"/>
            <w:noWrap/>
            <w:hideMark/>
          </w:tcPr>
          <w:p w14:paraId="338908E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1255785576</w:t>
            </w:r>
          </w:p>
        </w:tc>
        <w:tc>
          <w:tcPr>
            <w:tcW w:w="1701" w:type="dxa"/>
            <w:noWrap/>
            <w:hideMark/>
          </w:tcPr>
          <w:p w14:paraId="2B28970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1468448951</w:t>
            </w:r>
          </w:p>
        </w:tc>
        <w:tc>
          <w:tcPr>
            <w:tcW w:w="1701" w:type="dxa"/>
            <w:noWrap/>
            <w:hideMark/>
          </w:tcPr>
          <w:p w14:paraId="4F360DE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640791035.4</w:t>
            </w:r>
          </w:p>
        </w:tc>
        <w:tc>
          <w:tcPr>
            <w:tcW w:w="1701" w:type="dxa"/>
            <w:noWrap/>
            <w:hideMark/>
          </w:tcPr>
          <w:p w14:paraId="67C1340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338065987.2</w:t>
            </w:r>
          </w:p>
        </w:tc>
        <w:tc>
          <w:tcPr>
            <w:tcW w:w="1701" w:type="dxa"/>
            <w:noWrap/>
            <w:hideMark/>
          </w:tcPr>
          <w:p w14:paraId="79F514A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172995580.5</w:t>
            </w:r>
          </w:p>
        </w:tc>
        <w:tc>
          <w:tcPr>
            <w:tcW w:w="1701" w:type="dxa"/>
            <w:noWrap/>
            <w:hideMark/>
          </w:tcPr>
          <w:p w14:paraId="4A273CE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16552963.17</w:t>
            </w:r>
          </w:p>
        </w:tc>
      </w:tr>
      <w:tr w:rsidR="00722B4B" w:rsidRPr="001C5955" w14:paraId="4A41EE25" w14:textId="77777777" w:rsidTr="001C5955">
        <w:trPr>
          <w:trHeight w:val="255"/>
        </w:trPr>
        <w:tc>
          <w:tcPr>
            <w:tcW w:w="1080" w:type="dxa"/>
            <w:noWrap/>
            <w:hideMark/>
          </w:tcPr>
          <w:p w14:paraId="66FBE3A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1979</w:t>
            </w:r>
          </w:p>
        </w:tc>
        <w:tc>
          <w:tcPr>
            <w:tcW w:w="1080" w:type="dxa"/>
            <w:noWrap/>
            <w:hideMark/>
          </w:tcPr>
          <w:p w14:paraId="685A42C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9C0D1D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208231521.9</w:t>
            </w:r>
          </w:p>
        </w:tc>
        <w:tc>
          <w:tcPr>
            <w:tcW w:w="1701" w:type="dxa"/>
            <w:noWrap/>
            <w:hideMark/>
          </w:tcPr>
          <w:p w14:paraId="253E0CA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1918541758</w:t>
            </w:r>
          </w:p>
        </w:tc>
        <w:tc>
          <w:tcPr>
            <w:tcW w:w="1701" w:type="dxa"/>
            <w:noWrap/>
            <w:hideMark/>
          </w:tcPr>
          <w:p w14:paraId="58773DD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1312222178</w:t>
            </w:r>
          </w:p>
        </w:tc>
        <w:tc>
          <w:tcPr>
            <w:tcW w:w="1701" w:type="dxa"/>
            <w:noWrap/>
            <w:hideMark/>
          </w:tcPr>
          <w:p w14:paraId="718BB0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644674853.8</w:t>
            </w:r>
          </w:p>
        </w:tc>
        <w:tc>
          <w:tcPr>
            <w:tcW w:w="1701" w:type="dxa"/>
            <w:noWrap/>
            <w:hideMark/>
          </w:tcPr>
          <w:p w14:paraId="16FE169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158389673.6</w:t>
            </w:r>
          </w:p>
        </w:tc>
        <w:tc>
          <w:tcPr>
            <w:tcW w:w="1701" w:type="dxa"/>
            <w:noWrap/>
            <w:hideMark/>
          </w:tcPr>
          <w:p w14:paraId="2CB5191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80206800.72</w:t>
            </w:r>
          </w:p>
        </w:tc>
        <w:tc>
          <w:tcPr>
            <w:tcW w:w="1701" w:type="dxa"/>
            <w:noWrap/>
            <w:hideMark/>
          </w:tcPr>
          <w:p w14:paraId="3A903B5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12837642.6</w:t>
            </w:r>
          </w:p>
        </w:tc>
      </w:tr>
      <w:tr w:rsidR="00722B4B" w:rsidRPr="001C5955" w14:paraId="772CCC5B" w14:textId="77777777" w:rsidTr="001C5955">
        <w:trPr>
          <w:trHeight w:val="255"/>
        </w:trPr>
        <w:tc>
          <w:tcPr>
            <w:tcW w:w="1080" w:type="dxa"/>
            <w:noWrap/>
            <w:hideMark/>
          </w:tcPr>
          <w:p w14:paraId="5E59E45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1980</w:t>
            </w:r>
          </w:p>
        </w:tc>
        <w:tc>
          <w:tcPr>
            <w:tcW w:w="1080" w:type="dxa"/>
            <w:noWrap/>
            <w:hideMark/>
          </w:tcPr>
          <w:p w14:paraId="3999FB2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345ED2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198991657.4</w:t>
            </w:r>
          </w:p>
        </w:tc>
        <w:tc>
          <w:tcPr>
            <w:tcW w:w="1701" w:type="dxa"/>
            <w:noWrap/>
            <w:hideMark/>
          </w:tcPr>
          <w:p w14:paraId="0CA8AC8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472101028.7</w:t>
            </w:r>
          </w:p>
        </w:tc>
        <w:tc>
          <w:tcPr>
            <w:tcW w:w="1701" w:type="dxa"/>
            <w:noWrap/>
            <w:hideMark/>
          </w:tcPr>
          <w:p w14:paraId="3DF0182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286294537.8</w:t>
            </w:r>
          </w:p>
        </w:tc>
        <w:tc>
          <w:tcPr>
            <w:tcW w:w="1701" w:type="dxa"/>
            <w:noWrap/>
            <w:hideMark/>
          </w:tcPr>
          <w:p w14:paraId="3EDA765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419204041.7</w:t>
            </w:r>
          </w:p>
        </w:tc>
        <w:tc>
          <w:tcPr>
            <w:tcW w:w="1701" w:type="dxa"/>
            <w:noWrap/>
            <w:hideMark/>
          </w:tcPr>
          <w:p w14:paraId="5DFAC4F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309771086.9</w:t>
            </w:r>
          </w:p>
        </w:tc>
        <w:tc>
          <w:tcPr>
            <w:tcW w:w="1701" w:type="dxa"/>
            <w:noWrap/>
            <w:hideMark/>
          </w:tcPr>
          <w:p w14:paraId="78631E0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126460996.9</w:t>
            </w:r>
          </w:p>
        </w:tc>
        <w:tc>
          <w:tcPr>
            <w:tcW w:w="1701" w:type="dxa"/>
            <w:noWrap/>
            <w:hideMark/>
          </w:tcPr>
          <w:p w14:paraId="0D830A3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11277505.13</w:t>
            </w:r>
          </w:p>
        </w:tc>
      </w:tr>
      <w:tr w:rsidR="00722B4B" w:rsidRPr="001C5955" w14:paraId="71488A11" w14:textId="77777777" w:rsidTr="001C5955">
        <w:trPr>
          <w:trHeight w:val="255"/>
        </w:trPr>
        <w:tc>
          <w:tcPr>
            <w:tcW w:w="1080" w:type="dxa"/>
            <w:noWrap/>
            <w:hideMark/>
          </w:tcPr>
          <w:p w14:paraId="0CA8A51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1981</w:t>
            </w:r>
          </w:p>
        </w:tc>
        <w:tc>
          <w:tcPr>
            <w:tcW w:w="1080" w:type="dxa"/>
            <w:noWrap/>
            <w:hideMark/>
          </w:tcPr>
          <w:p w14:paraId="3CD30C4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78B936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266173323.7</w:t>
            </w:r>
          </w:p>
        </w:tc>
        <w:tc>
          <w:tcPr>
            <w:tcW w:w="1701" w:type="dxa"/>
            <w:noWrap/>
            <w:hideMark/>
          </w:tcPr>
          <w:p w14:paraId="10A1CCE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184459118.6</w:t>
            </w:r>
          </w:p>
        </w:tc>
        <w:tc>
          <w:tcPr>
            <w:tcW w:w="1701" w:type="dxa"/>
            <w:noWrap/>
            <w:hideMark/>
          </w:tcPr>
          <w:p w14:paraId="2A3F6E0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142036670</w:t>
            </w:r>
          </w:p>
        </w:tc>
        <w:tc>
          <w:tcPr>
            <w:tcW w:w="1701" w:type="dxa"/>
            <w:noWrap/>
            <w:hideMark/>
          </w:tcPr>
          <w:p w14:paraId="5E6CB26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148722615.1</w:t>
            </w:r>
          </w:p>
        </w:tc>
        <w:tc>
          <w:tcPr>
            <w:tcW w:w="1701" w:type="dxa"/>
            <w:noWrap/>
            <w:hideMark/>
          </w:tcPr>
          <w:p w14:paraId="0B05B5B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193911349</w:t>
            </w:r>
          </w:p>
        </w:tc>
        <w:tc>
          <w:tcPr>
            <w:tcW w:w="1701" w:type="dxa"/>
            <w:noWrap/>
            <w:hideMark/>
          </w:tcPr>
          <w:p w14:paraId="75184D0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114759342.5</w:t>
            </w:r>
          </w:p>
        </w:tc>
        <w:tc>
          <w:tcPr>
            <w:tcW w:w="1701" w:type="dxa"/>
            <w:noWrap/>
            <w:hideMark/>
          </w:tcPr>
          <w:p w14:paraId="4050A7F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13402163.32</w:t>
            </w:r>
          </w:p>
        </w:tc>
      </w:tr>
      <w:tr w:rsidR="00722B4B" w:rsidRPr="001C5955" w14:paraId="6272A470" w14:textId="77777777" w:rsidTr="001C5955">
        <w:trPr>
          <w:trHeight w:val="255"/>
        </w:trPr>
        <w:tc>
          <w:tcPr>
            <w:tcW w:w="1080" w:type="dxa"/>
            <w:noWrap/>
            <w:hideMark/>
          </w:tcPr>
          <w:p w14:paraId="06E5982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1982</w:t>
            </w:r>
          </w:p>
        </w:tc>
        <w:tc>
          <w:tcPr>
            <w:tcW w:w="1080" w:type="dxa"/>
            <w:noWrap/>
            <w:hideMark/>
          </w:tcPr>
          <w:p w14:paraId="3109D7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19BFA3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123081551.4</w:t>
            </w:r>
          </w:p>
        </w:tc>
        <w:tc>
          <w:tcPr>
            <w:tcW w:w="1701" w:type="dxa"/>
            <w:noWrap/>
            <w:hideMark/>
          </w:tcPr>
          <w:p w14:paraId="37DC330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323540250.1</w:t>
            </w:r>
          </w:p>
        </w:tc>
        <w:tc>
          <w:tcPr>
            <w:tcW w:w="1701" w:type="dxa"/>
            <w:noWrap/>
            <w:hideMark/>
          </w:tcPr>
          <w:p w14:paraId="159F76B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301357210.6</w:t>
            </w:r>
          </w:p>
        </w:tc>
        <w:tc>
          <w:tcPr>
            <w:tcW w:w="1701" w:type="dxa"/>
            <w:noWrap/>
            <w:hideMark/>
          </w:tcPr>
          <w:p w14:paraId="2199B05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159717361.8</w:t>
            </w:r>
          </w:p>
        </w:tc>
        <w:tc>
          <w:tcPr>
            <w:tcW w:w="1701" w:type="dxa"/>
            <w:noWrap/>
            <w:hideMark/>
          </w:tcPr>
          <w:p w14:paraId="200E77A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80676186.95</w:t>
            </w:r>
          </w:p>
        </w:tc>
        <w:tc>
          <w:tcPr>
            <w:tcW w:w="1701" w:type="dxa"/>
            <w:noWrap/>
            <w:hideMark/>
          </w:tcPr>
          <w:p w14:paraId="66114C8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70494102.86</w:t>
            </w:r>
          </w:p>
        </w:tc>
        <w:tc>
          <w:tcPr>
            <w:tcW w:w="1701" w:type="dxa"/>
            <w:noWrap/>
            <w:hideMark/>
          </w:tcPr>
          <w:p w14:paraId="40B1075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12833282.92</w:t>
            </w:r>
          </w:p>
        </w:tc>
      </w:tr>
      <w:tr w:rsidR="00722B4B" w:rsidRPr="001C5955" w14:paraId="0CC0750A" w14:textId="77777777" w:rsidTr="001C5955">
        <w:trPr>
          <w:trHeight w:val="255"/>
        </w:trPr>
        <w:tc>
          <w:tcPr>
            <w:tcW w:w="1080" w:type="dxa"/>
            <w:noWrap/>
            <w:hideMark/>
          </w:tcPr>
          <w:p w14:paraId="631B39B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1983</w:t>
            </w:r>
          </w:p>
        </w:tc>
        <w:tc>
          <w:tcPr>
            <w:tcW w:w="1080" w:type="dxa"/>
            <w:noWrap/>
            <w:hideMark/>
          </w:tcPr>
          <w:p w14:paraId="2683452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500D12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250359805</w:t>
            </w:r>
          </w:p>
        </w:tc>
        <w:tc>
          <w:tcPr>
            <w:tcW w:w="1701" w:type="dxa"/>
            <w:noWrap/>
            <w:hideMark/>
          </w:tcPr>
          <w:p w14:paraId="5B653CF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284122749.9</w:t>
            </w:r>
          </w:p>
        </w:tc>
        <w:tc>
          <w:tcPr>
            <w:tcW w:w="1701" w:type="dxa"/>
            <w:noWrap/>
            <w:hideMark/>
          </w:tcPr>
          <w:p w14:paraId="55E050C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440153170.9</w:t>
            </w:r>
          </w:p>
        </w:tc>
        <w:tc>
          <w:tcPr>
            <w:tcW w:w="1701" w:type="dxa"/>
            <w:noWrap/>
            <w:hideMark/>
          </w:tcPr>
          <w:p w14:paraId="1987D0F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225430649.5</w:t>
            </w:r>
          </w:p>
        </w:tc>
        <w:tc>
          <w:tcPr>
            <w:tcW w:w="1701" w:type="dxa"/>
            <w:noWrap/>
            <w:hideMark/>
          </w:tcPr>
          <w:p w14:paraId="0A68521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76212818.26</w:t>
            </w:r>
          </w:p>
        </w:tc>
        <w:tc>
          <w:tcPr>
            <w:tcW w:w="1701" w:type="dxa"/>
            <w:noWrap/>
            <w:hideMark/>
          </w:tcPr>
          <w:p w14:paraId="5F215B2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43563923.48</w:t>
            </w:r>
          </w:p>
        </w:tc>
        <w:tc>
          <w:tcPr>
            <w:tcW w:w="1701" w:type="dxa"/>
            <w:noWrap/>
            <w:hideMark/>
          </w:tcPr>
          <w:p w14:paraId="1DB390A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23247521.49</w:t>
            </w:r>
          </w:p>
        </w:tc>
      </w:tr>
      <w:tr w:rsidR="00722B4B" w:rsidRPr="001C5955" w14:paraId="1AFB470C" w14:textId="77777777" w:rsidTr="001C5955">
        <w:trPr>
          <w:trHeight w:val="255"/>
        </w:trPr>
        <w:tc>
          <w:tcPr>
            <w:tcW w:w="1080" w:type="dxa"/>
            <w:noWrap/>
            <w:hideMark/>
          </w:tcPr>
          <w:p w14:paraId="4E56C0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1984</w:t>
            </w:r>
          </w:p>
        </w:tc>
        <w:tc>
          <w:tcPr>
            <w:tcW w:w="1080" w:type="dxa"/>
            <w:noWrap/>
            <w:hideMark/>
          </w:tcPr>
          <w:p w14:paraId="7122B28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B26E2D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548511344.7</w:t>
            </w:r>
          </w:p>
        </w:tc>
        <w:tc>
          <w:tcPr>
            <w:tcW w:w="1701" w:type="dxa"/>
            <w:noWrap/>
            <w:hideMark/>
          </w:tcPr>
          <w:p w14:paraId="7DD851C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544011504.4</w:t>
            </w:r>
          </w:p>
        </w:tc>
        <w:tc>
          <w:tcPr>
            <w:tcW w:w="1701" w:type="dxa"/>
            <w:noWrap/>
            <w:hideMark/>
          </w:tcPr>
          <w:p w14:paraId="6EC52D2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358272089.9</w:t>
            </w:r>
          </w:p>
        </w:tc>
        <w:tc>
          <w:tcPr>
            <w:tcW w:w="1701" w:type="dxa"/>
            <w:noWrap/>
            <w:hideMark/>
          </w:tcPr>
          <w:p w14:paraId="1D63366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208060588.5</w:t>
            </w:r>
          </w:p>
        </w:tc>
        <w:tc>
          <w:tcPr>
            <w:tcW w:w="1701" w:type="dxa"/>
            <w:noWrap/>
            <w:hideMark/>
          </w:tcPr>
          <w:p w14:paraId="022B98B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89812337.77</w:t>
            </w:r>
          </w:p>
        </w:tc>
        <w:tc>
          <w:tcPr>
            <w:tcW w:w="1701" w:type="dxa"/>
            <w:noWrap/>
            <w:hideMark/>
          </w:tcPr>
          <w:p w14:paraId="5D8D6E6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45848979.69</w:t>
            </w:r>
          </w:p>
        </w:tc>
        <w:tc>
          <w:tcPr>
            <w:tcW w:w="1701" w:type="dxa"/>
            <w:noWrap/>
            <w:hideMark/>
          </w:tcPr>
          <w:p w14:paraId="15D156C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17695953.92</w:t>
            </w:r>
          </w:p>
        </w:tc>
      </w:tr>
      <w:tr w:rsidR="00722B4B" w:rsidRPr="001C5955" w14:paraId="1518FB4F" w14:textId="77777777" w:rsidTr="001C5955">
        <w:trPr>
          <w:trHeight w:val="255"/>
        </w:trPr>
        <w:tc>
          <w:tcPr>
            <w:tcW w:w="1080" w:type="dxa"/>
            <w:noWrap/>
            <w:hideMark/>
          </w:tcPr>
          <w:p w14:paraId="34E14BA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1985</w:t>
            </w:r>
          </w:p>
        </w:tc>
        <w:tc>
          <w:tcPr>
            <w:tcW w:w="1080" w:type="dxa"/>
            <w:noWrap/>
            <w:hideMark/>
          </w:tcPr>
          <w:p w14:paraId="422063F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FA8D9B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377730993.3</w:t>
            </w:r>
          </w:p>
        </w:tc>
        <w:tc>
          <w:tcPr>
            <w:tcW w:w="1701" w:type="dxa"/>
            <w:noWrap/>
            <w:hideMark/>
          </w:tcPr>
          <w:p w14:paraId="3BB4540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397592535.6</w:t>
            </w:r>
          </w:p>
        </w:tc>
        <w:tc>
          <w:tcPr>
            <w:tcW w:w="1701" w:type="dxa"/>
            <w:noWrap/>
            <w:hideMark/>
          </w:tcPr>
          <w:p w14:paraId="1007C28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252510932.4</w:t>
            </w:r>
          </w:p>
        </w:tc>
        <w:tc>
          <w:tcPr>
            <w:tcW w:w="1701" w:type="dxa"/>
            <w:noWrap/>
            <w:hideMark/>
          </w:tcPr>
          <w:p w14:paraId="14BF24F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189871975.3</w:t>
            </w:r>
          </w:p>
        </w:tc>
        <w:tc>
          <w:tcPr>
            <w:tcW w:w="1701" w:type="dxa"/>
            <w:noWrap/>
            <w:hideMark/>
          </w:tcPr>
          <w:p w14:paraId="03F9E2B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74546377.69</w:t>
            </w:r>
          </w:p>
        </w:tc>
        <w:tc>
          <w:tcPr>
            <w:tcW w:w="1701" w:type="dxa"/>
            <w:noWrap/>
            <w:hideMark/>
          </w:tcPr>
          <w:p w14:paraId="247C195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38311888.41</w:t>
            </w:r>
          </w:p>
        </w:tc>
        <w:tc>
          <w:tcPr>
            <w:tcW w:w="1701" w:type="dxa"/>
            <w:noWrap/>
            <w:hideMark/>
          </w:tcPr>
          <w:p w14:paraId="47E41C2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21369367.57</w:t>
            </w:r>
          </w:p>
        </w:tc>
      </w:tr>
      <w:tr w:rsidR="00722B4B" w:rsidRPr="001C5955" w14:paraId="43D0086D" w14:textId="77777777" w:rsidTr="001C5955">
        <w:trPr>
          <w:trHeight w:val="255"/>
        </w:trPr>
        <w:tc>
          <w:tcPr>
            <w:tcW w:w="1080" w:type="dxa"/>
            <w:noWrap/>
            <w:hideMark/>
          </w:tcPr>
          <w:p w14:paraId="7A6DB1D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1986</w:t>
            </w:r>
          </w:p>
        </w:tc>
        <w:tc>
          <w:tcPr>
            <w:tcW w:w="1080" w:type="dxa"/>
            <w:noWrap/>
            <w:hideMark/>
          </w:tcPr>
          <w:p w14:paraId="5D4C11B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A4FA0E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182740814</w:t>
            </w:r>
          </w:p>
        </w:tc>
        <w:tc>
          <w:tcPr>
            <w:tcW w:w="1701" w:type="dxa"/>
            <w:noWrap/>
            <w:hideMark/>
          </w:tcPr>
          <w:p w14:paraId="6BDD4D9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1336026723</w:t>
            </w:r>
          </w:p>
        </w:tc>
        <w:tc>
          <w:tcPr>
            <w:tcW w:w="1701" w:type="dxa"/>
            <w:noWrap/>
            <w:hideMark/>
          </w:tcPr>
          <w:p w14:paraId="23F7254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554794376.7</w:t>
            </w:r>
          </w:p>
        </w:tc>
        <w:tc>
          <w:tcPr>
            <w:tcW w:w="1701" w:type="dxa"/>
            <w:noWrap/>
            <w:hideMark/>
          </w:tcPr>
          <w:p w14:paraId="5B5DD2E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275872393.4</w:t>
            </w:r>
          </w:p>
        </w:tc>
        <w:tc>
          <w:tcPr>
            <w:tcW w:w="1701" w:type="dxa"/>
            <w:noWrap/>
            <w:hideMark/>
          </w:tcPr>
          <w:p w14:paraId="3970FE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78946195.64</w:t>
            </w:r>
          </w:p>
        </w:tc>
        <w:tc>
          <w:tcPr>
            <w:tcW w:w="1701" w:type="dxa"/>
            <w:noWrap/>
            <w:hideMark/>
          </w:tcPr>
          <w:p w14:paraId="3EDB788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27700665.21</w:t>
            </w:r>
          </w:p>
        </w:tc>
        <w:tc>
          <w:tcPr>
            <w:tcW w:w="1701" w:type="dxa"/>
            <w:noWrap/>
            <w:hideMark/>
          </w:tcPr>
          <w:p w14:paraId="04AB89B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9116754.595</w:t>
            </w:r>
          </w:p>
        </w:tc>
      </w:tr>
      <w:tr w:rsidR="00722B4B" w:rsidRPr="001C5955" w14:paraId="4E8A3C37" w14:textId="77777777" w:rsidTr="001C5955">
        <w:trPr>
          <w:trHeight w:val="255"/>
        </w:trPr>
        <w:tc>
          <w:tcPr>
            <w:tcW w:w="1080" w:type="dxa"/>
            <w:noWrap/>
            <w:hideMark/>
          </w:tcPr>
          <w:p w14:paraId="1EE0259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1987</w:t>
            </w:r>
          </w:p>
        </w:tc>
        <w:tc>
          <w:tcPr>
            <w:tcW w:w="1080" w:type="dxa"/>
            <w:noWrap/>
            <w:hideMark/>
          </w:tcPr>
          <w:p w14:paraId="180F3CE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BA0D12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72284437.16</w:t>
            </w:r>
          </w:p>
        </w:tc>
        <w:tc>
          <w:tcPr>
            <w:tcW w:w="1701" w:type="dxa"/>
            <w:noWrap/>
            <w:hideMark/>
          </w:tcPr>
          <w:p w14:paraId="0384671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315572655.7</w:t>
            </w:r>
          </w:p>
        </w:tc>
        <w:tc>
          <w:tcPr>
            <w:tcW w:w="1701" w:type="dxa"/>
            <w:noWrap/>
            <w:hideMark/>
          </w:tcPr>
          <w:p w14:paraId="097481E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351624752.7</w:t>
            </w:r>
          </w:p>
        </w:tc>
        <w:tc>
          <w:tcPr>
            <w:tcW w:w="1701" w:type="dxa"/>
            <w:noWrap/>
            <w:hideMark/>
          </w:tcPr>
          <w:p w14:paraId="55A74D0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170371515.3</w:t>
            </w:r>
          </w:p>
        </w:tc>
        <w:tc>
          <w:tcPr>
            <w:tcW w:w="1701" w:type="dxa"/>
            <w:noWrap/>
            <w:hideMark/>
          </w:tcPr>
          <w:p w14:paraId="0E422F6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41173087.46</w:t>
            </w:r>
          </w:p>
        </w:tc>
        <w:tc>
          <w:tcPr>
            <w:tcW w:w="1701" w:type="dxa"/>
            <w:noWrap/>
            <w:hideMark/>
          </w:tcPr>
          <w:p w14:paraId="1C20541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19155761.28</w:t>
            </w:r>
          </w:p>
        </w:tc>
        <w:tc>
          <w:tcPr>
            <w:tcW w:w="1701" w:type="dxa"/>
            <w:noWrap/>
            <w:hideMark/>
          </w:tcPr>
          <w:p w14:paraId="1F45A9A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6063893.97</w:t>
            </w:r>
          </w:p>
        </w:tc>
      </w:tr>
    </w:tbl>
    <w:p w14:paraId="423C4912" w14:textId="2224A5D5" w:rsidR="00722B4B" w:rsidRPr="001C5955" w:rsidRDefault="00722B4B">
      <w:pPr>
        <w:widowControl/>
        <w:jc w:val="left"/>
        <w:rPr>
          <w:rFonts w:ascii="Times New Roman" w:hAnsi="Times New Roman" w:cs="Times New Roman"/>
          <w:sz w:val="24"/>
          <w:szCs w:val="24"/>
        </w:rPr>
      </w:pPr>
    </w:p>
    <w:p w14:paraId="72FAAF19" w14:textId="77777777" w:rsidR="00722B4B" w:rsidRPr="001C5955" w:rsidRDefault="00722B4B">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6569AD27" w14:textId="3B747420" w:rsidR="000C7429" w:rsidRPr="001C5955" w:rsidRDefault="00722B4B">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6.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722B4B" w:rsidRPr="001C5955" w14:paraId="27AB1BC6" w14:textId="77777777" w:rsidTr="001C5955">
        <w:trPr>
          <w:trHeight w:val="255"/>
        </w:trPr>
        <w:tc>
          <w:tcPr>
            <w:tcW w:w="1080" w:type="dxa"/>
            <w:hideMark/>
          </w:tcPr>
          <w:p w14:paraId="0409DC8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095E5A2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03B435C0" w14:textId="56277628"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337EBC1A" w14:textId="42ECB313"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2002F183" w14:textId="0D9EB1E1"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2BF7EDAE" w14:textId="1C1AAD47"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616603CD" w14:textId="46763A89"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21ACB647" w14:textId="4A6D0F12" w:rsidR="00722B4B" w:rsidRPr="001C5955" w:rsidRDefault="00012E81"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5</w:t>
            </w:r>
          </w:p>
        </w:tc>
        <w:tc>
          <w:tcPr>
            <w:tcW w:w="1701" w:type="dxa"/>
            <w:noWrap/>
            <w:hideMark/>
          </w:tcPr>
          <w:p w14:paraId="79D97D5C" w14:textId="6370BB95" w:rsidR="00722B4B" w:rsidRPr="001C5955" w:rsidRDefault="00012E81"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00722B4B"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722B4B" w:rsidRPr="001C5955" w14:paraId="25737C8B" w14:textId="77777777" w:rsidTr="001C5955">
        <w:trPr>
          <w:trHeight w:val="255"/>
        </w:trPr>
        <w:tc>
          <w:tcPr>
            <w:tcW w:w="1080" w:type="dxa"/>
            <w:noWrap/>
            <w:hideMark/>
          </w:tcPr>
          <w:p w14:paraId="6A553D6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1988</w:t>
            </w:r>
          </w:p>
        </w:tc>
        <w:tc>
          <w:tcPr>
            <w:tcW w:w="1080" w:type="dxa"/>
            <w:noWrap/>
            <w:hideMark/>
          </w:tcPr>
          <w:p w14:paraId="6321039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4937EA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66882204.85</w:t>
            </w:r>
          </w:p>
        </w:tc>
        <w:tc>
          <w:tcPr>
            <w:tcW w:w="1701" w:type="dxa"/>
            <w:noWrap/>
            <w:hideMark/>
          </w:tcPr>
          <w:p w14:paraId="296F0C3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106468063.5</w:t>
            </w:r>
          </w:p>
        </w:tc>
        <w:tc>
          <w:tcPr>
            <w:tcW w:w="1701" w:type="dxa"/>
            <w:noWrap/>
            <w:hideMark/>
          </w:tcPr>
          <w:p w14:paraId="24334B6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252813392.3</w:t>
            </w:r>
          </w:p>
        </w:tc>
        <w:tc>
          <w:tcPr>
            <w:tcW w:w="1701" w:type="dxa"/>
            <w:noWrap/>
            <w:hideMark/>
          </w:tcPr>
          <w:p w14:paraId="5EE0909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253117663.9</w:t>
            </w:r>
          </w:p>
        </w:tc>
        <w:tc>
          <w:tcPr>
            <w:tcW w:w="1701" w:type="dxa"/>
            <w:noWrap/>
            <w:hideMark/>
          </w:tcPr>
          <w:p w14:paraId="68172F4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26354855.28</w:t>
            </w:r>
          </w:p>
        </w:tc>
        <w:tc>
          <w:tcPr>
            <w:tcW w:w="1701" w:type="dxa"/>
            <w:noWrap/>
            <w:hideMark/>
          </w:tcPr>
          <w:p w14:paraId="5C7E2C8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4128172.511</w:t>
            </w:r>
          </w:p>
        </w:tc>
        <w:tc>
          <w:tcPr>
            <w:tcW w:w="1701" w:type="dxa"/>
            <w:noWrap/>
            <w:hideMark/>
          </w:tcPr>
          <w:p w14:paraId="6F803B6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1728040.695</w:t>
            </w:r>
          </w:p>
        </w:tc>
      </w:tr>
      <w:tr w:rsidR="00722B4B" w:rsidRPr="001C5955" w14:paraId="3B4D07F1" w14:textId="77777777" w:rsidTr="001C5955">
        <w:trPr>
          <w:trHeight w:val="255"/>
        </w:trPr>
        <w:tc>
          <w:tcPr>
            <w:tcW w:w="1080" w:type="dxa"/>
            <w:noWrap/>
            <w:hideMark/>
          </w:tcPr>
          <w:p w14:paraId="5A7D94D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1989</w:t>
            </w:r>
          </w:p>
        </w:tc>
        <w:tc>
          <w:tcPr>
            <w:tcW w:w="1080" w:type="dxa"/>
            <w:noWrap/>
            <w:hideMark/>
          </w:tcPr>
          <w:p w14:paraId="1EC5079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7C0871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33836048.69</w:t>
            </w:r>
          </w:p>
        </w:tc>
        <w:tc>
          <w:tcPr>
            <w:tcW w:w="1701" w:type="dxa"/>
            <w:noWrap/>
            <w:hideMark/>
          </w:tcPr>
          <w:p w14:paraId="000A69E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23892453.22</w:t>
            </w:r>
          </w:p>
        </w:tc>
        <w:tc>
          <w:tcPr>
            <w:tcW w:w="1701" w:type="dxa"/>
            <w:noWrap/>
            <w:hideMark/>
          </w:tcPr>
          <w:p w14:paraId="2A8D646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52950482.13</w:t>
            </w:r>
          </w:p>
        </w:tc>
        <w:tc>
          <w:tcPr>
            <w:tcW w:w="1701" w:type="dxa"/>
            <w:noWrap/>
            <w:hideMark/>
          </w:tcPr>
          <w:p w14:paraId="0D51F16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70542150.47</w:t>
            </w:r>
          </w:p>
        </w:tc>
        <w:tc>
          <w:tcPr>
            <w:tcW w:w="1701" w:type="dxa"/>
            <w:noWrap/>
            <w:hideMark/>
          </w:tcPr>
          <w:p w14:paraId="1BA6DB0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77178781.16</w:t>
            </w:r>
          </w:p>
        </w:tc>
        <w:tc>
          <w:tcPr>
            <w:tcW w:w="1701" w:type="dxa"/>
            <w:noWrap/>
            <w:hideMark/>
          </w:tcPr>
          <w:p w14:paraId="6B2E6B5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3990339.668</w:t>
            </w:r>
          </w:p>
        </w:tc>
        <w:tc>
          <w:tcPr>
            <w:tcW w:w="1701" w:type="dxa"/>
            <w:noWrap/>
            <w:hideMark/>
          </w:tcPr>
          <w:p w14:paraId="6ED9F9B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630576.0173</w:t>
            </w:r>
          </w:p>
        </w:tc>
      </w:tr>
      <w:tr w:rsidR="00722B4B" w:rsidRPr="001C5955" w14:paraId="5CB1693D" w14:textId="77777777" w:rsidTr="001C5955">
        <w:trPr>
          <w:trHeight w:val="255"/>
        </w:trPr>
        <w:tc>
          <w:tcPr>
            <w:tcW w:w="1080" w:type="dxa"/>
            <w:noWrap/>
            <w:hideMark/>
          </w:tcPr>
          <w:p w14:paraId="1536802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1990</w:t>
            </w:r>
          </w:p>
        </w:tc>
        <w:tc>
          <w:tcPr>
            <w:tcW w:w="1080" w:type="dxa"/>
            <w:noWrap/>
            <w:hideMark/>
          </w:tcPr>
          <w:p w14:paraId="66DECBE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C4058A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28736252.37</w:t>
            </w:r>
          </w:p>
        </w:tc>
        <w:tc>
          <w:tcPr>
            <w:tcW w:w="1701" w:type="dxa"/>
            <w:noWrap/>
            <w:hideMark/>
          </w:tcPr>
          <w:p w14:paraId="1B9681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5964878.164</w:t>
            </w:r>
          </w:p>
        </w:tc>
        <w:tc>
          <w:tcPr>
            <w:tcW w:w="1701" w:type="dxa"/>
            <w:noWrap/>
            <w:hideMark/>
          </w:tcPr>
          <w:p w14:paraId="77F1C14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5997831.045</w:t>
            </w:r>
          </w:p>
        </w:tc>
        <w:tc>
          <w:tcPr>
            <w:tcW w:w="1701" w:type="dxa"/>
            <w:noWrap/>
            <w:hideMark/>
          </w:tcPr>
          <w:p w14:paraId="1090446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10645710.5</w:t>
            </w:r>
          </w:p>
        </w:tc>
        <w:tc>
          <w:tcPr>
            <w:tcW w:w="1701" w:type="dxa"/>
            <w:noWrap/>
            <w:hideMark/>
          </w:tcPr>
          <w:p w14:paraId="099C7F6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6324489.547</w:t>
            </w:r>
          </w:p>
        </w:tc>
        <w:tc>
          <w:tcPr>
            <w:tcW w:w="1701" w:type="dxa"/>
            <w:noWrap/>
            <w:hideMark/>
          </w:tcPr>
          <w:p w14:paraId="53CF77E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4230907</w:t>
            </w:r>
          </w:p>
        </w:tc>
        <w:tc>
          <w:tcPr>
            <w:tcW w:w="1701" w:type="dxa"/>
            <w:noWrap/>
            <w:hideMark/>
          </w:tcPr>
          <w:p w14:paraId="5938376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834779.9009</w:t>
            </w:r>
          </w:p>
        </w:tc>
      </w:tr>
      <w:tr w:rsidR="00722B4B" w:rsidRPr="001C5955" w14:paraId="3672AAF5" w14:textId="77777777" w:rsidTr="001C5955">
        <w:trPr>
          <w:trHeight w:val="255"/>
        </w:trPr>
        <w:tc>
          <w:tcPr>
            <w:tcW w:w="1080" w:type="dxa"/>
            <w:noWrap/>
            <w:hideMark/>
          </w:tcPr>
          <w:p w14:paraId="1D1F43A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1991</w:t>
            </w:r>
          </w:p>
        </w:tc>
        <w:tc>
          <w:tcPr>
            <w:tcW w:w="1080" w:type="dxa"/>
            <w:noWrap/>
            <w:hideMark/>
          </w:tcPr>
          <w:p w14:paraId="5373D04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D0A603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52516265.75</w:t>
            </w:r>
          </w:p>
        </w:tc>
        <w:tc>
          <w:tcPr>
            <w:tcW w:w="1701" w:type="dxa"/>
            <w:noWrap/>
            <w:hideMark/>
          </w:tcPr>
          <w:p w14:paraId="3219830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8069326.6</w:t>
            </w:r>
          </w:p>
        </w:tc>
        <w:tc>
          <w:tcPr>
            <w:tcW w:w="1701" w:type="dxa"/>
            <w:noWrap/>
            <w:hideMark/>
          </w:tcPr>
          <w:p w14:paraId="17C3AE9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10700439.41</w:t>
            </w:r>
          </w:p>
        </w:tc>
        <w:tc>
          <w:tcPr>
            <w:tcW w:w="1701" w:type="dxa"/>
            <w:noWrap/>
            <w:hideMark/>
          </w:tcPr>
          <w:p w14:paraId="490D4F3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8123560.597</w:t>
            </w:r>
          </w:p>
        </w:tc>
        <w:tc>
          <w:tcPr>
            <w:tcW w:w="1701" w:type="dxa"/>
            <w:noWrap/>
            <w:hideMark/>
          </w:tcPr>
          <w:p w14:paraId="1EA4B69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4722320.668</w:t>
            </w:r>
          </w:p>
        </w:tc>
        <w:tc>
          <w:tcPr>
            <w:tcW w:w="1701" w:type="dxa"/>
            <w:noWrap/>
            <w:hideMark/>
          </w:tcPr>
          <w:p w14:paraId="2FFD8EE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2126594.594</w:t>
            </w:r>
          </w:p>
        </w:tc>
        <w:tc>
          <w:tcPr>
            <w:tcW w:w="1701" w:type="dxa"/>
            <w:noWrap/>
            <w:hideMark/>
          </w:tcPr>
          <w:p w14:paraId="2D5F274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303106.282</w:t>
            </w:r>
          </w:p>
        </w:tc>
      </w:tr>
      <w:tr w:rsidR="00722B4B" w:rsidRPr="001C5955" w14:paraId="4C8928B1" w14:textId="77777777" w:rsidTr="001C5955">
        <w:trPr>
          <w:trHeight w:val="255"/>
        </w:trPr>
        <w:tc>
          <w:tcPr>
            <w:tcW w:w="1080" w:type="dxa"/>
            <w:noWrap/>
            <w:hideMark/>
          </w:tcPr>
          <w:p w14:paraId="68153C8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1992</w:t>
            </w:r>
          </w:p>
        </w:tc>
        <w:tc>
          <w:tcPr>
            <w:tcW w:w="1080" w:type="dxa"/>
            <w:noWrap/>
            <w:hideMark/>
          </w:tcPr>
          <w:p w14:paraId="11BF60A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5ECCD0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296726169.9</w:t>
            </w:r>
          </w:p>
        </w:tc>
        <w:tc>
          <w:tcPr>
            <w:tcW w:w="1701" w:type="dxa"/>
            <w:noWrap/>
            <w:hideMark/>
          </w:tcPr>
          <w:p w14:paraId="18833D6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10682932.89</w:t>
            </w:r>
          </w:p>
        </w:tc>
        <w:tc>
          <w:tcPr>
            <w:tcW w:w="1701" w:type="dxa"/>
            <w:noWrap/>
            <w:hideMark/>
          </w:tcPr>
          <w:p w14:paraId="7DD7253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13136721.94</w:t>
            </w:r>
          </w:p>
        </w:tc>
        <w:tc>
          <w:tcPr>
            <w:tcW w:w="1701" w:type="dxa"/>
            <w:noWrap/>
            <w:hideMark/>
          </w:tcPr>
          <w:p w14:paraId="41BC249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11963048.53</w:t>
            </w:r>
          </w:p>
        </w:tc>
        <w:tc>
          <w:tcPr>
            <w:tcW w:w="1701" w:type="dxa"/>
            <w:noWrap/>
            <w:hideMark/>
          </w:tcPr>
          <w:p w14:paraId="69D4C53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6526453.273</w:t>
            </w:r>
          </w:p>
        </w:tc>
        <w:tc>
          <w:tcPr>
            <w:tcW w:w="1701" w:type="dxa"/>
            <w:noWrap/>
            <w:hideMark/>
          </w:tcPr>
          <w:p w14:paraId="229FB63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10342490.03</w:t>
            </w:r>
          </w:p>
        </w:tc>
        <w:tc>
          <w:tcPr>
            <w:tcW w:w="1701" w:type="dxa"/>
            <w:noWrap/>
            <w:hideMark/>
          </w:tcPr>
          <w:p w14:paraId="641D210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7960334.707</w:t>
            </w:r>
          </w:p>
        </w:tc>
      </w:tr>
      <w:tr w:rsidR="00722B4B" w:rsidRPr="001C5955" w14:paraId="453B19BA" w14:textId="77777777" w:rsidTr="001C5955">
        <w:trPr>
          <w:trHeight w:val="255"/>
        </w:trPr>
        <w:tc>
          <w:tcPr>
            <w:tcW w:w="1080" w:type="dxa"/>
            <w:noWrap/>
            <w:hideMark/>
          </w:tcPr>
          <w:p w14:paraId="44EAE0A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1993</w:t>
            </w:r>
          </w:p>
        </w:tc>
        <w:tc>
          <w:tcPr>
            <w:tcW w:w="1080" w:type="dxa"/>
            <w:noWrap/>
            <w:hideMark/>
          </w:tcPr>
          <w:p w14:paraId="01B90BB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302081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96467309.07</w:t>
            </w:r>
          </w:p>
        </w:tc>
        <w:tc>
          <w:tcPr>
            <w:tcW w:w="1701" w:type="dxa"/>
            <w:noWrap/>
            <w:hideMark/>
          </w:tcPr>
          <w:p w14:paraId="6FFC900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957212888.3</w:t>
            </w:r>
          </w:p>
        </w:tc>
        <w:tc>
          <w:tcPr>
            <w:tcW w:w="1701" w:type="dxa"/>
            <w:noWrap/>
            <w:hideMark/>
          </w:tcPr>
          <w:p w14:paraId="472E463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239669059.5</w:t>
            </w:r>
          </w:p>
        </w:tc>
        <w:tc>
          <w:tcPr>
            <w:tcW w:w="1701" w:type="dxa"/>
            <w:noWrap/>
            <w:hideMark/>
          </w:tcPr>
          <w:p w14:paraId="5547A42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39138895.57</w:t>
            </w:r>
          </w:p>
        </w:tc>
        <w:tc>
          <w:tcPr>
            <w:tcW w:w="1701" w:type="dxa"/>
            <w:noWrap/>
            <w:hideMark/>
          </w:tcPr>
          <w:p w14:paraId="3870A07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5191708.57</w:t>
            </w:r>
          </w:p>
        </w:tc>
        <w:tc>
          <w:tcPr>
            <w:tcW w:w="1701" w:type="dxa"/>
            <w:noWrap/>
            <w:hideMark/>
          </w:tcPr>
          <w:p w14:paraId="53C9CA1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1706955.102</w:t>
            </w:r>
          </w:p>
        </w:tc>
        <w:tc>
          <w:tcPr>
            <w:tcW w:w="1701" w:type="dxa"/>
            <w:noWrap/>
            <w:hideMark/>
          </w:tcPr>
          <w:p w14:paraId="7F5A45F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1594969.076</w:t>
            </w:r>
          </w:p>
        </w:tc>
      </w:tr>
      <w:tr w:rsidR="00722B4B" w:rsidRPr="001C5955" w14:paraId="0E57CAD0" w14:textId="77777777" w:rsidTr="001C5955">
        <w:trPr>
          <w:trHeight w:val="255"/>
        </w:trPr>
        <w:tc>
          <w:tcPr>
            <w:tcW w:w="1080" w:type="dxa"/>
            <w:noWrap/>
            <w:hideMark/>
          </w:tcPr>
          <w:p w14:paraId="0756DE4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1994</w:t>
            </w:r>
          </w:p>
        </w:tc>
        <w:tc>
          <w:tcPr>
            <w:tcW w:w="1080" w:type="dxa"/>
            <w:noWrap/>
            <w:hideMark/>
          </w:tcPr>
          <w:p w14:paraId="2A9AC86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F06D32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127952732</w:t>
            </w:r>
          </w:p>
        </w:tc>
        <w:tc>
          <w:tcPr>
            <w:tcW w:w="1701" w:type="dxa"/>
            <w:noWrap/>
            <w:hideMark/>
          </w:tcPr>
          <w:p w14:paraId="13DEB6A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98101182.58</w:t>
            </w:r>
          </w:p>
        </w:tc>
        <w:tc>
          <w:tcPr>
            <w:tcW w:w="1701" w:type="dxa"/>
            <w:noWrap/>
            <w:hideMark/>
          </w:tcPr>
          <w:p w14:paraId="62116BA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97999618.71</w:t>
            </w:r>
          </w:p>
        </w:tc>
        <w:tc>
          <w:tcPr>
            <w:tcW w:w="1701" w:type="dxa"/>
            <w:noWrap/>
            <w:hideMark/>
          </w:tcPr>
          <w:p w14:paraId="515B90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28365431.08</w:t>
            </w:r>
          </w:p>
        </w:tc>
        <w:tc>
          <w:tcPr>
            <w:tcW w:w="1701" w:type="dxa"/>
            <w:noWrap/>
            <w:hideMark/>
          </w:tcPr>
          <w:p w14:paraId="40BEA13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4837596.847</w:t>
            </w:r>
          </w:p>
        </w:tc>
        <w:tc>
          <w:tcPr>
            <w:tcW w:w="1701" w:type="dxa"/>
            <w:noWrap/>
            <w:hideMark/>
          </w:tcPr>
          <w:p w14:paraId="6C3CB6B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1658262.716</w:t>
            </w:r>
          </w:p>
        </w:tc>
        <w:tc>
          <w:tcPr>
            <w:tcW w:w="1701" w:type="dxa"/>
            <w:noWrap/>
            <w:hideMark/>
          </w:tcPr>
          <w:p w14:paraId="703A799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1926381.229</w:t>
            </w:r>
          </w:p>
        </w:tc>
      </w:tr>
      <w:tr w:rsidR="00722B4B" w:rsidRPr="001C5955" w14:paraId="197CD30A" w14:textId="77777777" w:rsidTr="001C5955">
        <w:trPr>
          <w:trHeight w:val="255"/>
        </w:trPr>
        <w:tc>
          <w:tcPr>
            <w:tcW w:w="1080" w:type="dxa"/>
            <w:noWrap/>
            <w:hideMark/>
          </w:tcPr>
          <w:p w14:paraId="590C342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1995</w:t>
            </w:r>
          </w:p>
        </w:tc>
        <w:tc>
          <w:tcPr>
            <w:tcW w:w="1080" w:type="dxa"/>
            <w:noWrap/>
            <w:hideMark/>
          </w:tcPr>
          <w:p w14:paraId="4439848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D9EDA8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362077875.9</w:t>
            </w:r>
          </w:p>
        </w:tc>
        <w:tc>
          <w:tcPr>
            <w:tcW w:w="1701" w:type="dxa"/>
            <w:noWrap/>
            <w:hideMark/>
          </w:tcPr>
          <w:p w14:paraId="02326DE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123330943.7</w:t>
            </w:r>
          </w:p>
        </w:tc>
        <w:tc>
          <w:tcPr>
            <w:tcW w:w="1701" w:type="dxa"/>
            <w:noWrap/>
            <w:hideMark/>
          </w:tcPr>
          <w:p w14:paraId="63AFBA6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48660792.05</w:t>
            </w:r>
          </w:p>
        </w:tc>
        <w:tc>
          <w:tcPr>
            <w:tcW w:w="1701" w:type="dxa"/>
            <w:noWrap/>
            <w:hideMark/>
          </w:tcPr>
          <w:p w14:paraId="678E8F5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27646448.45</w:t>
            </w:r>
          </w:p>
        </w:tc>
        <w:tc>
          <w:tcPr>
            <w:tcW w:w="1701" w:type="dxa"/>
            <w:noWrap/>
            <w:hideMark/>
          </w:tcPr>
          <w:p w14:paraId="631E7EA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8871464.602</w:t>
            </w:r>
          </w:p>
        </w:tc>
        <w:tc>
          <w:tcPr>
            <w:tcW w:w="1701" w:type="dxa"/>
            <w:noWrap/>
            <w:hideMark/>
          </w:tcPr>
          <w:p w14:paraId="23EDE2C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3450333.624</w:t>
            </w:r>
          </w:p>
        </w:tc>
        <w:tc>
          <w:tcPr>
            <w:tcW w:w="1701" w:type="dxa"/>
            <w:noWrap/>
            <w:hideMark/>
          </w:tcPr>
          <w:p w14:paraId="7820B2E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1651254.524</w:t>
            </w:r>
          </w:p>
        </w:tc>
      </w:tr>
      <w:tr w:rsidR="00722B4B" w:rsidRPr="001C5955" w14:paraId="466843E0" w14:textId="77777777" w:rsidTr="001C5955">
        <w:trPr>
          <w:trHeight w:val="255"/>
        </w:trPr>
        <w:tc>
          <w:tcPr>
            <w:tcW w:w="1080" w:type="dxa"/>
            <w:noWrap/>
            <w:hideMark/>
          </w:tcPr>
          <w:p w14:paraId="64B8EF3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1996</w:t>
            </w:r>
          </w:p>
        </w:tc>
        <w:tc>
          <w:tcPr>
            <w:tcW w:w="1080" w:type="dxa"/>
            <w:noWrap/>
            <w:hideMark/>
          </w:tcPr>
          <w:p w14:paraId="25BED1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4731E0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1578156279</w:t>
            </w:r>
          </w:p>
        </w:tc>
        <w:tc>
          <w:tcPr>
            <w:tcW w:w="1701" w:type="dxa"/>
            <w:noWrap/>
            <w:hideMark/>
          </w:tcPr>
          <w:p w14:paraId="6F53B75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192976851.1</w:t>
            </w:r>
          </w:p>
        </w:tc>
        <w:tc>
          <w:tcPr>
            <w:tcW w:w="1701" w:type="dxa"/>
            <w:noWrap/>
            <w:hideMark/>
          </w:tcPr>
          <w:p w14:paraId="79ACE19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22748912.15</w:t>
            </w:r>
          </w:p>
        </w:tc>
        <w:tc>
          <w:tcPr>
            <w:tcW w:w="1701" w:type="dxa"/>
            <w:noWrap/>
            <w:hideMark/>
          </w:tcPr>
          <w:p w14:paraId="7858249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19666171.2</w:t>
            </w:r>
          </w:p>
        </w:tc>
        <w:tc>
          <w:tcPr>
            <w:tcW w:w="1701" w:type="dxa"/>
            <w:noWrap/>
            <w:hideMark/>
          </w:tcPr>
          <w:p w14:paraId="6881A07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9740970.612</w:t>
            </w:r>
          </w:p>
        </w:tc>
        <w:tc>
          <w:tcPr>
            <w:tcW w:w="1701" w:type="dxa"/>
            <w:noWrap/>
            <w:hideMark/>
          </w:tcPr>
          <w:p w14:paraId="4FF67BD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4475685.527</w:t>
            </w:r>
          </w:p>
        </w:tc>
        <w:tc>
          <w:tcPr>
            <w:tcW w:w="1701" w:type="dxa"/>
            <w:noWrap/>
            <w:hideMark/>
          </w:tcPr>
          <w:p w14:paraId="3DFA4CF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2708251.736</w:t>
            </w:r>
          </w:p>
        </w:tc>
      </w:tr>
      <w:tr w:rsidR="00722B4B" w:rsidRPr="001C5955" w14:paraId="73B87A4D" w14:textId="77777777" w:rsidTr="001C5955">
        <w:trPr>
          <w:trHeight w:val="255"/>
        </w:trPr>
        <w:tc>
          <w:tcPr>
            <w:tcW w:w="1080" w:type="dxa"/>
            <w:noWrap/>
            <w:hideMark/>
          </w:tcPr>
          <w:p w14:paraId="2900CA8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1997</w:t>
            </w:r>
          </w:p>
        </w:tc>
        <w:tc>
          <w:tcPr>
            <w:tcW w:w="1080" w:type="dxa"/>
            <w:noWrap/>
            <w:hideMark/>
          </w:tcPr>
          <w:p w14:paraId="1E669B4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1608EE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147180180.4</w:t>
            </w:r>
          </w:p>
        </w:tc>
        <w:tc>
          <w:tcPr>
            <w:tcW w:w="1701" w:type="dxa"/>
            <w:noWrap/>
            <w:hideMark/>
          </w:tcPr>
          <w:p w14:paraId="5057C52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884610285.1</w:t>
            </w:r>
          </w:p>
        </w:tc>
        <w:tc>
          <w:tcPr>
            <w:tcW w:w="1701" w:type="dxa"/>
            <w:noWrap/>
            <w:hideMark/>
          </w:tcPr>
          <w:p w14:paraId="5234608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60935921.8</w:t>
            </w:r>
          </w:p>
        </w:tc>
        <w:tc>
          <w:tcPr>
            <w:tcW w:w="1701" w:type="dxa"/>
            <w:noWrap/>
            <w:hideMark/>
          </w:tcPr>
          <w:p w14:paraId="3E69288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13296018.24</w:t>
            </w:r>
          </w:p>
        </w:tc>
        <w:tc>
          <w:tcPr>
            <w:tcW w:w="1701" w:type="dxa"/>
            <w:noWrap/>
            <w:hideMark/>
          </w:tcPr>
          <w:p w14:paraId="634500C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6337105.031</w:t>
            </w:r>
          </w:p>
        </w:tc>
        <w:tc>
          <w:tcPr>
            <w:tcW w:w="1701" w:type="dxa"/>
            <w:noWrap/>
            <w:hideMark/>
          </w:tcPr>
          <w:p w14:paraId="693B0F6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3768655.103</w:t>
            </w:r>
          </w:p>
        </w:tc>
        <w:tc>
          <w:tcPr>
            <w:tcW w:w="1701" w:type="dxa"/>
            <w:noWrap/>
            <w:hideMark/>
          </w:tcPr>
          <w:p w14:paraId="19C9F49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2278785.438</w:t>
            </w:r>
          </w:p>
        </w:tc>
      </w:tr>
      <w:tr w:rsidR="00722B4B" w:rsidRPr="001C5955" w14:paraId="0D53085F" w14:textId="77777777" w:rsidTr="001C5955">
        <w:trPr>
          <w:trHeight w:val="255"/>
        </w:trPr>
        <w:tc>
          <w:tcPr>
            <w:tcW w:w="1080" w:type="dxa"/>
            <w:noWrap/>
            <w:hideMark/>
          </w:tcPr>
          <w:p w14:paraId="0738C01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1998</w:t>
            </w:r>
          </w:p>
        </w:tc>
        <w:tc>
          <w:tcPr>
            <w:tcW w:w="1080" w:type="dxa"/>
            <w:noWrap/>
            <w:hideMark/>
          </w:tcPr>
          <w:p w14:paraId="272D8C8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974883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31587926.46</w:t>
            </w:r>
          </w:p>
        </w:tc>
        <w:tc>
          <w:tcPr>
            <w:tcW w:w="1701" w:type="dxa"/>
            <w:noWrap/>
            <w:hideMark/>
          </w:tcPr>
          <w:p w14:paraId="269A347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68642255.08</w:t>
            </w:r>
          </w:p>
        </w:tc>
        <w:tc>
          <w:tcPr>
            <w:tcW w:w="1701" w:type="dxa"/>
            <w:noWrap/>
            <w:hideMark/>
          </w:tcPr>
          <w:p w14:paraId="04DAAF1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177414645.2</w:t>
            </w:r>
          </w:p>
        </w:tc>
        <w:tc>
          <w:tcPr>
            <w:tcW w:w="1701" w:type="dxa"/>
            <w:noWrap/>
            <w:hideMark/>
          </w:tcPr>
          <w:p w14:paraId="547AD4C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13184041.21</w:t>
            </w:r>
          </w:p>
        </w:tc>
        <w:tc>
          <w:tcPr>
            <w:tcW w:w="1701" w:type="dxa"/>
            <w:noWrap/>
            <w:hideMark/>
          </w:tcPr>
          <w:p w14:paraId="07409EB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1067886.156</w:t>
            </w:r>
          </w:p>
        </w:tc>
        <w:tc>
          <w:tcPr>
            <w:tcW w:w="1701" w:type="dxa"/>
            <w:noWrap/>
            <w:hideMark/>
          </w:tcPr>
          <w:p w14:paraId="5515D1E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344767.1957</w:t>
            </w:r>
          </w:p>
        </w:tc>
        <w:tc>
          <w:tcPr>
            <w:tcW w:w="1701" w:type="dxa"/>
            <w:noWrap/>
            <w:hideMark/>
          </w:tcPr>
          <w:p w14:paraId="4123968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61264.11701</w:t>
            </w:r>
          </w:p>
        </w:tc>
      </w:tr>
      <w:tr w:rsidR="00722B4B" w:rsidRPr="001C5955" w14:paraId="441AC557" w14:textId="77777777" w:rsidTr="001C5955">
        <w:trPr>
          <w:trHeight w:val="255"/>
        </w:trPr>
        <w:tc>
          <w:tcPr>
            <w:tcW w:w="1080" w:type="dxa"/>
            <w:noWrap/>
            <w:hideMark/>
          </w:tcPr>
          <w:p w14:paraId="4574EEF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1999</w:t>
            </w:r>
          </w:p>
        </w:tc>
        <w:tc>
          <w:tcPr>
            <w:tcW w:w="1080" w:type="dxa"/>
            <w:noWrap/>
            <w:hideMark/>
          </w:tcPr>
          <w:p w14:paraId="32014EE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73BE7F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144587018.1</w:t>
            </w:r>
          </w:p>
        </w:tc>
        <w:tc>
          <w:tcPr>
            <w:tcW w:w="1701" w:type="dxa"/>
            <w:noWrap/>
            <w:hideMark/>
          </w:tcPr>
          <w:p w14:paraId="503E49C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17202574.5</w:t>
            </w:r>
          </w:p>
        </w:tc>
        <w:tc>
          <w:tcPr>
            <w:tcW w:w="1701" w:type="dxa"/>
            <w:noWrap/>
            <w:hideMark/>
          </w:tcPr>
          <w:p w14:paraId="00A1B59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24129316.63</w:t>
            </w:r>
          </w:p>
        </w:tc>
        <w:tc>
          <w:tcPr>
            <w:tcW w:w="1701" w:type="dxa"/>
            <w:noWrap/>
            <w:hideMark/>
          </w:tcPr>
          <w:p w14:paraId="56C0D2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40583177.32</w:t>
            </w:r>
          </w:p>
        </w:tc>
        <w:tc>
          <w:tcPr>
            <w:tcW w:w="1701" w:type="dxa"/>
            <w:noWrap/>
            <w:hideMark/>
          </w:tcPr>
          <w:p w14:paraId="3E53894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10051029.64</w:t>
            </w:r>
          </w:p>
        </w:tc>
        <w:tc>
          <w:tcPr>
            <w:tcW w:w="1701" w:type="dxa"/>
            <w:noWrap/>
            <w:hideMark/>
          </w:tcPr>
          <w:p w14:paraId="25C5B33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1268127.412</w:t>
            </w:r>
          </w:p>
        </w:tc>
        <w:tc>
          <w:tcPr>
            <w:tcW w:w="1701" w:type="dxa"/>
            <w:noWrap/>
            <w:hideMark/>
          </w:tcPr>
          <w:p w14:paraId="2C794A0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449628.2174</w:t>
            </w:r>
          </w:p>
        </w:tc>
      </w:tr>
      <w:tr w:rsidR="00722B4B" w:rsidRPr="001C5955" w14:paraId="1B04596A" w14:textId="77777777" w:rsidTr="001C5955">
        <w:trPr>
          <w:trHeight w:val="255"/>
        </w:trPr>
        <w:tc>
          <w:tcPr>
            <w:tcW w:w="1080" w:type="dxa"/>
            <w:noWrap/>
            <w:hideMark/>
          </w:tcPr>
          <w:p w14:paraId="521174A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2000</w:t>
            </w:r>
          </w:p>
        </w:tc>
        <w:tc>
          <w:tcPr>
            <w:tcW w:w="1080" w:type="dxa"/>
            <w:noWrap/>
            <w:hideMark/>
          </w:tcPr>
          <w:p w14:paraId="02B5AAB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E62620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251842271.8</w:t>
            </w:r>
          </w:p>
        </w:tc>
        <w:tc>
          <w:tcPr>
            <w:tcW w:w="1701" w:type="dxa"/>
            <w:noWrap/>
            <w:hideMark/>
          </w:tcPr>
          <w:p w14:paraId="6F58826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85522163.8</w:t>
            </w:r>
          </w:p>
        </w:tc>
        <w:tc>
          <w:tcPr>
            <w:tcW w:w="1701" w:type="dxa"/>
            <w:noWrap/>
            <w:hideMark/>
          </w:tcPr>
          <w:p w14:paraId="3190DAE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13314977.5</w:t>
            </w:r>
          </w:p>
        </w:tc>
        <w:tc>
          <w:tcPr>
            <w:tcW w:w="1701" w:type="dxa"/>
            <w:noWrap/>
            <w:hideMark/>
          </w:tcPr>
          <w:p w14:paraId="1D29BBA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10764169.93</w:t>
            </w:r>
          </w:p>
        </w:tc>
        <w:tc>
          <w:tcPr>
            <w:tcW w:w="1701" w:type="dxa"/>
            <w:noWrap/>
            <w:hideMark/>
          </w:tcPr>
          <w:p w14:paraId="6510242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13602948.74</w:t>
            </w:r>
          </w:p>
        </w:tc>
        <w:tc>
          <w:tcPr>
            <w:tcW w:w="1701" w:type="dxa"/>
            <w:noWrap/>
            <w:hideMark/>
          </w:tcPr>
          <w:p w14:paraId="374787A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757053.1167</w:t>
            </w:r>
          </w:p>
        </w:tc>
        <w:tc>
          <w:tcPr>
            <w:tcW w:w="1701" w:type="dxa"/>
            <w:noWrap/>
            <w:hideMark/>
          </w:tcPr>
          <w:p w14:paraId="4E2C77F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274595.9834</w:t>
            </w:r>
          </w:p>
        </w:tc>
      </w:tr>
      <w:tr w:rsidR="00722B4B" w:rsidRPr="001C5955" w14:paraId="06C9B906" w14:textId="77777777" w:rsidTr="001C5955">
        <w:trPr>
          <w:trHeight w:val="255"/>
        </w:trPr>
        <w:tc>
          <w:tcPr>
            <w:tcW w:w="1080" w:type="dxa"/>
            <w:noWrap/>
            <w:hideMark/>
          </w:tcPr>
          <w:p w14:paraId="10E700F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2001</w:t>
            </w:r>
          </w:p>
        </w:tc>
        <w:tc>
          <w:tcPr>
            <w:tcW w:w="1080" w:type="dxa"/>
            <w:noWrap/>
            <w:hideMark/>
          </w:tcPr>
          <w:p w14:paraId="091BD15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B3A4AB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7109794.966</w:t>
            </w:r>
          </w:p>
        </w:tc>
        <w:tc>
          <w:tcPr>
            <w:tcW w:w="1701" w:type="dxa"/>
            <w:noWrap/>
            <w:hideMark/>
          </w:tcPr>
          <w:p w14:paraId="56507DE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68817151.33</w:t>
            </w:r>
          </w:p>
        </w:tc>
        <w:tc>
          <w:tcPr>
            <w:tcW w:w="1701" w:type="dxa"/>
            <w:noWrap/>
            <w:hideMark/>
          </w:tcPr>
          <w:p w14:paraId="68FC098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40115946.1</w:t>
            </w:r>
          </w:p>
        </w:tc>
        <w:tc>
          <w:tcPr>
            <w:tcW w:w="1701" w:type="dxa"/>
            <w:noWrap/>
            <w:hideMark/>
          </w:tcPr>
          <w:p w14:paraId="280723E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5344320.652</w:t>
            </w:r>
          </w:p>
        </w:tc>
        <w:tc>
          <w:tcPr>
            <w:tcW w:w="1701" w:type="dxa"/>
            <w:noWrap/>
            <w:hideMark/>
          </w:tcPr>
          <w:p w14:paraId="34F8A81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3800043.166</w:t>
            </w:r>
          </w:p>
        </w:tc>
        <w:tc>
          <w:tcPr>
            <w:tcW w:w="1701" w:type="dxa"/>
            <w:noWrap/>
            <w:hideMark/>
          </w:tcPr>
          <w:p w14:paraId="4256228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2952296.589</w:t>
            </w:r>
          </w:p>
        </w:tc>
        <w:tc>
          <w:tcPr>
            <w:tcW w:w="1701" w:type="dxa"/>
            <w:noWrap/>
            <w:hideMark/>
          </w:tcPr>
          <w:p w14:paraId="7D782FA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2366378.966</w:t>
            </w:r>
          </w:p>
        </w:tc>
      </w:tr>
      <w:tr w:rsidR="00722B4B" w:rsidRPr="001C5955" w14:paraId="2FF7D9D3" w14:textId="77777777" w:rsidTr="001C5955">
        <w:trPr>
          <w:trHeight w:val="255"/>
        </w:trPr>
        <w:tc>
          <w:tcPr>
            <w:tcW w:w="1080" w:type="dxa"/>
            <w:noWrap/>
            <w:hideMark/>
          </w:tcPr>
          <w:p w14:paraId="03CBBF1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2002</w:t>
            </w:r>
          </w:p>
        </w:tc>
        <w:tc>
          <w:tcPr>
            <w:tcW w:w="1080" w:type="dxa"/>
            <w:noWrap/>
            <w:hideMark/>
          </w:tcPr>
          <w:p w14:paraId="3A6DEF9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68DCD8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243788587.2</w:t>
            </w:r>
          </w:p>
        </w:tc>
        <w:tc>
          <w:tcPr>
            <w:tcW w:w="1701" w:type="dxa"/>
            <w:noWrap/>
            <w:hideMark/>
          </w:tcPr>
          <w:p w14:paraId="29125AB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16557875.09</w:t>
            </w:r>
          </w:p>
        </w:tc>
        <w:tc>
          <w:tcPr>
            <w:tcW w:w="1701" w:type="dxa"/>
            <w:noWrap/>
            <w:hideMark/>
          </w:tcPr>
          <w:p w14:paraId="402EA11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5877361.313</w:t>
            </w:r>
          </w:p>
        </w:tc>
        <w:tc>
          <w:tcPr>
            <w:tcW w:w="1701" w:type="dxa"/>
            <w:noWrap/>
            <w:hideMark/>
          </w:tcPr>
          <w:p w14:paraId="57E749F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6481324.575</w:t>
            </w:r>
          </w:p>
        </w:tc>
        <w:tc>
          <w:tcPr>
            <w:tcW w:w="1701" w:type="dxa"/>
            <w:noWrap/>
            <w:hideMark/>
          </w:tcPr>
          <w:p w14:paraId="5F0E968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3614606.892</w:t>
            </w:r>
          </w:p>
        </w:tc>
        <w:tc>
          <w:tcPr>
            <w:tcW w:w="1701" w:type="dxa"/>
            <w:noWrap/>
            <w:hideMark/>
          </w:tcPr>
          <w:p w14:paraId="4DB1792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3240117.534</w:t>
            </w:r>
          </w:p>
        </w:tc>
        <w:tc>
          <w:tcPr>
            <w:tcW w:w="1701" w:type="dxa"/>
            <w:noWrap/>
            <w:hideMark/>
          </w:tcPr>
          <w:p w14:paraId="2C82C62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1912662.764</w:t>
            </w:r>
          </w:p>
        </w:tc>
      </w:tr>
      <w:tr w:rsidR="00722B4B" w:rsidRPr="001C5955" w14:paraId="73283469" w14:textId="77777777" w:rsidTr="001C5955">
        <w:trPr>
          <w:trHeight w:val="255"/>
        </w:trPr>
        <w:tc>
          <w:tcPr>
            <w:tcW w:w="1080" w:type="dxa"/>
            <w:noWrap/>
            <w:hideMark/>
          </w:tcPr>
          <w:p w14:paraId="526C347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2003</w:t>
            </w:r>
          </w:p>
        </w:tc>
        <w:tc>
          <w:tcPr>
            <w:tcW w:w="1080" w:type="dxa"/>
            <w:noWrap/>
            <w:hideMark/>
          </w:tcPr>
          <w:p w14:paraId="1C2597A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937435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65721525.64</w:t>
            </w:r>
          </w:p>
        </w:tc>
        <w:tc>
          <w:tcPr>
            <w:tcW w:w="1701" w:type="dxa"/>
            <w:noWrap/>
            <w:hideMark/>
          </w:tcPr>
          <w:p w14:paraId="081E8B5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205574627.4</w:t>
            </w:r>
          </w:p>
        </w:tc>
        <w:tc>
          <w:tcPr>
            <w:tcW w:w="1701" w:type="dxa"/>
            <w:noWrap/>
            <w:hideMark/>
          </w:tcPr>
          <w:p w14:paraId="16D4475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32326746.3</w:t>
            </w:r>
          </w:p>
        </w:tc>
        <w:tc>
          <w:tcPr>
            <w:tcW w:w="1701" w:type="dxa"/>
            <w:noWrap/>
            <w:hideMark/>
          </w:tcPr>
          <w:p w14:paraId="68C0EFE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6511313.102</w:t>
            </w:r>
          </w:p>
        </w:tc>
        <w:tc>
          <w:tcPr>
            <w:tcW w:w="1701" w:type="dxa"/>
            <w:noWrap/>
            <w:hideMark/>
          </w:tcPr>
          <w:p w14:paraId="4CC045F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2014698.833</w:t>
            </w:r>
          </w:p>
        </w:tc>
        <w:tc>
          <w:tcPr>
            <w:tcW w:w="1701" w:type="dxa"/>
            <w:noWrap/>
            <w:hideMark/>
          </w:tcPr>
          <w:p w14:paraId="0748CE6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1050708.578</w:t>
            </w:r>
          </w:p>
        </w:tc>
        <w:tc>
          <w:tcPr>
            <w:tcW w:w="1701" w:type="dxa"/>
            <w:noWrap/>
            <w:hideMark/>
          </w:tcPr>
          <w:p w14:paraId="0F24003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955564.38</w:t>
            </w:r>
          </w:p>
        </w:tc>
      </w:tr>
      <w:tr w:rsidR="00722B4B" w:rsidRPr="001C5955" w14:paraId="3769F600" w14:textId="77777777" w:rsidTr="001C5955">
        <w:trPr>
          <w:trHeight w:val="255"/>
        </w:trPr>
        <w:tc>
          <w:tcPr>
            <w:tcW w:w="1080" w:type="dxa"/>
            <w:noWrap/>
            <w:hideMark/>
          </w:tcPr>
          <w:p w14:paraId="686F8D7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2004</w:t>
            </w:r>
          </w:p>
        </w:tc>
        <w:tc>
          <w:tcPr>
            <w:tcW w:w="1080" w:type="dxa"/>
            <w:noWrap/>
            <w:hideMark/>
          </w:tcPr>
          <w:p w14:paraId="1A92E8A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0F4CB2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767105074.4</w:t>
            </w:r>
          </w:p>
        </w:tc>
        <w:tc>
          <w:tcPr>
            <w:tcW w:w="1701" w:type="dxa"/>
            <w:noWrap/>
            <w:hideMark/>
          </w:tcPr>
          <w:p w14:paraId="1A235C2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86693621.87</w:t>
            </w:r>
          </w:p>
        </w:tc>
        <w:tc>
          <w:tcPr>
            <w:tcW w:w="1701" w:type="dxa"/>
            <w:noWrap/>
            <w:hideMark/>
          </w:tcPr>
          <w:p w14:paraId="5992559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71950921.83</w:t>
            </w:r>
          </w:p>
        </w:tc>
        <w:tc>
          <w:tcPr>
            <w:tcW w:w="1701" w:type="dxa"/>
            <w:noWrap/>
            <w:hideMark/>
          </w:tcPr>
          <w:p w14:paraId="5DE9BE5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11429534.8</w:t>
            </w:r>
          </w:p>
        </w:tc>
        <w:tc>
          <w:tcPr>
            <w:tcW w:w="1701" w:type="dxa"/>
            <w:noWrap/>
            <w:hideMark/>
          </w:tcPr>
          <w:p w14:paraId="6B381CE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4295027.15</w:t>
            </w:r>
          </w:p>
        </w:tc>
        <w:tc>
          <w:tcPr>
            <w:tcW w:w="1701" w:type="dxa"/>
            <w:noWrap/>
            <w:hideMark/>
          </w:tcPr>
          <w:p w14:paraId="62BA533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1390499.578</w:t>
            </w:r>
          </w:p>
        </w:tc>
        <w:tc>
          <w:tcPr>
            <w:tcW w:w="1701" w:type="dxa"/>
            <w:noWrap/>
            <w:hideMark/>
          </w:tcPr>
          <w:p w14:paraId="21182C5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1286317.12</w:t>
            </w:r>
          </w:p>
        </w:tc>
      </w:tr>
      <w:tr w:rsidR="00722B4B" w:rsidRPr="001C5955" w14:paraId="6D582749" w14:textId="77777777" w:rsidTr="001C5955">
        <w:trPr>
          <w:trHeight w:val="255"/>
        </w:trPr>
        <w:tc>
          <w:tcPr>
            <w:tcW w:w="1080" w:type="dxa"/>
            <w:noWrap/>
            <w:hideMark/>
          </w:tcPr>
          <w:p w14:paraId="770F232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2005</w:t>
            </w:r>
          </w:p>
        </w:tc>
        <w:tc>
          <w:tcPr>
            <w:tcW w:w="1080" w:type="dxa"/>
            <w:noWrap/>
            <w:hideMark/>
          </w:tcPr>
          <w:p w14:paraId="1AC4A8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57FF60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41515849.2</w:t>
            </w:r>
          </w:p>
        </w:tc>
        <w:tc>
          <w:tcPr>
            <w:tcW w:w="1701" w:type="dxa"/>
            <w:noWrap/>
            <w:hideMark/>
          </w:tcPr>
          <w:p w14:paraId="190D929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522895013.7</w:t>
            </w:r>
          </w:p>
        </w:tc>
        <w:tc>
          <w:tcPr>
            <w:tcW w:w="1701" w:type="dxa"/>
            <w:noWrap/>
            <w:hideMark/>
          </w:tcPr>
          <w:p w14:paraId="38BD082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52726452.95</w:t>
            </w:r>
          </w:p>
        </w:tc>
        <w:tc>
          <w:tcPr>
            <w:tcW w:w="1701" w:type="dxa"/>
            <w:noWrap/>
            <w:hideMark/>
          </w:tcPr>
          <w:p w14:paraId="46EF094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31965651.15</w:t>
            </w:r>
          </w:p>
        </w:tc>
        <w:tc>
          <w:tcPr>
            <w:tcW w:w="1701" w:type="dxa"/>
            <w:noWrap/>
            <w:hideMark/>
          </w:tcPr>
          <w:p w14:paraId="5B43B05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13154396.2</w:t>
            </w:r>
          </w:p>
        </w:tc>
        <w:tc>
          <w:tcPr>
            <w:tcW w:w="1701" w:type="dxa"/>
            <w:noWrap/>
            <w:hideMark/>
          </w:tcPr>
          <w:p w14:paraId="4ED1321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918572.8361</w:t>
            </w:r>
          </w:p>
        </w:tc>
        <w:tc>
          <w:tcPr>
            <w:tcW w:w="1701" w:type="dxa"/>
            <w:noWrap/>
            <w:hideMark/>
          </w:tcPr>
          <w:p w14:paraId="4A7B0AB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1059198.305</w:t>
            </w:r>
          </w:p>
        </w:tc>
      </w:tr>
    </w:tbl>
    <w:p w14:paraId="12F1EE2A" w14:textId="17610127" w:rsidR="00722B4B" w:rsidRPr="001C5955" w:rsidRDefault="00722B4B">
      <w:pPr>
        <w:widowControl/>
        <w:jc w:val="left"/>
        <w:rPr>
          <w:rFonts w:ascii="Times New Roman" w:hAnsi="Times New Roman" w:cs="Times New Roman"/>
          <w:sz w:val="24"/>
          <w:szCs w:val="24"/>
        </w:rPr>
      </w:pPr>
    </w:p>
    <w:p w14:paraId="7F75E63E" w14:textId="77777777" w:rsidR="00722B4B" w:rsidRPr="001C5955" w:rsidRDefault="00722B4B">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5F85497C" w14:textId="0D14A64B" w:rsidR="0057422A" w:rsidRPr="001C5955" w:rsidRDefault="00722B4B">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6.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722B4B" w:rsidRPr="001C5955" w14:paraId="01E60B20" w14:textId="77777777" w:rsidTr="001C5955">
        <w:trPr>
          <w:trHeight w:val="255"/>
        </w:trPr>
        <w:tc>
          <w:tcPr>
            <w:tcW w:w="1080" w:type="dxa"/>
            <w:hideMark/>
          </w:tcPr>
          <w:p w14:paraId="6B0E7A7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257C89E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35C46EEA" w14:textId="76D91F10"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4BDFDFB9" w14:textId="77777777" w:rsidR="00722B4B" w:rsidRPr="001C5955" w:rsidRDefault="00722B4B" w:rsidP="00722B4B">
            <w:pPr>
              <w:widowControl/>
              <w:jc w:val="left"/>
              <w:rPr>
                <w:rFonts w:ascii="Times New Roman" w:hAnsi="Times New Roman" w:cs="Times New Roman"/>
                <w:sz w:val="24"/>
                <w:szCs w:val="24"/>
              </w:rPr>
            </w:pPr>
            <w:proofErr w:type="gramStart"/>
            <w:r w:rsidRPr="001C5955">
              <w:rPr>
                <w:rFonts w:ascii="Times New Roman" w:hAnsi="Times New Roman" w:cs="Times New Roman"/>
                <w:sz w:val="24"/>
                <w:szCs w:val="24"/>
              </w:rPr>
              <w:t>age-1</w:t>
            </w:r>
            <w:proofErr w:type="gramEnd"/>
          </w:p>
        </w:tc>
        <w:tc>
          <w:tcPr>
            <w:tcW w:w="1701" w:type="dxa"/>
            <w:noWrap/>
            <w:hideMark/>
          </w:tcPr>
          <w:p w14:paraId="66969871" w14:textId="0289A426"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3A6317E5" w14:textId="756AF8AE"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069874CD" w14:textId="23D311DE" w:rsidR="00722B4B" w:rsidRPr="001C5955" w:rsidRDefault="00613F2B" w:rsidP="00722B4B">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21C59053" w14:textId="736F308D" w:rsidR="00722B4B" w:rsidRPr="001C5955" w:rsidRDefault="00012E81"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5</w:t>
            </w:r>
          </w:p>
        </w:tc>
        <w:tc>
          <w:tcPr>
            <w:tcW w:w="1701" w:type="dxa"/>
            <w:noWrap/>
            <w:hideMark/>
          </w:tcPr>
          <w:p w14:paraId="333E8E4E" w14:textId="0C0403F1" w:rsidR="00722B4B" w:rsidRPr="001C5955" w:rsidRDefault="00012E81" w:rsidP="00722B4B">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722B4B"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722B4B" w:rsidRPr="001C5955" w14:paraId="21C88DE3" w14:textId="77777777" w:rsidTr="001C5955">
        <w:trPr>
          <w:trHeight w:val="255"/>
        </w:trPr>
        <w:tc>
          <w:tcPr>
            <w:tcW w:w="1080" w:type="dxa"/>
            <w:noWrap/>
            <w:hideMark/>
          </w:tcPr>
          <w:p w14:paraId="7145745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2006</w:t>
            </w:r>
          </w:p>
        </w:tc>
        <w:tc>
          <w:tcPr>
            <w:tcW w:w="1080" w:type="dxa"/>
            <w:noWrap/>
            <w:hideMark/>
          </w:tcPr>
          <w:p w14:paraId="108DCDE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B22129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6296243.25</w:t>
            </w:r>
          </w:p>
        </w:tc>
        <w:tc>
          <w:tcPr>
            <w:tcW w:w="1701" w:type="dxa"/>
            <w:noWrap/>
            <w:hideMark/>
          </w:tcPr>
          <w:p w14:paraId="552F9FE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61539292.71</w:t>
            </w:r>
          </w:p>
        </w:tc>
        <w:tc>
          <w:tcPr>
            <w:tcW w:w="1701" w:type="dxa"/>
            <w:noWrap/>
            <w:hideMark/>
          </w:tcPr>
          <w:p w14:paraId="1F16C04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376307034.6</w:t>
            </w:r>
          </w:p>
        </w:tc>
        <w:tc>
          <w:tcPr>
            <w:tcW w:w="1701" w:type="dxa"/>
            <w:noWrap/>
            <w:hideMark/>
          </w:tcPr>
          <w:p w14:paraId="46DB4FB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24875600.37</w:t>
            </w:r>
          </w:p>
        </w:tc>
        <w:tc>
          <w:tcPr>
            <w:tcW w:w="1701" w:type="dxa"/>
            <w:noWrap/>
            <w:hideMark/>
          </w:tcPr>
          <w:p w14:paraId="668D025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7515206.446</w:t>
            </w:r>
          </w:p>
        </w:tc>
        <w:tc>
          <w:tcPr>
            <w:tcW w:w="1701" w:type="dxa"/>
            <w:noWrap/>
            <w:hideMark/>
          </w:tcPr>
          <w:p w14:paraId="4AA03AB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1770320.442</w:t>
            </w:r>
          </w:p>
        </w:tc>
        <w:tc>
          <w:tcPr>
            <w:tcW w:w="1701" w:type="dxa"/>
            <w:noWrap/>
            <w:hideMark/>
          </w:tcPr>
          <w:p w14:paraId="7FF980A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481786.0045</w:t>
            </w:r>
          </w:p>
        </w:tc>
      </w:tr>
      <w:tr w:rsidR="00722B4B" w:rsidRPr="001C5955" w14:paraId="2FD5C943" w14:textId="77777777" w:rsidTr="001C5955">
        <w:trPr>
          <w:trHeight w:val="255"/>
        </w:trPr>
        <w:tc>
          <w:tcPr>
            <w:tcW w:w="1080" w:type="dxa"/>
            <w:noWrap/>
            <w:hideMark/>
          </w:tcPr>
          <w:p w14:paraId="25F7F86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2007</w:t>
            </w:r>
          </w:p>
        </w:tc>
        <w:tc>
          <w:tcPr>
            <w:tcW w:w="1080" w:type="dxa"/>
            <w:noWrap/>
            <w:hideMark/>
          </w:tcPr>
          <w:p w14:paraId="3502924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EB3042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424936952.2</w:t>
            </w:r>
          </w:p>
        </w:tc>
        <w:tc>
          <w:tcPr>
            <w:tcW w:w="1701" w:type="dxa"/>
            <w:noWrap/>
            <w:hideMark/>
          </w:tcPr>
          <w:p w14:paraId="74B38C9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53165114.2</w:t>
            </w:r>
          </w:p>
        </w:tc>
        <w:tc>
          <w:tcPr>
            <w:tcW w:w="1701" w:type="dxa"/>
            <w:noWrap/>
            <w:hideMark/>
          </w:tcPr>
          <w:p w14:paraId="27251B5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69503492.76</w:t>
            </w:r>
          </w:p>
        </w:tc>
        <w:tc>
          <w:tcPr>
            <w:tcW w:w="1701" w:type="dxa"/>
            <w:noWrap/>
            <w:hideMark/>
          </w:tcPr>
          <w:p w14:paraId="559722D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157128058.4</w:t>
            </w:r>
          </w:p>
        </w:tc>
        <w:tc>
          <w:tcPr>
            <w:tcW w:w="1701" w:type="dxa"/>
            <w:noWrap/>
            <w:hideMark/>
          </w:tcPr>
          <w:p w14:paraId="22204F1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3684360.332</w:t>
            </w:r>
          </w:p>
        </w:tc>
        <w:tc>
          <w:tcPr>
            <w:tcW w:w="1701" w:type="dxa"/>
            <w:noWrap/>
            <w:hideMark/>
          </w:tcPr>
          <w:p w14:paraId="4C8746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821495.1528</w:t>
            </w:r>
          </w:p>
        </w:tc>
        <w:tc>
          <w:tcPr>
            <w:tcW w:w="1701" w:type="dxa"/>
            <w:noWrap/>
            <w:hideMark/>
          </w:tcPr>
          <w:p w14:paraId="7CA3B7F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184879.4375</w:t>
            </w:r>
          </w:p>
        </w:tc>
      </w:tr>
      <w:tr w:rsidR="00722B4B" w:rsidRPr="001C5955" w14:paraId="594CF4E0" w14:textId="77777777" w:rsidTr="001C5955">
        <w:trPr>
          <w:trHeight w:val="255"/>
        </w:trPr>
        <w:tc>
          <w:tcPr>
            <w:tcW w:w="1080" w:type="dxa"/>
            <w:noWrap/>
            <w:hideMark/>
          </w:tcPr>
          <w:p w14:paraId="3796E84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2008</w:t>
            </w:r>
          </w:p>
        </w:tc>
        <w:tc>
          <w:tcPr>
            <w:tcW w:w="1080" w:type="dxa"/>
            <w:noWrap/>
            <w:hideMark/>
          </w:tcPr>
          <w:p w14:paraId="3359DCF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97DA14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59640311.64</w:t>
            </w:r>
          </w:p>
        </w:tc>
        <w:tc>
          <w:tcPr>
            <w:tcW w:w="1701" w:type="dxa"/>
            <w:noWrap/>
            <w:hideMark/>
          </w:tcPr>
          <w:p w14:paraId="03A1F71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274928168.1</w:t>
            </w:r>
          </w:p>
        </w:tc>
        <w:tc>
          <w:tcPr>
            <w:tcW w:w="1701" w:type="dxa"/>
            <w:noWrap/>
            <w:hideMark/>
          </w:tcPr>
          <w:p w14:paraId="779016D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46727735.2</w:t>
            </w:r>
          </w:p>
        </w:tc>
        <w:tc>
          <w:tcPr>
            <w:tcW w:w="1701" w:type="dxa"/>
            <w:noWrap/>
            <w:hideMark/>
          </w:tcPr>
          <w:p w14:paraId="6DC879B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44430957.8</w:t>
            </w:r>
          </w:p>
        </w:tc>
        <w:tc>
          <w:tcPr>
            <w:tcW w:w="1701" w:type="dxa"/>
            <w:noWrap/>
            <w:hideMark/>
          </w:tcPr>
          <w:p w14:paraId="3EF22C0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51131380.28</w:t>
            </w:r>
          </w:p>
        </w:tc>
        <w:tc>
          <w:tcPr>
            <w:tcW w:w="1701" w:type="dxa"/>
            <w:noWrap/>
            <w:hideMark/>
          </w:tcPr>
          <w:p w14:paraId="6B9024E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3059030.233</w:t>
            </w:r>
          </w:p>
        </w:tc>
        <w:tc>
          <w:tcPr>
            <w:tcW w:w="1701" w:type="dxa"/>
            <w:noWrap/>
            <w:hideMark/>
          </w:tcPr>
          <w:p w14:paraId="13E5286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1284798.498</w:t>
            </w:r>
          </w:p>
        </w:tc>
      </w:tr>
      <w:tr w:rsidR="00722B4B" w:rsidRPr="001C5955" w14:paraId="25429DCF" w14:textId="77777777" w:rsidTr="001C5955">
        <w:trPr>
          <w:trHeight w:val="255"/>
        </w:trPr>
        <w:tc>
          <w:tcPr>
            <w:tcW w:w="1080" w:type="dxa"/>
            <w:noWrap/>
            <w:hideMark/>
          </w:tcPr>
          <w:p w14:paraId="785B2B4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2009</w:t>
            </w:r>
          </w:p>
        </w:tc>
        <w:tc>
          <w:tcPr>
            <w:tcW w:w="1080" w:type="dxa"/>
            <w:noWrap/>
            <w:hideMark/>
          </w:tcPr>
          <w:p w14:paraId="5C99722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5BD372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173813152.9</w:t>
            </w:r>
          </w:p>
        </w:tc>
        <w:tc>
          <w:tcPr>
            <w:tcW w:w="1701" w:type="dxa"/>
            <w:noWrap/>
            <w:hideMark/>
          </w:tcPr>
          <w:p w14:paraId="46F8DB9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34660496.58</w:t>
            </w:r>
          </w:p>
        </w:tc>
        <w:tc>
          <w:tcPr>
            <w:tcW w:w="1701" w:type="dxa"/>
            <w:noWrap/>
            <w:hideMark/>
          </w:tcPr>
          <w:p w14:paraId="540CC0D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127110968.6</w:t>
            </w:r>
          </w:p>
        </w:tc>
        <w:tc>
          <w:tcPr>
            <w:tcW w:w="1701" w:type="dxa"/>
            <w:noWrap/>
            <w:hideMark/>
          </w:tcPr>
          <w:p w14:paraId="084FC10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23502100.93</w:t>
            </w:r>
          </w:p>
        </w:tc>
        <w:tc>
          <w:tcPr>
            <w:tcW w:w="1701" w:type="dxa"/>
            <w:noWrap/>
            <w:hideMark/>
          </w:tcPr>
          <w:p w14:paraId="76AD85E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13098767.58</w:t>
            </w:r>
          </w:p>
        </w:tc>
        <w:tc>
          <w:tcPr>
            <w:tcW w:w="1701" w:type="dxa"/>
            <w:noWrap/>
            <w:hideMark/>
          </w:tcPr>
          <w:p w14:paraId="79F6F6F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14953296.96</w:t>
            </w:r>
          </w:p>
        </w:tc>
        <w:tc>
          <w:tcPr>
            <w:tcW w:w="1701" w:type="dxa"/>
            <w:noWrap/>
            <w:hideMark/>
          </w:tcPr>
          <w:p w14:paraId="126E1C5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1308572.427</w:t>
            </w:r>
          </w:p>
        </w:tc>
      </w:tr>
      <w:tr w:rsidR="00722B4B" w:rsidRPr="001C5955" w14:paraId="742D6E43" w14:textId="77777777" w:rsidTr="001C5955">
        <w:trPr>
          <w:trHeight w:val="255"/>
        </w:trPr>
        <w:tc>
          <w:tcPr>
            <w:tcW w:w="1080" w:type="dxa"/>
            <w:noWrap/>
            <w:hideMark/>
          </w:tcPr>
          <w:p w14:paraId="07ACE45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2010</w:t>
            </w:r>
          </w:p>
        </w:tc>
        <w:tc>
          <w:tcPr>
            <w:tcW w:w="1080" w:type="dxa"/>
            <w:noWrap/>
            <w:hideMark/>
          </w:tcPr>
          <w:p w14:paraId="0EC1BFA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9E1DA1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79666431.75</w:t>
            </w:r>
          </w:p>
        </w:tc>
        <w:tc>
          <w:tcPr>
            <w:tcW w:w="1701" w:type="dxa"/>
            <w:noWrap/>
            <w:hideMark/>
          </w:tcPr>
          <w:p w14:paraId="287839D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162861244</w:t>
            </w:r>
          </w:p>
        </w:tc>
        <w:tc>
          <w:tcPr>
            <w:tcW w:w="1701" w:type="dxa"/>
            <w:noWrap/>
            <w:hideMark/>
          </w:tcPr>
          <w:p w14:paraId="27508BC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53958139.57</w:t>
            </w:r>
          </w:p>
        </w:tc>
        <w:tc>
          <w:tcPr>
            <w:tcW w:w="1701" w:type="dxa"/>
            <w:noWrap/>
            <w:hideMark/>
          </w:tcPr>
          <w:p w14:paraId="580F4FD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37253510.04</w:t>
            </w:r>
          </w:p>
        </w:tc>
        <w:tc>
          <w:tcPr>
            <w:tcW w:w="1701" w:type="dxa"/>
            <w:noWrap/>
            <w:hideMark/>
          </w:tcPr>
          <w:p w14:paraId="5E7709A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9222520.577</w:t>
            </w:r>
          </w:p>
        </w:tc>
        <w:tc>
          <w:tcPr>
            <w:tcW w:w="1701" w:type="dxa"/>
            <w:noWrap/>
            <w:hideMark/>
          </w:tcPr>
          <w:p w14:paraId="17BA32F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5689821.038</w:t>
            </w:r>
          </w:p>
        </w:tc>
        <w:tc>
          <w:tcPr>
            <w:tcW w:w="1701" w:type="dxa"/>
            <w:noWrap/>
            <w:hideMark/>
          </w:tcPr>
          <w:p w14:paraId="5D43269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553464.7642</w:t>
            </w:r>
          </w:p>
        </w:tc>
      </w:tr>
      <w:tr w:rsidR="00722B4B" w:rsidRPr="001C5955" w14:paraId="2FC08AD1" w14:textId="77777777" w:rsidTr="001C5955">
        <w:trPr>
          <w:trHeight w:val="255"/>
        </w:trPr>
        <w:tc>
          <w:tcPr>
            <w:tcW w:w="1080" w:type="dxa"/>
            <w:noWrap/>
            <w:hideMark/>
          </w:tcPr>
          <w:p w14:paraId="0DEBEBA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2011</w:t>
            </w:r>
          </w:p>
        </w:tc>
        <w:tc>
          <w:tcPr>
            <w:tcW w:w="1080" w:type="dxa"/>
            <w:noWrap/>
            <w:hideMark/>
          </w:tcPr>
          <w:p w14:paraId="2EBBAA4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07F318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28037835.42</w:t>
            </w:r>
          </w:p>
        </w:tc>
        <w:tc>
          <w:tcPr>
            <w:tcW w:w="1701" w:type="dxa"/>
            <w:noWrap/>
            <w:hideMark/>
          </w:tcPr>
          <w:p w14:paraId="5A9B6DB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88153900.89</w:t>
            </w:r>
          </w:p>
        </w:tc>
        <w:tc>
          <w:tcPr>
            <w:tcW w:w="1701" w:type="dxa"/>
            <w:noWrap/>
            <w:hideMark/>
          </w:tcPr>
          <w:p w14:paraId="17CDF54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87304583.05</w:t>
            </w:r>
          </w:p>
        </w:tc>
        <w:tc>
          <w:tcPr>
            <w:tcW w:w="1701" w:type="dxa"/>
            <w:noWrap/>
            <w:hideMark/>
          </w:tcPr>
          <w:p w14:paraId="53487EA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21348327.11</w:t>
            </w:r>
          </w:p>
        </w:tc>
        <w:tc>
          <w:tcPr>
            <w:tcW w:w="1701" w:type="dxa"/>
            <w:noWrap/>
            <w:hideMark/>
          </w:tcPr>
          <w:p w14:paraId="1F30049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6648373.047</w:t>
            </w:r>
          </w:p>
        </w:tc>
        <w:tc>
          <w:tcPr>
            <w:tcW w:w="1701" w:type="dxa"/>
            <w:noWrap/>
            <w:hideMark/>
          </w:tcPr>
          <w:p w14:paraId="102DF87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2106940.343</w:t>
            </w:r>
          </w:p>
        </w:tc>
        <w:tc>
          <w:tcPr>
            <w:tcW w:w="1701" w:type="dxa"/>
            <w:noWrap/>
            <w:hideMark/>
          </w:tcPr>
          <w:p w14:paraId="4EA1C99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132091.2031</w:t>
            </w:r>
          </w:p>
        </w:tc>
      </w:tr>
      <w:tr w:rsidR="00722B4B" w:rsidRPr="001C5955" w14:paraId="34C3FE9C" w14:textId="77777777" w:rsidTr="001C5955">
        <w:trPr>
          <w:trHeight w:val="255"/>
        </w:trPr>
        <w:tc>
          <w:tcPr>
            <w:tcW w:w="1080" w:type="dxa"/>
            <w:noWrap/>
            <w:hideMark/>
          </w:tcPr>
          <w:p w14:paraId="089A344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2012</w:t>
            </w:r>
          </w:p>
        </w:tc>
        <w:tc>
          <w:tcPr>
            <w:tcW w:w="1080" w:type="dxa"/>
            <w:noWrap/>
            <w:hideMark/>
          </w:tcPr>
          <w:p w14:paraId="1ED4D5D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61CACF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62725113.69</w:t>
            </w:r>
          </w:p>
        </w:tc>
        <w:tc>
          <w:tcPr>
            <w:tcW w:w="1701" w:type="dxa"/>
            <w:noWrap/>
            <w:hideMark/>
          </w:tcPr>
          <w:p w14:paraId="75235B7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51894046.2</w:t>
            </w:r>
          </w:p>
        </w:tc>
        <w:tc>
          <w:tcPr>
            <w:tcW w:w="1701" w:type="dxa"/>
            <w:noWrap/>
            <w:hideMark/>
          </w:tcPr>
          <w:p w14:paraId="68799E4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90270961.4</w:t>
            </w:r>
          </w:p>
        </w:tc>
        <w:tc>
          <w:tcPr>
            <w:tcW w:w="1701" w:type="dxa"/>
            <w:noWrap/>
            <w:hideMark/>
          </w:tcPr>
          <w:p w14:paraId="1CB9075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66422761.64</w:t>
            </w:r>
          </w:p>
        </w:tc>
        <w:tc>
          <w:tcPr>
            <w:tcW w:w="1701" w:type="dxa"/>
            <w:noWrap/>
            <w:hideMark/>
          </w:tcPr>
          <w:p w14:paraId="015B8BB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20938459.94</w:t>
            </w:r>
          </w:p>
        </w:tc>
        <w:tc>
          <w:tcPr>
            <w:tcW w:w="1701" w:type="dxa"/>
            <w:noWrap/>
            <w:hideMark/>
          </w:tcPr>
          <w:p w14:paraId="300CCA8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4028704.029</w:t>
            </w:r>
          </w:p>
        </w:tc>
        <w:tc>
          <w:tcPr>
            <w:tcW w:w="1701" w:type="dxa"/>
            <w:noWrap/>
            <w:hideMark/>
          </w:tcPr>
          <w:p w14:paraId="75C229A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589836.3061</w:t>
            </w:r>
          </w:p>
        </w:tc>
      </w:tr>
      <w:tr w:rsidR="00722B4B" w:rsidRPr="001C5955" w14:paraId="72F2BB38" w14:textId="77777777" w:rsidTr="001C5955">
        <w:trPr>
          <w:trHeight w:val="255"/>
        </w:trPr>
        <w:tc>
          <w:tcPr>
            <w:tcW w:w="1080" w:type="dxa"/>
            <w:noWrap/>
            <w:hideMark/>
          </w:tcPr>
          <w:p w14:paraId="5E0B854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2013</w:t>
            </w:r>
          </w:p>
        </w:tc>
        <w:tc>
          <w:tcPr>
            <w:tcW w:w="1080" w:type="dxa"/>
            <w:noWrap/>
            <w:hideMark/>
          </w:tcPr>
          <w:p w14:paraId="7B05EAF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D14A3B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296564420.5</w:t>
            </w:r>
          </w:p>
        </w:tc>
        <w:tc>
          <w:tcPr>
            <w:tcW w:w="1701" w:type="dxa"/>
            <w:noWrap/>
            <w:hideMark/>
          </w:tcPr>
          <w:p w14:paraId="0BDA233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247763518.1</w:t>
            </w:r>
          </w:p>
        </w:tc>
        <w:tc>
          <w:tcPr>
            <w:tcW w:w="1701" w:type="dxa"/>
            <w:noWrap/>
            <w:hideMark/>
          </w:tcPr>
          <w:p w14:paraId="4A85A62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75483294.35</w:t>
            </w:r>
          </w:p>
        </w:tc>
        <w:tc>
          <w:tcPr>
            <w:tcW w:w="1701" w:type="dxa"/>
            <w:noWrap/>
            <w:hideMark/>
          </w:tcPr>
          <w:p w14:paraId="0443463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76526558.23</w:t>
            </w:r>
          </w:p>
        </w:tc>
        <w:tc>
          <w:tcPr>
            <w:tcW w:w="1701" w:type="dxa"/>
            <w:noWrap/>
            <w:hideMark/>
          </w:tcPr>
          <w:p w14:paraId="23E85F2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25140554.61</w:t>
            </w:r>
          </w:p>
        </w:tc>
        <w:tc>
          <w:tcPr>
            <w:tcW w:w="1701" w:type="dxa"/>
            <w:noWrap/>
            <w:hideMark/>
          </w:tcPr>
          <w:p w14:paraId="2496379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4972793.642</w:t>
            </w:r>
          </w:p>
        </w:tc>
        <w:tc>
          <w:tcPr>
            <w:tcW w:w="1701" w:type="dxa"/>
            <w:noWrap/>
            <w:hideMark/>
          </w:tcPr>
          <w:p w14:paraId="31DFD4C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2338312.094</w:t>
            </w:r>
          </w:p>
        </w:tc>
      </w:tr>
      <w:tr w:rsidR="00722B4B" w:rsidRPr="001C5955" w14:paraId="1BF70F4A" w14:textId="77777777" w:rsidTr="001C5955">
        <w:trPr>
          <w:trHeight w:val="255"/>
        </w:trPr>
        <w:tc>
          <w:tcPr>
            <w:tcW w:w="1080" w:type="dxa"/>
            <w:noWrap/>
            <w:hideMark/>
          </w:tcPr>
          <w:p w14:paraId="650546E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167D298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5AAF5A0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701" w:type="dxa"/>
            <w:noWrap/>
            <w:hideMark/>
          </w:tcPr>
          <w:p w14:paraId="141D1ED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14579736.54</w:t>
            </w:r>
          </w:p>
        </w:tc>
        <w:tc>
          <w:tcPr>
            <w:tcW w:w="1701" w:type="dxa"/>
            <w:noWrap/>
            <w:hideMark/>
          </w:tcPr>
          <w:p w14:paraId="3C354B0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162197026.7</w:t>
            </w:r>
          </w:p>
        </w:tc>
        <w:tc>
          <w:tcPr>
            <w:tcW w:w="1701" w:type="dxa"/>
            <w:noWrap/>
            <w:hideMark/>
          </w:tcPr>
          <w:p w14:paraId="638CA12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4027124.875</w:t>
            </w:r>
          </w:p>
        </w:tc>
        <w:tc>
          <w:tcPr>
            <w:tcW w:w="1701" w:type="dxa"/>
            <w:noWrap/>
            <w:hideMark/>
          </w:tcPr>
          <w:p w14:paraId="250F9CA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701" w:type="dxa"/>
            <w:noWrap/>
            <w:hideMark/>
          </w:tcPr>
          <w:p w14:paraId="62F8943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c>
          <w:tcPr>
            <w:tcW w:w="1701" w:type="dxa"/>
            <w:noWrap/>
            <w:hideMark/>
          </w:tcPr>
          <w:p w14:paraId="755A157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722B4B" w:rsidRPr="001C5955" w14:paraId="1E022C08" w14:textId="77777777" w:rsidTr="001C5955">
        <w:trPr>
          <w:trHeight w:val="255"/>
        </w:trPr>
        <w:tc>
          <w:tcPr>
            <w:tcW w:w="1080" w:type="dxa"/>
            <w:noWrap/>
            <w:hideMark/>
          </w:tcPr>
          <w:p w14:paraId="70124A3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08B72DD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666CB7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131202801.3</w:t>
            </w:r>
          </w:p>
        </w:tc>
        <w:tc>
          <w:tcPr>
            <w:tcW w:w="1701" w:type="dxa"/>
            <w:noWrap/>
            <w:hideMark/>
          </w:tcPr>
          <w:p w14:paraId="6097F10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706675911.8</w:t>
            </w:r>
          </w:p>
        </w:tc>
        <w:tc>
          <w:tcPr>
            <w:tcW w:w="1701" w:type="dxa"/>
            <w:noWrap/>
            <w:hideMark/>
          </w:tcPr>
          <w:p w14:paraId="4005F23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129836380.6</w:t>
            </w:r>
          </w:p>
        </w:tc>
        <w:tc>
          <w:tcPr>
            <w:tcW w:w="1701" w:type="dxa"/>
            <w:noWrap/>
            <w:hideMark/>
          </w:tcPr>
          <w:p w14:paraId="3F29A73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53799267.15</w:t>
            </w:r>
          </w:p>
        </w:tc>
        <w:tc>
          <w:tcPr>
            <w:tcW w:w="1701" w:type="dxa"/>
            <w:noWrap/>
            <w:hideMark/>
          </w:tcPr>
          <w:p w14:paraId="3C01635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14181907.75</w:t>
            </w:r>
          </w:p>
        </w:tc>
        <w:tc>
          <w:tcPr>
            <w:tcW w:w="1701" w:type="dxa"/>
            <w:noWrap/>
            <w:hideMark/>
          </w:tcPr>
          <w:p w14:paraId="1C4BEEF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15719707.8</w:t>
            </w:r>
          </w:p>
        </w:tc>
        <w:tc>
          <w:tcPr>
            <w:tcW w:w="1701" w:type="dxa"/>
            <w:noWrap/>
            <w:hideMark/>
          </w:tcPr>
          <w:p w14:paraId="281A8F8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656126.3465</w:t>
            </w:r>
          </w:p>
        </w:tc>
      </w:tr>
      <w:tr w:rsidR="00722B4B" w:rsidRPr="001C5955" w14:paraId="67DF4780" w14:textId="77777777" w:rsidTr="001C5955">
        <w:trPr>
          <w:trHeight w:val="255"/>
        </w:trPr>
        <w:tc>
          <w:tcPr>
            <w:tcW w:w="1080" w:type="dxa"/>
            <w:noWrap/>
            <w:hideMark/>
          </w:tcPr>
          <w:p w14:paraId="545FE28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7D825B0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0CEA799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63854.94895</w:t>
            </w:r>
          </w:p>
        </w:tc>
        <w:tc>
          <w:tcPr>
            <w:tcW w:w="1701" w:type="dxa"/>
            <w:noWrap/>
            <w:hideMark/>
          </w:tcPr>
          <w:p w14:paraId="1A47D7F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28170.82109</w:t>
            </w:r>
          </w:p>
        </w:tc>
        <w:tc>
          <w:tcPr>
            <w:tcW w:w="1701" w:type="dxa"/>
            <w:noWrap/>
            <w:hideMark/>
          </w:tcPr>
          <w:p w14:paraId="51361D5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37700.54981</w:t>
            </w:r>
          </w:p>
        </w:tc>
        <w:tc>
          <w:tcPr>
            <w:tcW w:w="1701" w:type="dxa"/>
            <w:noWrap/>
            <w:hideMark/>
          </w:tcPr>
          <w:p w14:paraId="240F717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6232.296106</w:t>
            </w:r>
          </w:p>
        </w:tc>
        <w:tc>
          <w:tcPr>
            <w:tcW w:w="1701" w:type="dxa"/>
            <w:noWrap/>
            <w:hideMark/>
          </w:tcPr>
          <w:p w14:paraId="7F7F945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268.8090276</w:t>
            </w:r>
          </w:p>
        </w:tc>
        <w:tc>
          <w:tcPr>
            <w:tcW w:w="1701" w:type="dxa"/>
            <w:noWrap/>
            <w:hideMark/>
          </w:tcPr>
          <w:p w14:paraId="5C6A2EA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972.5969555</w:t>
            </w:r>
          </w:p>
        </w:tc>
        <w:tc>
          <w:tcPr>
            <w:tcW w:w="1701" w:type="dxa"/>
            <w:noWrap/>
            <w:hideMark/>
          </w:tcPr>
          <w:p w14:paraId="708CE2A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13.91584531</w:t>
            </w:r>
          </w:p>
        </w:tc>
      </w:tr>
      <w:tr w:rsidR="00722B4B" w:rsidRPr="001C5955" w14:paraId="60940455" w14:textId="77777777" w:rsidTr="001C5955">
        <w:trPr>
          <w:trHeight w:val="255"/>
        </w:trPr>
        <w:tc>
          <w:tcPr>
            <w:tcW w:w="1080" w:type="dxa"/>
            <w:noWrap/>
            <w:hideMark/>
          </w:tcPr>
          <w:p w14:paraId="7BC6F40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1A8BC9E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7FCD0FA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343268750.1</w:t>
            </w:r>
          </w:p>
        </w:tc>
        <w:tc>
          <w:tcPr>
            <w:tcW w:w="1701" w:type="dxa"/>
            <w:noWrap/>
            <w:hideMark/>
          </w:tcPr>
          <w:p w14:paraId="78DEAC7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96559573.68</w:t>
            </w:r>
          </w:p>
        </w:tc>
        <w:tc>
          <w:tcPr>
            <w:tcW w:w="1701" w:type="dxa"/>
            <w:noWrap/>
            <w:hideMark/>
          </w:tcPr>
          <w:p w14:paraId="118A7A8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325880510.6</w:t>
            </w:r>
          </w:p>
        </w:tc>
        <w:tc>
          <w:tcPr>
            <w:tcW w:w="1701" w:type="dxa"/>
            <w:noWrap/>
            <w:hideMark/>
          </w:tcPr>
          <w:p w14:paraId="088BD3F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9868012.096</w:t>
            </w:r>
          </w:p>
        </w:tc>
        <w:tc>
          <w:tcPr>
            <w:tcW w:w="1701" w:type="dxa"/>
            <w:noWrap/>
            <w:hideMark/>
          </w:tcPr>
          <w:p w14:paraId="7750017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5421317.337</w:t>
            </w:r>
          </w:p>
        </w:tc>
        <w:tc>
          <w:tcPr>
            <w:tcW w:w="1701" w:type="dxa"/>
            <w:noWrap/>
            <w:hideMark/>
          </w:tcPr>
          <w:p w14:paraId="53556F2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2710541.118</w:t>
            </w:r>
          </w:p>
        </w:tc>
        <w:tc>
          <w:tcPr>
            <w:tcW w:w="1701" w:type="dxa"/>
            <w:noWrap/>
            <w:hideMark/>
          </w:tcPr>
          <w:p w14:paraId="0F94F55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1884043.284</w:t>
            </w:r>
          </w:p>
        </w:tc>
      </w:tr>
      <w:tr w:rsidR="00722B4B" w:rsidRPr="001C5955" w14:paraId="75E8EAA1" w14:textId="77777777" w:rsidTr="001C5955">
        <w:trPr>
          <w:trHeight w:val="255"/>
        </w:trPr>
        <w:tc>
          <w:tcPr>
            <w:tcW w:w="1080" w:type="dxa"/>
            <w:noWrap/>
            <w:hideMark/>
          </w:tcPr>
          <w:p w14:paraId="29771DE7"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59C2E56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4E7B35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26456251.26</w:t>
            </w:r>
          </w:p>
        </w:tc>
        <w:tc>
          <w:tcPr>
            <w:tcW w:w="1701" w:type="dxa"/>
            <w:noWrap/>
            <w:hideMark/>
          </w:tcPr>
          <w:p w14:paraId="67D8651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117869540.3</w:t>
            </w:r>
          </w:p>
        </w:tc>
        <w:tc>
          <w:tcPr>
            <w:tcW w:w="1701" w:type="dxa"/>
            <w:noWrap/>
            <w:hideMark/>
          </w:tcPr>
          <w:p w14:paraId="73AB756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985365167.2</w:t>
            </w:r>
          </w:p>
        </w:tc>
        <w:tc>
          <w:tcPr>
            <w:tcW w:w="1701" w:type="dxa"/>
            <w:noWrap/>
            <w:hideMark/>
          </w:tcPr>
          <w:p w14:paraId="13C2E96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72451734.68</w:t>
            </w:r>
          </w:p>
        </w:tc>
        <w:tc>
          <w:tcPr>
            <w:tcW w:w="1701" w:type="dxa"/>
            <w:noWrap/>
            <w:hideMark/>
          </w:tcPr>
          <w:p w14:paraId="3780BBE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15580521.56</w:t>
            </w:r>
          </w:p>
        </w:tc>
        <w:tc>
          <w:tcPr>
            <w:tcW w:w="1701" w:type="dxa"/>
            <w:noWrap/>
            <w:hideMark/>
          </w:tcPr>
          <w:p w14:paraId="60B5828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9413718.197</w:t>
            </w:r>
          </w:p>
        </w:tc>
        <w:tc>
          <w:tcPr>
            <w:tcW w:w="1701" w:type="dxa"/>
            <w:noWrap/>
            <w:hideMark/>
          </w:tcPr>
          <w:p w14:paraId="2E5E622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8787754.947</w:t>
            </w:r>
          </w:p>
        </w:tc>
      </w:tr>
      <w:tr w:rsidR="00722B4B" w:rsidRPr="001C5955" w14:paraId="745196BA" w14:textId="77777777" w:rsidTr="001C5955">
        <w:trPr>
          <w:trHeight w:val="255"/>
        </w:trPr>
        <w:tc>
          <w:tcPr>
            <w:tcW w:w="1080" w:type="dxa"/>
            <w:noWrap/>
            <w:hideMark/>
          </w:tcPr>
          <w:p w14:paraId="037E089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151D5F0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22D464C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638082.5042</w:t>
            </w:r>
          </w:p>
        </w:tc>
        <w:tc>
          <w:tcPr>
            <w:tcW w:w="1701" w:type="dxa"/>
            <w:noWrap/>
            <w:hideMark/>
          </w:tcPr>
          <w:p w14:paraId="492A9463"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107407.0077</w:t>
            </w:r>
          </w:p>
        </w:tc>
        <w:tc>
          <w:tcPr>
            <w:tcW w:w="1701" w:type="dxa"/>
            <w:noWrap/>
            <w:hideMark/>
          </w:tcPr>
          <w:p w14:paraId="018B640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503368.1918</w:t>
            </w:r>
          </w:p>
        </w:tc>
        <w:tc>
          <w:tcPr>
            <w:tcW w:w="1701" w:type="dxa"/>
            <w:noWrap/>
            <w:hideMark/>
          </w:tcPr>
          <w:p w14:paraId="5B87F2C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174178.8305</w:t>
            </w:r>
          </w:p>
        </w:tc>
        <w:tc>
          <w:tcPr>
            <w:tcW w:w="1701" w:type="dxa"/>
            <w:noWrap/>
            <w:hideMark/>
          </w:tcPr>
          <w:p w14:paraId="097A48B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9105.265618</w:t>
            </w:r>
          </w:p>
        </w:tc>
        <w:tc>
          <w:tcPr>
            <w:tcW w:w="1701" w:type="dxa"/>
            <w:noWrap/>
            <w:hideMark/>
          </w:tcPr>
          <w:p w14:paraId="33435F4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6083.507294</w:t>
            </w:r>
          </w:p>
        </w:tc>
        <w:tc>
          <w:tcPr>
            <w:tcW w:w="1701" w:type="dxa"/>
            <w:noWrap/>
            <w:hideMark/>
          </w:tcPr>
          <w:p w14:paraId="3AAC053C"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1933.420757</w:t>
            </w:r>
          </w:p>
        </w:tc>
      </w:tr>
      <w:tr w:rsidR="00722B4B" w:rsidRPr="001C5955" w14:paraId="523096B9" w14:textId="77777777" w:rsidTr="001C5955">
        <w:trPr>
          <w:trHeight w:val="255"/>
        </w:trPr>
        <w:tc>
          <w:tcPr>
            <w:tcW w:w="1080" w:type="dxa"/>
            <w:noWrap/>
            <w:hideMark/>
          </w:tcPr>
          <w:p w14:paraId="791045C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0052701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75A1DE4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243057926.2</w:t>
            </w:r>
          </w:p>
        </w:tc>
        <w:tc>
          <w:tcPr>
            <w:tcW w:w="1701" w:type="dxa"/>
            <w:noWrap/>
            <w:hideMark/>
          </w:tcPr>
          <w:p w14:paraId="5DD8C95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226409315.4</w:t>
            </w:r>
          </w:p>
        </w:tc>
        <w:tc>
          <w:tcPr>
            <w:tcW w:w="1701" w:type="dxa"/>
            <w:noWrap/>
            <w:hideMark/>
          </w:tcPr>
          <w:p w14:paraId="60B119B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104065850</w:t>
            </w:r>
          </w:p>
        </w:tc>
        <w:tc>
          <w:tcPr>
            <w:tcW w:w="1701" w:type="dxa"/>
            <w:noWrap/>
            <w:hideMark/>
          </w:tcPr>
          <w:p w14:paraId="053599F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162406838.4</w:t>
            </w:r>
          </w:p>
        </w:tc>
        <w:tc>
          <w:tcPr>
            <w:tcW w:w="1701" w:type="dxa"/>
            <w:noWrap/>
            <w:hideMark/>
          </w:tcPr>
          <w:p w14:paraId="7461646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2503199.016</w:t>
            </w:r>
          </w:p>
        </w:tc>
        <w:tc>
          <w:tcPr>
            <w:tcW w:w="1701" w:type="dxa"/>
            <w:noWrap/>
            <w:hideMark/>
          </w:tcPr>
          <w:p w14:paraId="5756FB3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2909102.98</w:t>
            </w:r>
          </w:p>
        </w:tc>
        <w:tc>
          <w:tcPr>
            <w:tcW w:w="1701" w:type="dxa"/>
            <w:noWrap/>
            <w:hideMark/>
          </w:tcPr>
          <w:p w14:paraId="3EF182B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5048344.847</w:t>
            </w:r>
          </w:p>
        </w:tc>
      </w:tr>
      <w:tr w:rsidR="00722B4B" w:rsidRPr="001C5955" w14:paraId="33FEB74F" w14:textId="77777777" w:rsidTr="001C5955">
        <w:trPr>
          <w:trHeight w:val="255"/>
        </w:trPr>
        <w:tc>
          <w:tcPr>
            <w:tcW w:w="1080" w:type="dxa"/>
            <w:noWrap/>
            <w:hideMark/>
          </w:tcPr>
          <w:p w14:paraId="2D1314CB"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50118490"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B1779D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73689595.41</w:t>
            </w:r>
          </w:p>
        </w:tc>
        <w:tc>
          <w:tcPr>
            <w:tcW w:w="1701" w:type="dxa"/>
            <w:noWrap/>
            <w:hideMark/>
          </w:tcPr>
          <w:p w14:paraId="5EA99AF9"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95623286.3</w:t>
            </w:r>
          </w:p>
        </w:tc>
        <w:tc>
          <w:tcPr>
            <w:tcW w:w="1701" w:type="dxa"/>
            <w:noWrap/>
            <w:hideMark/>
          </w:tcPr>
          <w:p w14:paraId="2BAB1DF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172286676.1</w:t>
            </w:r>
          </w:p>
        </w:tc>
        <w:tc>
          <w:tcPr>
            <w:tcW w:w="1701" w:type="dxa"/>
            <w:noWrap/>
            <w:hideMark/>
          </w:tcPr>
          <w:p w14:paraId="5EA89E6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760712622.9</w:t>
            </w:r>
          </w:p>
        </w:tc>
        <w:tc>
          <w:tcPr>
            <w:tcW w:w="1701" w:type="dxa"/>
            <w:noWrap/>
            <w:hideMark/>
          </w:tcPr>
          <w:p w14:paraId="05D2FA25"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26664152.92</w:t>
            </w:r>
          </w:p>
        </w:tc>
        <w:tc>
          <w:tcPr>
            <w:tcW w:w="1701" w:type="dxa"/>
            <w:noWrap/>
            <w:hideMark/>
          </w:tcPr>
          <w:p w14:paraId="09D30D8D"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12091431.45</w:t>
            </w:r>
          </w:p>
        </w:tc>
        <w:tc>
          <w:tcPr>
            <w:tcW w:w="1701" w:type="dxa"/>
            <w:noWrap/>
            <w:hideMark/>
          </w:tcPr>
          <w:p w14:paraId="00BB7EDE"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7176755.468</w:t>
            </w:r>
          </w:p>
        </w:tc>
      </w:tr>
      <w:tr w:rsidR="00722B4B" w:rsidRPr="001C5955" w14:paraId="496B9C3A" w14:textId="77777777" w:rsidTr="001C5955">
        <w:trPr>
          <w:trHeight w:val="255"/>
        </w:trPr>
        <w:tc>
          <w:tcPr>
            <w:tcW w:w="1080" w:type="dxa"/>
            <w:noWrap/>
            <w:hideMark/>
          </w:tcPr>
          <w:p w14:paraId="4DCB0F11"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020DDB7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68A8ABE2"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59947410.54</w:t>
            </w:r>
          </w:p>
        </w:tc>
        <w:tc>
          <w:tcPr>
            <w:tcW w:w="1701" w:type="dxa"/>
            <w:noWrap/>
            <w:hideMark/>
          </w:tcPr>
          <w:p w14:paraId="29D6E688"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3417581.747</w:t>
            </w:r>
          </w:p>
        </w:tc>
        <w:tc>
          <w:tcPr>
            <w:tcW w:w="1701" w:type="dxa"/>
            <w:noWrap/>
            <w:hideMark/>
          </w:tcPr>
          <w:p w14:paraId="3456A954"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839655.5892</w:t>
            </w:r>
          </w:p>
        </w:tc>
        <w:tc>
          <w:tcPr>
            <w:tcW w:w="1701" w:type="dxa"/>
            <w:noWrap/>
            <w:hideMark/>
          </w:tcPr>
          <w:p w14:paraId="7BAABEA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6742804.179</w:t>
            </w:r>
          </w:p>
        </w:tc>
        <w:tc>
          <w:tcPr>
            <w:tcW w:w="1701" w:type="dxa"/>
            <w:noWrap/>
            <w:hideMark/>
          </w:tcPr>
          <w:p w14:paraId="6060DCEA"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99074.04076</w:t>
            </w:r>
          </w:p>
        </w:tc>
        <w:tc>
          <w:tcPr>
            <w:tcW w:w="1701" w:type="dxa"/>
            <w:noWrap/>
            <w:hideMark/>
          </w:tcPr>
          <w:p w14:paraId="7F07EB86"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28894.91308</w:t>
            </w:r>
          </w:p>
        </w:tc>
        <w:tc>
          <w:tcPr>
            <w:tcW w:w="1701" w:type="dxa"/>
            <w:noWrap/>
            <w:hideMark/>
          </w:tcPr>
          <w:p w14:paraId="6DE370CF" w14:textId="77777777" w:rsidR="00722B4B" w:rsidRPr="001C5955" w:rsidRDefault="00722B4B" w:rsidP="00722B4B">
            <w:pPr>
              <w:widowControl/>
              <w:jc w:val="left"/>
              <w:rPr>
                <w:rFonts w:ascii="Times New Roman" w:hAnsi="Times New Roman" w:cs="Times New Roman"/>
                <w:sz w:val="24"/>
                <w:szCs w:val="24"/>
              </w:rPr>
            </w:pPr>
            <w:r w:rsidRPr="001C5955">
              <w:rPr>
                <w:rFonts w:ascii="Times New Roman" w:hAnsi="Times New Roman" w:cs="Times New Roman"/>
                <w:sz w:val="24"/>
                <w:szCs w:val="24"/>
              </w:rPr>
              <w:t>9274.9941</w:t>
            </w:r>
          </w:p>
        </w:tc>
      </w:tr>
    </w:tbl>
    <w:p w14:paraId="5C5946BC" w14:textId="53BF8307" w:rsidR="00722B4B" w:rsidRPr="001C5955" w:rsidRDefault="00722B4B">
      <w:pPr>
        <w:widowControl/>
        <w:jc w:val="left"/>
        <w:rPr>
          <w:rFonts w:ascii="Times New Roman" w:hAnsi="Times New Roman" w:cs="Times New Roman"/>
          <w:sz w:val="24"/>
          <w:szCs w:val="24"/>
        </w:rPr>
      </w:pPr>
    </w:p>
    <w:p w14:paraId="751283AC" w14:textId="77777777" w:rsidR="00722B4B" w:rsidRPr="001C5955" w:rsidRDefault="00722B4B">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44D8FF1B" w14:textId="1ADCA5CC" w:rsidR="00722B4B" w:rsidRPr="001C5955" w:rsidRDefault="00722B4B">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6.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6254B4" w:rsidRPr="001C5955" w14:paraId="71D1F599" w14:textId="77777777" w:rsidTr="001C5955">
        <w:trPr>
          <w:trHeight w:val="255"/>
        </w:trPr>
        <w:tc>
          <w:tcPr>
            <w:tcW w:w="1080" w:type="dxa"/>
            <w:hideMark/>
          </w:tcPr>
          <w:p w14:paraId="3FCFD62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2358569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0EFDA077" w14:textId="1117DC91" w:rsidR="006254B4" w:rsidRPr="001C5955" w:rsidRDefault="00613F2B" w:rsidP="006254B4">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3301BA04" w14:textId="5B755A00" w:rsidR="006254B4" w:rsidRPr="001C5955" w:rsidRDefault="00613F2B" w:rsidP="006254B4">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6449FB8D" w14:textId="400A9C19" w:rsidR="006254B4" w:rsidRPr="001C5955" w:rsidRDefault="00613F2B" w:rsidP="006254B4">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054430BC" w14:textId="72134CB6" w:rsidR="006254B4" w:rsidRPr="001C5955" w:rsidRDefault="00613F2B" w:rsidP="006254B4">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240E4DFA" w14:textId="6972D5F4" w:rsidR="006254B4" w:rsidRPr="001C5955" w:rsidRDefault="00613F2B" w:rsidP="006254B4">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53D233B4" w14:textId="53F0490A" w:rsidR="006254B4" w:rsidRPr="001C5955" w:rsidRDefault="00012E81" w:rsidP="006254B4">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6254B4" w:rsidRPr="001C5955">
              <w:rPr>
                <w:rFonts w:ascii="Times New Roman" w:hAnsi="Times New Roman" w:cs="Times New Roman"/>
                <w:sz w:val="24"/>
                <w:szCs w:val="24"/>
              </w:rPr>
              <w:t>5</w:t>
            </w:r>
          </w:p>
        </w:tc>
        <w:tc>
          <w:tcPr>
            <w:tcW w:w="1701" w:type="dxa"/>
            <w:noWrap/>
            <w:hideMark/>
          </w:tcPr>
          <w:p w14:paraId="42166FF6" w14:textId="5461A1E8" w:rsidR="006254B4" w:rsidRPr="001C5955" w:rsidRDefault="00012E81" w:rsidP="006254B4">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6254B4"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6254B4" w:rsidRPr="001C5955" w14:paraId="4331D946" w14:textId="77777777" w:rsidTr="001C5955">
        <w:trPr>
          <w:trHeight w:val="255"/>
        </w:trPr>
        <w:tc>
          <w:tcPr>
            <w:tcW w:w="1080" w:type="dxa"/>
            <w:noWrap/>
            <w:hideMark/>
          </w:tcPr>
          <w:p w14:paraId="1EC7E87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762EF1A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01F88EC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241575796.5</w:t>
            </w:r>
          </w:p>
        </w:tc>
        <w:tc>
          <w:tcPr>
            <w:tcW w:w="1701" w:type="dxa"/>
            <w:noWrap/>
            <w:hideMark/>
          </w:tcPr>
          <w:p w14:paraId="3789068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494637019.9</w:t>
            </w:r>
          </w:p>
        </w:tc>
        <w:tc>
          <w:tcPr>
            <w:tcW w:w="1701" w:type="dxa"/>
            <w:noWrap/>
            <w:hideMark/>
          </w:tcPr>
          <w:p w14:paraId="1ECC84C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99329058.54</w:t>
            </w:r>
          </w:p>
        </w:tc>
        <w:tc>
          <w:tcPr>
            <w:tcW w:w="1701" w:type="dxa"/>
            <w:noWrap/>
            <w:hideMark/>
          </w:tcPr>
          <w:p w14:paraId="270D6F1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77656897.73</w:t>
            </w:r>
          </w:p>
        </w:tc>
        <w:tc>
          <w:tcPr>
            <w:tcW w:w="1701" w:type="dxa"/>
            <w:noWrap/>
            <w:hideMark/>
          </w:tcPr>
          <w:p w14:paraId="496BF88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78214900.79</w:t>
            </w:r>
          </w:p>
        </w:tc>
        <w:tc>
          <w:tcPr>
            <w:tcW w:w="1701" w:type="dxa"/>
            <w:noWrap/>
            <w:hideMark/>
          </w:tcPr>
          <w:p w14:paraId="4E2978A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3972401.661</w:t>
            </w:r>
          </w:p>
        </w:tc>
        <w:tc>
          <w:tcPr>
            <w:tcW w:w="1701" w:type="dxa"/>
            <w:noWrap/>
            <w:hideMark/>
          </w:tcPr>
          <w:p w14:paraId="280782C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6254B4" w:rsidRPr="001C5955" w14:paraId="2E332DB7" w14:textId="77777777" w:rsidTr="001C5955">
        <w:trPr>
          <w:trHeight w:val="255"/>
        </w:trPr>
        <w:tc>
          <w:tcPr>
            <w:tcW w:w="1080" w:type="dxa"/>
            <w:noWrap/>
            <w:hideMark/>
          </w:tcPr>
          <w:p w14:paraId="6A69345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610A96C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E46EC3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96043008.87</w:t>
            </w:r>
          </w:p>
        </w:tc>
        <w:tc>
          <w:tcPr>
            <w:tcW w:w="1701" w:type="dxa"/>
            <w:noWrap/>
            <w:hideMark/>
          </w:tcPr>
          <w:p w14:paraId="31E1D6D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113382558.4</w:t>
            </w:r>
          </w:p>
        </w:tc>
        <w:tc>
          <w:tcPr>
            <w:tcW w:w="1701" w:type="dxa"/>
            <w:noWrap/>
            <w:hideMark/>
          </w:tcPr>
          <w:p w14:paraId="3FFC11E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160112309.1</w:t>
            </w:r>
          </w:p>
        </w:tc>
        <w:tc>
          <w:tcPr>
            <w:tcW w:w="1701" w:type="dxa"/>
            <w:noWrap/>
            <w:hideMark/>
          </w:tcPr>
          <w:p w14:paraId="4446D6C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266049164.8</w:t>
            </w:r>
          </w:p>
        </w:tc>
        <w:tc>
          <w:tcPr>
            <w:tcW w:w="1701" w:type="dxa"/>
            <w:noWrap/>
            <w:hideMark/>
          </w:tcPr>
          <w:p w14:paraId="6CAA7BA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372870436.1</w:t>
            </w:r>
          </w:p>
        </w:tc>
        <w:tc>
          <w:tcPr>
            <w:tcW w:w="1701" w:type="dxa"/>
            <w:noWrap/>
            <w:hideMark/>
          </w:tcPr>
          <w:p w14:paraId="63570DC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34352284.63</w:t>
            </w:r>
          </w:p>
        </w:tc>
        <w:tc>
          <w:tcPr>
            <w:tcW w:w="1701" w:type="dxa"/>
            <w:noWrap/>
            <w:hideMark/>
          </w:tcPr>
          <w:p w14:paraId="1DB7C5F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11298839.87</w:t>
            </w:r>
          </w:p>
        </w:tc>
      </w:tr>
      <w:tr w:rsidR="006254B4" w:rsidRPr="001C5955" w14:paraId="479D5A5A" w14:textId="77777777" w:rsidTr="001C5955">
        <w:trPr>
          <w:trHeight w:val="255"/>
        </w:trPr>
        <w:tc>
          <w:tcPr>
            <w:tcW w:w="1080" w:type="dxa"/>
            <w:noWrap/>
            <w:hideMark/>
          </w:tcPr>
          <w:p w14:paraId="7C6D7EC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0FA6569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7B54A9B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8964228.917</w:t>
            </w:r>
          </w:p>
        </w:tc>
        <w:tc>
          <w:tcPr>
            <w:tcW w:w="1701" w:type="dxa"/>
            <w:noWrap/>
            <w:hideMark/>
          </w:tcPr>
          <w:p w14:paraId="79FF703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22095147.96</w:t>
            </w:r>
          </w:p>
        </w:tc>
        <w:tc>
          <w:tcPr>
            <w:tcW w:w="1701" w:type="dxa"/>
            <w:noWrap/>
            <w:hideMark/>
          </w:tcPr>
          <w:p w14:paraId="578040A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14409173.78</w:t>
            </w:r>
          </w:p>
        </w:tc>
        <w:tc>
          <w:tcPr>
            <w:tcW w:w="1701" w:type="dxa"/>
            <w:noWrap/>
            <w:hideMark/>
          </w:tcPr>
          <w:p w14:paraId="6E3CFE5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14683599.47</w:t>
            </w:r>
          </w:p>
        </w:tc>
        <w:tc>
          <w:tcPr>
            <w:tcW w:w="1701" w:type="dxa"/>
            <w:noWrap/>
            <w:hideMark/>
          </w:tcPr>
          <w:p w14:paraId="34F627DF"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30641833.28</w:t>
            </w:r>
          </w:p>
        </w:tc>
        <w:tc>
          <w:tcPr>
            <w:tcW w:w="1701" w:type="dxa"/>
            <w:noWrap/>
            <w:hideMark/>
          </w:tcPr>
          <w:p w14:paraId="62646EF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4559941.181</w:t>
            </w:r>
          </w:p>
        </w:tc>
        <w:tc>
          <w:tcPr>
            <w:tcW w:w="1701" w:type="dxa"/>
            <w:noWrap/>
            <w:hideMark/>
          </w:tcPr>
          <w:p w14:paraId="4201516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591444.1506</w:t>
            </w:r>
          </w:p>
        </w:tc>
      </w:tr>
      <w:tr w:rsidR="006254B4" w:rsidRPr="001C5955" w14:paraId="0D118186" w14:textId="77777777" w:rsidTr="001C5955">
        <w:trPr>
          <w:trHeight w:val="255"/>
        </w:trPr>
        <w:tc>
          <w:tcPr>
            <w:tcW w:w="1080" w:type="dxa"/>
            <w:noWrap/>
            <w:hideMark/>
          </w:tcPr>
          <w:p w14:paraId="7A9FF86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660A3D3F"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31DC770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73803565.46</w:t>
            </w:r>
          </w:p>
        </w:tc>
        <w:tc>
          <w:tcPr>
            <w:tcW w:w="1701" w:type="dxa"/>
            <w:noWrap/>
            <w:hideMark/>
          </w:tcPr>
          <w:p w14:paraId="71CEF28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62693923.82</w:t>
            </w:r>
          </w:p>
        </w:tc>
        <w:tc>
          <w:tcPr>
            <w:tcW w:w="1701" w:type="dxa"/>
            <w:noWrap/>
            <w:hideMark/>
          </w:tcPr>
          <w:p w14:paraId="2B3BEF1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94659217.36</w:t>
            </w:r>
          </w:p>
        </w:tc>
        <w:tc>
          <w:tcPr>
            <w:tcW w:w="1701" w:type="dxa"/>
            <w:noWrap/>
            <w:hideMark/>
          </w:tcPr>
          <w:p w14:paraId="3550973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50185207.53</w:t>
            </w:r>
          </w:p>
        </w:tc>
        <w:tc>
          <w:tcPr>
            <w:tcW w:w="1701" w:type="dxa"/>
            <w:noWrap/>
            <w:hideMark/>
          </w:tcPr>
          <w:p w14:paraId="6FC683A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99385677.5</w:t>
            </w:r>
          </w:p>
        </w:tc>
        <w:tc>
          <w:tcPr>
            <w:tcW w:w="1701" w:type="dxa"/>
            <w:noWrap/>
            <w:hideMark/>
          </w:tcPr>
          <w:p w14:paraId="2DB599F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27017894.95</w:t>
            </w:r>
          </w:p>
        </w:tc>
        <w:tc>
          <w:tcPr>
            <w:tcW w:w="1701" w:type="dxa"/>
            <w:noWrap/>
            <w:hideMark/>
          </w:tcPr>
          <w:p w14:paraId="2AE0CC7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2444570.071</w:t>
            </w:r>
          </w:p>
        </w:tc>
      </w:tr>
      <w:tr w:rsidR="006254B4" w:rsidRPr="001C5955" w14:paraId="776604EA" w14:textId="77777777" w:rsidTr="001C5955">
        <w:trPr>
          <w:trHeight w:val="255"/>
        </w:trPr>
        <w:tc>
          <w:tcPr>
            <w:tcW w:w="1080" w:type="dxa"/>
            <w:noWrap/>
            <w:hideMark/>
          </w:tcPr>
          <w:p w14:paraId="73A2A84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421F7BC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CDC20B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249781031.5</w:t>
            </w:r>
          </w:p>
        </w:tc>
        <w:tc>
          <w:tcPr>
            <w:tcW w:w="1701" w:type="dxa"/>
            <w:noWrap/>
            <w:hideMark/>
          </w:tcPr>
          <w:p w14:paraId="33DEDDE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51325218.13</w:t>
            </w:r>
          </w:p>
        </w:tc>
        <w:tc>
          <w:tcPr>
            <w:tcW w:w="1701" w:type="dxa"/>
            <w:noWrap/>
            <w:hideMark/>
          </w:tcPr>
          <w:p w14:paraId="07F391D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142465698.1</w:t>
            </w:r>
          </w:p>
        </w:tc>
        <w:tc>
          <w:tcPr>
            <w:tcW w:w="1701" w:type="dxa"/>
            <w:noWrap/>
            <w:hideMark/>
          </w:tcPr>
          <w:p w14:paraId="262F351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191071181.6</w:t>
            </w:r>
          </w:p>
        </w:tc>
        <w:tc>
          <w:tcPr>
            <w:tcW w:w="1701" w:type="dxa"/>
            <w:noWrap/>
            <w:hideMark/>
          </w:tcPr>
          <w:p w14:paraId="7C152FA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189138142.7</w:t>
            </w:r>
          </w:p>
        </w:tc>
        <w:tc>
          <w:tcPr>
            <w:tcW w:w="1701" w:type="dxa"/>
            <w:noWrap/>
            <w:hideMark/>
          </w:tcPr>
          <w:p w14:paraId="53D1707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152784435.2</w:t>
            </w:r>
          </w:p>
        </w:tc>
        <w:tc>
          <w:tcPr>
            <w:tcW w:w="1701" w:type="dxa"/>
            <w:noWrap/>
            <w:hideMark/>
          </w:tcPr>
          <w:p w14:paraId="24D4163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30180879.27</w:t>
            </w:r>
          </w:p>
        </w:tc>
      </w:tr>
      <w:tr w:rsidR="006254B4" w:rsidRPr="001C5955" w14:paraId="14E6EC85" w14:textId="77777777" w:rsidTr="001C5955">
        <w:trPr>
          <w:trHeight w:val="255"/>
        </w:trPr>
        <w:tc>
          <w:tcPr>
            <w:tcW w:w="1080" w:type="dxa"/>
            <w:noWrap/>
            <w:hideMark/>
          </w:tcPr>
          <w:p w14:paraId="1FD76E4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26AEA1F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14874F9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129065310.3</w:t>
            </w:r>
          </w:p>
        </w:tc>
        <w:tc>
          <w:tcPr>
            <w:tcW w:w="1701" w:type="dxa"/>
            <w:noWrap/>
            <w:hideMark/>
          </w:tcPr>
          <w:p w14:paraId="2605918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45538105.77</w:t>
            </w:r>
          </w:p>
        </w:tc>
        <w:tc>
          <w:tcPr>
            <w:tcW w:w="1701" w:type="dxa"/>
            <w:noWrap/>
            <w:hideMark/>
          </w:tcPr>
          <w:p w14:paraId="3EABAB1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40294613.53</w:t>
            </w:r>
          </w:p>
        </w:tc>
        <w:tc>
          <w:tcPr>
            <w:tcW w:w="1701" w:type="dxa"/>
            <w:noWrap/>
            <w:hideMark/>
          </w:tcPr>
          <w:p w14:paraId="5ACECDF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41611901.15</w:t>
            </w:r>
          </w:p>
        </w:tc>
        <w:tc>
          <w:tcPr>
            <w:tcW w:w="1701" w:type="dxa"/>
            <w:noWrap/>
            <w:hideMark/>
          </w:tcPr>
          <w:p w14:paraId="4AC17E2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40052748.72</w:t>
            </w:r>
          </w:p>
        </w:tc>
        <w:tc>
          <w:tcPr>
            <w:tcW w:w="1701" w:type="dxa"/>
            <w:noWrap/>
            <w:hideMark/>
          </w:tcPr>
          <w:p w14:paraId="7C11D284"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32908761.1</w:t>
            </w:r>
          </w:p>
        </w:tc>
        <w:tc>
          <w:tcPr>
            <w:tcW w:w="1701" w:type="dxa"/>
            <w:noWrap/>
            <w:hideMark/>
          </w:tcPr>
          <w:p w14:paraId="52C61A2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2816812.722</w:t>
            </w:r>
          </w:p>
        </w:tc>
      </w:tr>
      <w:tr w:rsidR="006254B4" w:rsidRPr="001C5955" w14:paraId="48CCA77F" w14:textId="77777777" w:rsidTr="001C5955">
        <w:trPr>
          <w:trHeight w:val="255"/>
        </w:trPr>
        <w:tc>
          <w:tcPr>
            <w:tcW w:w="1080" w:type="dxa"/>
            <w:noWrap/>
            <w:hideMark/>
          </w:tcPr>
          <w:p w14:paraId="7A0C585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46A52FD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4A29DE5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18918934.27</w:t>
            </w:r>
          </w:p>
        </w:tc>
        <w:tc>
          <w:tcPr>
            <w:tcW w:w="1701" w:type="dxa"/>
            <w:noWrap/>
            <w:hideMark/>
          </w:tcPr>
          <w:p w14:paraId="4342A9A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34714643.6</w:t>
            </w:r>
          </w:p>
        </w:tc>
        <w:tc>
          <w:tcPr>
            <w:tcW w:w="1701" w:type="dxa"/>
            <w:noWrap/>
            <w:hideMark/>
          </w:tcPr>
          <w:p w14:paraId="6F728E6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74162625.27</w:t>
            </w:r>
          </w:p>
        </w:tc>
        <w:tc>
          <w:tcPr>
            <w:tcW w:w="1701" w:type="dxa"/>
            <w:noWrap/>
            <w:hideMark/>
          </w:tcPr>
          <w:p w14:paraId="18CD19F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22100718.81</w:t>
            </w:r>
          </w:p>
        </w:tc>
        <w:tc>
          <w:tcPr>
            <w:tcW w:w="1701" w:type="dxa"/>
            <w:noWrap/>
            <w:hideMark/>
          </w:tcPr>
          <w:p w14:paraId="0F6A2D5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54940608.22</w:t>
            </w:r>
          </w:p>
        </w:tc>
        <w:tc>
          <w:tcPr>
            <w:tcW w:w="1701" w:type="dxa"/>
            <w:noWrap/>
            <w:hideMark/>
          </w:tcPr>
          <w:p w14:paraId="7759375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9101067.972</w:t>
            </w:r>
          </w:p>
        </w:tc>
        <w:tc>
          <w:tcPr>
            <w:tcW w:w="1701" w:type="dxa"/>
            <w:noWrap/>
            <w:hideMark/>
          </w:tcPr>
          <w:p w14:paraId="34AC15C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6254B4" w:rsidRPr="001C5955" w14:paraId="36CB2E1D" w14:textId="77777777" w:rsidTr="001C5955">
        <w:trPr>
          <w:trHeight w:val="255"/>
        </w:trPr>
        <w:tc>
          <w:tcPr>
            <w:tcW w:w="1080" w:type="dxa"/>
            <w:noWrap/>
            <w:hideMark/>
          </w:tcPr>
          <w:p w14:paraId="6E42870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09440EB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2F521E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60387635.33</w:t>
            </w:r>
          </w:p>
        </w:tc>
        <w:tc>
          <w:tcPr>
            <w:tcW w:w="1701" w:type="dxa"/>
            <w:noWrap/>
            <w:hideMark/>
          </w:tcPr>
          <w:p w14:paraId="61216C5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199733193.7</w:t>
            </w:r>
          </w:p>
        </w:tc>
        <w:tc>
          <w:tcPr>
            <w:tcW w:w="1701" w:type="dxa"/>
            <w:noWrap/>
            <w:hideMark/>
          </w:tcPr>
          <w:p w14:paraId="5A45F08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130182588.4</w:t>
            </w:r>
          </w:p>
        </w:tc>
        <w:tc>
          <w:tcPr>
            <w:tcW w:w="1701" w:type="dxa"/>
            <w:noWrap/>
            <w:hideMark/>
          </w:tcPr>
          <w:p w14:paraId="4829BB0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138294593.7</w:t>
            </w:r>
          </w:p>
        </w:tc>
        <w:tc>
          <w:tcPr>
            <w:tcW w:w="1701" w:type="dxa"/>
            <w:noWrap/>
            <w:hideMark/>
          </w:tcPr>
          <w:p w14:paraId="03F977D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100522122.2</w:t>
            </w:r>
          </w:p>
        </w:tc>
        <w:tc>
          <w:tcPr>
            <w:tcW w:w="1701" w:type="dxa"/>
            <w:noWrap/>
            <w:hideMark/>
          </w:tcPr>
          <w:p w14:paraId="1476C9E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77308610.76</w:t>
            </w:r>
          </w:p>
        </w:tc>
        <w:tc>
          <w:tcPr>
            <w:tcW w:w="1701" w:type="dxa"/>
            <w:noWrap/>
            <w:hideMark/>
          </w:tcPr>
          <w:p w14:paraId="2C2C33C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138104435.5</w:t>
            </w:r>
          </w:p>
        </w:tc>
      </w:tr>
      <w:tr w:rsidR="006254B4" w:rsidRPr="001C5955" w14:paraId="1F443E5F" w14:textId="77777777" w:rsidTr="001C5955">
        <w:trPr>
          <w:trHeight w:val="255"/>
        </w:trPr>
        <w:tc>
          <w:tcPr>
            <w:tcW w:w="1080" w:type="dxa"/>
            <w:noWrap/>
            <w:hideMark/>
          </w:tcPr>
          <w:p w14:paraId="2BB4D9B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541015E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0824CDAF"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5566828.421</w:t>
            </w:r>
          </w:p>
        </w:tc>
        <w:tc>
          <w:tcPr>
            <w:tcW w:w="1701" w:type="dxa"/>
            <w:noWrap/>
            <w:hideMark/>
          </w:tcPr>
          <w:p w14:paraId="06F35DB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36763810.4</w:t>
            </w:r>
          </w:p>
        </w:tc>
        <w:tc>
          <w:tcPr>
            <w:tcW w:w="1701" w:type="dxa"/>
            <w:noWrap/>
            <w:hideMark/>
          </w:tcPr>
          <w:p w14:paraId="415FC0C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15873801.36</w:t>
            </w:r>
          </w:p>
        </w:tc>
        <w:tc>
          <w:tcPr>
            <w:tcW w:w="1701" w:type="dxa"/>
            <w:noWrap/>
            <w:hideMark/>
          </w:tcPr>
          <w:p w14:paraId="11725C38"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13562793.29</w:t>
            </w:r>
          </w:p>
        </w:tc>
        <w:tc>
          <w:tcPr>
            <w:tcW w:w="1701" w:type="dxa"/>
            <w:noWrap/>
            <w:hideMark/>
          </w:tcPr>
          <w:p w14:paraId="6B489B58"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7870410.705</w:t>
            </w:r>
          </w:p>
        </w:tc>
        <w:tc>
          <w:tcPr>
            <w:tcW w:w="1701" w:type="dxa"/>
            <w:noWrap/>
            <w:hideMark/>
          </w:tcPr>
          <w:p w14:paraId="5B7C785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8211165.126</w:t>
            </w:r>
          </w:p>
        </w:tc>
        <w:tc>
          <w:tcPr>
            <w:tcW w:w="1701" w:type="dxa"/>
            <w:noWrap/>
            <w:hideMark/>
          </w:tcPr>
          <w:p w14:paraId="5121F86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21651445.7</w:t>
            </w:r>
          </w:p>
        </w:tc>
      </w:tr>
      <w:tr w:rsidR="006254B4" w:rsidRPr="001C5955" w14:paraId="72AED607" w14:textId="77777777" w:rsidTr="001C5955">
        <w:trPr>
          <w:trHeight w:val="255"/>
        </w:trPr>
        <w:tc>
          <w:tcPr>
            <w:tcW w:w="1080" w:type="dxa"/>
            <w:noWrap/>
            <w:hideMark/>
          </w:tcPr>
          <w:p w14:paraId="1819950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2876470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5C90384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77613172.94</w:t>
            </w:r>
          </w:p>
        </w:tc>
        <w:tc>
          <w:tcPr>
            <w:tcW w:w="1701" w:type="dxa"/>
            <w:noWrap/>
            <w:hideMark/>
          </w:tcPr>
          <w:p w14:paraId="23CAE57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54534567.48</w:t>
            </w:r>
          </w:p>
        </w:tc>
        <w:tc>
          <w:tcPr>
            <w:tcW w:w="1701" w:type="dxa"/>
            <w:noWrap/>
            <w:hideMark/>
          </w:tcPr>
          <w:p w14:paraId="39D2B80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154219112.2</w:t>
            </w:r>
          </w:p>
        </w:tc>
        <w:tc>
          <w:tcPr>
            <w:tcW w:w="1701" w:type="dxa"/>
            <w:noWrap/>
            <w:hideMark/>
          </w:tcPr>
          <w:p w14:paraId="63EA2F7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146274798.5</w:t>
            </w:r>
          </w:p>
        </w:tc>
        <w:tc>
          <w:tcPr>
            <w:tcW w:w="1701" w:type="dxa"/>
            <w:noWrap/>
            <w:hideMark/>
          </w:tcPr>
          <w:p w14:paraId="2A2CDDE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16078187.5</w:t>
            </w:r>
          </w:p>
        </w:tc>
        <w:tc>
          <w:tcPr>
            <w:tcW w:w="1701" w:type="dxa"/>
            <w:noWrap/>
            <w:hideMark/>
          </w:tcPr>
          <w:p w14:paraId="16499454"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12548331.71</w:t>
            </w:r>
          </w:p>
        </w:tc>
        <w:tc>
          <w:tcPr>
            <w:tcW w:w="1701" w:type="dxa"/>
            <w:noWrap/>
            <w:hideMark/>
          </w:tcPr>
          <w:p w14:paraId="1FCC10D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1345062.726</w:t>
            </w:r>
          </w:p>
        </w:tc>
      </w:tr>
      <w:tr w:rsidR="006254B4" w:rsidRPr="001C5955" w14:paraId="4BFF4AEA" w14:textId="77777777" w:rsidTr="001C5955">
        <w:trPr>
          <w:trHeight w:val="255"/>
        </w:trPr>
        <w:tc>
          <w:tcPr>
            <w:tcW w:w="1080" w:type="dxa"/>
            <w:noWrap/>
            <w:hideMark/>
          </w:tcPr>
          <w:p w14:paraId="3855C72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4DC5D95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A2FC4F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285179124.4</w:t>
            </w:r>
          </w:p>
        </w:tc>
        <w:tc>
          <w:tcPr>
            <w:tcW w:w="1701" w:type="dxa"/>
            <w:noWrap/>
            <w:hideMark/>
          </w:tcPr>
          <w:p w14:paraId="55A3C97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95040632.67</w:t>
            </w:r>
          </w:p>
        </w:tc>
        <w:tc>
          <w:tcPr>
            <w:tcW w:w="1701" w:type="dxa"/>
            <w:noWrap/>
            <w:hideMark/>
          </w:tcPr>
          <w:p w14:paraId="07759C2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306489770.4</w:t>
            </w:r>
          </w:p>
        </w:tc>
        <w:tc>
          <w:tcPr>
            <w:tcW w:w="1701" w:type="dxa"/>
            <w:noWrap/>
            <w:hideMark/>
          </w:tcPr>
          <w:p w14:paraId="45F337B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141519193.3</w:t>
            </w:r>
          </w:p>
        </w:tc>
        <w:tc>
          <w:tcPr>
            <w:tcW w:w="1701" w:type="dxa"/>
            <w:noWrap/>
            <w:hideMark/>
          </w:tcPr>
          <w:p w14:paraId="1EAC406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94010955.98</w:t>
            </w:r>
          </w:p>
        </w:tc>
        <w:tc>
          <w:tcPr>
            <w:tcW w:w="1701" w:type="dxa"/>
            <w:noWrap/>
            <w:hideMark/>
          </w:tcPr>
          <w:p w14:paraId="512F13E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60848520.26</w:t>
            </w:r>
          </w:p>
        </w:tc>
        <w:tc>
          <w:tcPr>
            <w:tcW w:w="1701" w:type="dxa"/>
            <w:noWrap/>
            <w:hideMark/>
          </w:tcPr>
          <w:p w14:paraId="161C052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79038110.77</w:t>
            </w:r>
          </w:p>
        </w:tc>
      </w:tr>
      <w:tr w:rsidR="006254B4" w:rsidRPr="001C5955" w14:paraId="60B5890B" w14:textId="77777777" w:rsidTr="001C5955">
        <w:trPr>
          <w:trHeight w:val="255"/>
        </w:trPr>
        <w:tc>
          <w:tcPr>
            <w:tcW w:w="1080" w:type="dxa"/>
            <w:noWrap/>
            <w:hideMark/>
          </w:tcPr>
          <w:p w14:paraId="1BE9DC5C"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75B777B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1A79379F"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3280683.41</w:t>
            </w:r>
          </w:p>
        </w:tc>
        <w:tc>
          <w:tcPr>
            <w:tcW w:w="1701" w:type="dxa"/>
            <w:noWrap/>
            <w:hideMark/>
          </w:tcPr>
          <w:p w14:paraId="37579DD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2910186.045</w:t>
            </w:r>
          </w:p>
        </w:tc>
        <w:tc>
          <w:tcPr>
            <w:tcW w:w="1701" w:type="dxa"/>
            <w:noWrap/>
            <w:hideMark/>
          </w:tcPr>
          <w:p w14:paraId="374E003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18541917.03</w:t>
            </w:r>
          </w:p>
        </w:tc>
        <w:tc>
          <w:tcPr>
            <w:tcW w:w="1701" w:type="dxa"/>
            <w:noWrap/>
            <w:hideMark/>
          </w:tcPr>
          <w:p w14:paraId="466C0F88"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12381170.01</w:t>
            </w:r>
          </w:p>
        </w:tc>
        <w:tc>
          <w:tcPr>
            <w:tcW w:w="1701" w:type="dxa"/>
            <w:noWrap/>
            <w:hideMark/>
          </w:tcPr>
          <w:p w14:paraId="3A9CB96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15016441.83</w:t>
            </w:r>
          </w:p>
        </w:tc>
        <w:tc>
          <w:tcPr>
            <w:tcW w:w="1701" w:type="dxa"/>
            <w:noWrap/>
            <w:hideMark/>
          </w:tcPr>
          <w:p w14:paraId="2981C54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11955082.54</w:t>
            </w:r>
          </w:p>
        </w:tc>
        <w:tc>
          <w:tcPr>
            <w:tcW w:w="1701" w:type="dxa"/>
            <w:noWrap/>
            <w:hideMark/>
          </w:tcPr>
          <w:p w14:paraId="727A810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13983861.14</w:t>
            </w:r>
          </w:p>
        </w:tc>
      </w:tr>
      <w:tr w:rsidR="006254B4" w:rsidRPr="001C5955" w14:paraId="5AD5CBE4" w14:textId="77777777" w:rsidTr="001C5955">
        <w:trPr>
          <w:trHeight w:val="255"/>
        </w:trPr>
        <w:tc>
          <w:tcPr>
            <w:tcW w:w="1080" w:type="dxa"/>
            <w:noWrap/>
            <w:hideMark/>
          </w:tcPr>
          <w:p w14:paraId="2F57433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41B95A4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7EC87D4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120835783.5</w:t>
            </w:r>
          </w:p>
        </w:tc>
        <w:tc>
          <w:tcPr>
            <w:tcW w:w="1701" w:type="dxa"/>
            <w:noWrap/>
            <w:hideMark/>
          </w:tcPr>
          <w:p w14:paraId="6C7BDF5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122539022.5</w:t>
            </w:r>
          </w:p>
        </w:tc>
        <w:tc>
          <w:tcPr>
            <w:tcW w:w="1701" w:type="dxa"/>
            <w:noWrap/>
            <w:hideMark/>
          </w:tcPr>
          <w:p w14:paraId="6733197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255188899</w:t>
            </w:r>
          </w:p>
        </w:tc>
        <w:tc>
          <w:tcPr>
            <w:tcW w:w="1701" w:type="dxa"/>
            <w:noWrap/>
            <w:hideMark/>
          </w:tcPr>
          <w:p w14:paraId="2E63D6FF"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47441090.65</w:t>
            </w:r>
          </w:p>
        </w:tc>
        <w:tc>
          <w:tcPr>
            <w:tcW w:w="1701" w:type="dxa"/>
            <w:noWrap/>
            <w:hideMark/>
          </w:tcPr>
          <w:p w14:paraId="473BD16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15714387.48</w:t>
            </w:r>
          </w:p>
        </w:tc>
        <w:tc>
          <w:tcPr>
            <w:tcW w:w="1701" w:type="dxa"/>
            <w:noWrap/>
            <w:hideMark/>
          </w:tcPr>
          <w:p w14:paraId="5CDD0AF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2479772.542</w:t>
            </w:r>
          </w:p>
        </w:tc>
        <w:tc>
          <w:tcPr>
            <w:tcW w:w="1701" w:type="dxa"/>
            <w:noWrap/>
            <w:hideMark/>
          </w:tcPr>
          <w:p w14:paraId="26F9DE6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1139916.658</w:t>
            </w:r>
          </w:p>
        </w:tc>
      </w:tr>
      <w:tr w:rsidR="006254B4" w:rsidRPr="001C5955" w14:paraId="7600DB51" w14:textId="77777777" w:rsidTr="001C5955">
        <w:trPr>
          <w:trHeight w:val="255"/>
        </w:trPr>
        <w:tc>
          <w:tcPr>
            <w:tcW w:w="1080" w:type="dxa"/>
            <w:noWrap/>
            <w:hideMark/>
          </w:tcPr>
          <w:p w14:paraId="56FBC5B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13DBE54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5F8982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220643727.8</w:t>
            </w:r>
          </w:p>
        </w:tc>
        <w:tc>
          <w:tcPr>
            <w:tcW w:w="1701" w:type="dxa"/>
            <w:noWrap/>
            <w:hideMark/>
          </w:tcPr>
          <w:p w14:paraId="5CF31B6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167885837.3</w:t>
            </w:r>
          </w:p>
        </w:tc>
        <w:tc>
          <w:tcPr>
            <w:tcW w:w="1701" w:type="dxa"/>
            <w:noWrap/>
            <w:hideMark/>
          </w:tcPr>
          <w:p w14:paraId="756F915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85701768.34</w:t>
            </w:r>
          </w:p>
        </w:tc>
        <w:tc>
          <w:tcPr>
            <w:tcW w:w="1701" w:type="dxa"/>
            <w:noWrap/>
            <w:hideMark/>
          </w:tcPr>
          <w:p w14:paraId="54279CA8"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136623163.9</w:t>
            </w:r>
          </w:p>
        </w:tc>
        <w:tc>
          <w:tcPr>
            <w:tcW w:w="1701" w:type="dxa"/>
            <w:noWrap/>
            <w:hideMark/>
          </w:tcPr>
          <w:p w14:paraId="0EB1C22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63770800.6</w:t>
            </w:r>
          </w:p>
        </w:tc>
        <w:tc>
          <w:tcPr>
            <w:tcW w:w="1701" w:type="dxa"/>
            <w:noWrap/>
            <w:hideMark/>
          </w:tcPr>
          <w:p w14:paraId="54724C4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39372135.78</w:t>
            </w:r>
          </w:p>
        </w:tc>
        <w:tc>
          <w:tcPr>
            <w:tcW w:w="1701" w:type="dxa"/>
            <w:noWrap/>
            <w:hideMark/>
          </w:tcPr>
          <w:p w14:paraId="3FE602A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51431361.53</w:t>
            </w:r>
          </w:p>
        </w:tc>
      </w:tr>
      <w:tr w:rsidR="006254B4" w:rsidRPr="001C5955" w14:paraId="6A25880C" w14:textId="77777777" w:rsidTr="001C5955">
        <w:trPr>
          <w:trHeight w:val="255"/>
        </w:trPr>
        <w:tc>
          <w:tcPr>
            <w:tcW w:w="1080" w:type="dxa"/>
            <w:noWrap/>
            <w:hideMark/>
          </w:tcPr>
          <w:p w14:paraId="19EAAF0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5B49A27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32E9AF6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24679472.24</w:t>
            </w:r>
          </w:p>
        </w:tc>
        <w:tc>
          <w:tcPr>
            <w:tcW w:w="1701" w:type="dxa"/>
            <w:noWrap/>
            <w:hideMark/>
          </w:tcPr>
          <w:p w14:paraId="49FAE0E7"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51934540.08</w:t>
            </w:r>
          </w:p>
        </w:tc>
        <w:tc>
          <w:tcPr>
            <w:tcW w:w="1701" w:type="dxa"/>
            <w:noWrap/>
            <w:hideMark/>
          </w:tcPr>
          <w:p w14:paraId="3892D9A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23121873.58</w:t>
            </w:r>
          </w:p>
        </w:tc>
        <w:tc>
          <w:tcPr>
            <w:tcW w:w="1701" w:type="dxa"/>
            <w:noWrap/>
            <w:hideMark/>
          </w:tcPr>
          <w:p w14:paraId="74B3DBE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45353356.3</w:t>
            </w:r>
          </w:p>
        </w:tc>
        <w:tc>
          <w:tcPr>
            <w:tcW w:w="1701" w:type="dxa"/>
            <w:noWrap/>
            <w:hideMark/>
          </w:tcPr>
          <w:p w14:paraId="3308857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23557214.51</w:t>
            </w:r>
          </w:p>
        </w:tc>
        <w:tc>
          <w:tcPr>
            <w:tcW w:w="1701" w:type="dxa"/>
            <w:noWrap/>
            <w:hideMark/>
          </w:tcPr>
          <w:p w14:paraId="68F4D79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15684924.75</w:t>
            </w:r>
          </w:p>
        </w:tc>
        <w:tc>
          <w:tcPr>
            <w:tcW w:w="1701" w:type="dxa"/>
            <w:noWrap/>
            <w:hideMark/>
          </w:tcPr>
          <w:p w14:paraId="14004A0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17921987.67</w:t>
            </w:r>
          </w:p>
        </w:tc>
      </w:tr>
      <w:tr w:rsidR="006254B4" w:rsidRPr="001C5955" w14:paraId="67BEB285" w14:textId="77777777" w:rsidTr="001C5955">
        <w:trPr>
          <w:trHeight w:val="255"/>
        </w:trPr>
        <w:tc>
          <w:tcPr>
            <w:tcW w:w="1080" w:type="dxa"/>
            <w:noWrap/>
            <w:hideMark/>
          </w:tcPr>
          <w:p w14:paraId="3CE11E7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235A502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5AC11C3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195817739.5</w:t>
            </w:r>
          </w:p>
        </w:tc>
        <w:tc>
          <w:tcPr>
            <w:tcW w:w="1701" w:type="dxa"/>
            <w:noWrap/>
            <w:hideMark/>
          </w:tcPr>
          <w:p w14:paraId="3D63569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228165873.8</w:t>
            </w:r>
          </w:p>
        </w:tc>
        <w:tc>
          <w:tcPr>
            <w:tcW w:w="1701" w:type="dxa"/>
            <w:noWrap/>
            <w:hideMark/>
          </w:tcPr>
          <w:p w14:paraId="26FDFA6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90392540.32</w:t>
            </w:r>
          </w:p>
        </w:tc>
        <w:tc>
          <w:tcPr>
            <w:tcW w:w="1701" w:type="dxa"/>
            <w:noWrap/>
            <w:hideMark/>
          </w:tcPr>
          <w:p w14:paraId="787C44EA"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88683245.68</w:t>
            </w:r>
          </w:p>
        </w:tc>
        <w:tc>
          <w:tcPr>
            <w:tcW w:w="1701" w:type="dxa"/>
            <w:noWrap/>
            <w:hideMark/>
          </w:tcPr>
          <w:p w14:paraId="526CBCB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9698940.382</w:t>
            </w:r>
          </w:p>
        </w:tc>
        <w:tc>
          <w:tcPr>
            <w:tcW w:w="1701" w:type="dxa"/>
            <w:noWrap/>
            <w:hideMark/>
          </w:tcPr>
          <w:p w14:paraId="3091A90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2427894.359</w:t>
            </w:r>
          </w:p>
        </w:tc>
        <w:tc>
          <w:tcPr>
            <w:tcW w:w="1701" w:type="dxa"/>
            <w:noWrap/>
            <w:hideMark/>
          </w:tcPr>
          <w:p w14:paraId="5F0F445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1388223.511</w:t>
            </w:r>
          </w:p>
        </w:tc>
      </w:tr>
      <w:tr w:rsidR="006254B4" w:rsidRPr="001C5955" w14:paraId="50EB7800" w14:textId="77777777" w:rsidTr="001C5955">
        <w:trPr>
          <w:trHeight w:val="255"/>
        </w:trPr>
        <w:tc>
          <w:tcPr>
            <w:tcW w:w="1080" w:type="dxa"/>
            <w:noWrap/>
            <w:hideMark/>
          </w:tcPr>
          <w:p w14:paraId="19D3997F"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65B4564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25FDEE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102527380.5</w:t>
            </w:r>
          </w:p>
        </w:tc>
        <w:tc>
          <w:tcPr>
            <w:tcW w:w="1701" w:type="dxa"/>
            <w:noWrap/>
            <w:hideMark/>
          </w:tcPr>
          <w:p w14:paraId="42F630D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102480351.3</w:t>
            </w:r>
          </w:p>
        </w:tc>
        <w:tc>
          <w:tcPr>
            <w:tcW w:w="1701" w:type="dxa"/>
            <w:noWrap/>
            <w:hideMark/>
          </w:tcPr>
          <w:p w14:paraId="79BC4613"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59272004.89</w:t>
            </w:r>
          </w:p>
        </w:tc>
        <w:tc>
          <w:tcPr>
            <w:tcW w:w="1701" w:type="dxa"/>
            <w:noWrap/>
            <w:hideMark/>
          </w:tcPr>
          <w:p w14:paraId="46D939EB"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40332955.28</w:t>
            </w:r>
          </w:p>
        </w:tc>
        <w:tc>
          <w:tcPr>
            <w:tcW w:w="1701" w:type="dxa"/>
            <w:noWrap/>
            <w:hideMark/>
          </w:tcPr>
          <w:p w14:paraId="168FBF5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41032772.56</w:t>
            </w:r>
          </w:p>
        </w:tc>
        <w:tc>
          <w:tcPr>
            <w:tcW w:w="1701" w:type="dxa"/>
            <w:noWrap/>
            <w:hideMark/>
          </w:tcPr>
          <w:p w14:paraId="23AB6330"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20825336.11</w:t>
            </w:r>
          </w:p>
        </w:tc>
        <w:tc>
          <w:tcPr>
            <w:tcW w:w="1701" w:type="dxa"/>
            <w:noWrap/>
            <w:hideMark/>
          </w:tcPr>
          <w:p w14:paraId="0108FD5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24310703.49</w:t>
            </w:r>
          </w:p>
        </w:tc>
      </w:tr>
      <w:tr w:rsidR="006254B4" w:rsidRPr="001C5955" w14:paraId="1A6F0F7B" w14:textId="77777777" w:rsidTr="001C5955">
        <w:trPr>
          <w:trHeight w:val="255"/>
        </w:trPr>
        <w:tc>
          <w:tcPr>
            <w:tcW w:w="1080" w:type="dxa"/>
            <w:noWrap/>
            <w:hideMark/>
          </w:tcPr>
          <w:p w14:paraId="746774D6"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3FFA1D12"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793A0198"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37182949.62</w:t>
            </w:r>
          </w:p>
        </w:tc>
        <w:tc>
          <w:tcPr>
            <w:tcW w:w="1701" w:type="dxa"/>
            <w:noWrap/>
            <w:hideMark/>
          </w:tcPr>
          <w:p w14:paraId="415C1E0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38609982.35</w:t>
            </w:r>
          </w:p>
        </w:tc>
        <w:tc>
          <w:tcPr>
            <w:tcW w:w="1701" w:type="dxa"/>
            <w:noWrap/>
            <w:hideMark/>
          </w:tcPr>
          <w:p w14:paraId="05F9C00D"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20188197.59</w:t>
            </w:r>
          </w:p>
        </w:tc>
        <w:tc>
          <w:tcPr>
            <w:tcW w:w="1701" w:type="dxa"/>
            <w:noWrap/>
            <w:hideMark/>
          </w:tcPr>
          <w:p w14:paraId="594978B4"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14533676.5</w:t>
            </w:r>
          </w:p>
        </w:tc>
        <w:tc>
          <w:tcPr>
            <w:tcW w:w="1701" w:type="dxa"/>
            <w:noWrap/>
            <w:hideMark/>
          </w:tcPr>
          <w:p w14:paraId="72A88441"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14226023.82</w:t>
            </w:r>
          </w:p>
        </w:tc>
        <w:tc>
          <w:tcPr>
            <w:tcW w:w="1701" w:type="dxa"/>
            <w:noWrap/>
            <w:hideMark/>
          </w:tcPr>
          <w:p w14:paraId="45E69CE9"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6796774.911</w:t>
            </w:r>
          </w:p>
        </w:tc>
        <w:tc>
          <w:tcPr>
            <w:tcW w:w="1701" w:type="dxa"/>
            <w:noWrap/>
            <w:hideMark/>
          </w:tcPr>
          <w:p w14:paraId="3B1E74AE"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t>9078931.755</w:t>
            </w:r>
          </w:p>
        </w:tc>
      </w:tr>
    </w:tbl>
    <w:p w14:paraId="0166A4CB" w14:textId="5B41F2B0" w:rsidR="006254B4" w:rsidRPr="001C5955" w:rsidRDefault="006254B4">
      <w:pPr>
        <w:widowControl/>
        <w:jc w:val="left"/>
        <w:rPr>
          <w:rFonts w:ascii="Times New Roman" w:hAnsi="Times New Roman" w:cs="Times New Roman"/>
          <w:sz w:val="24"/>
          <w:szCs w:val="24"/>
        </w:rPr>
      </w:pPr>
    </w:p>
    <w:p w14:paraId="0C081FE2" w14:textId="77777777" w:rsidR="006254B4" w:rsidRPr="001C5955" w:rsidRDefault="006254B4">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430782A5" w14:textId="77777777" w:rsidR="006254B4" w:rsidRPr="001C5955" w:rsidRDefault="006254B4" w:rsidP="006254B4">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7. Quarterly catch at age of Chinese CY2015 for scenario CAA_3 (Use Japanese catch-at-length).</w:t>
      </w:r>
    </w:p>
    <w:tbl>
      <w:tblPr>
        <w:tblStyle w:val="TableGrid"/>
        <w:tblW w:w="0" w:type="auto"/>
        <w:tblLook w:val="04A0" w:firstRow="1" w:lastRow="0" w:firstColumn="1" w:lastColumn="0" w:noHBand="0" w:noVBand="1"/>
      </w:tblPr>
      <w:tblGrid>
        <w:gridCol w:w="1053"/>
        <w:gridCol w:w="1070"/>
        <w:gridCol w:w="1070"/>
        <w:gridCol w:w="1070"/>
        <w:gridCol w:w="1445"/>
        <w:gridCol w:w="1445"/>
        <w:gridCol w:w="1445"/>
        <w:gridCol w:w="1445"/>
        <w:gridCol w:w="1445"/>
        <w:gridCol w:w="1445"/>
        <w:gridCol w:w="1445"/>
      </w:tblGrid>
      <w:tr w:rsidR="006254B4" w:rsidRPr="001C5955" w14:paraId="47556E1E" w14:textId="77777777" w:rsidTr="00AA1D5D">
        <w:trPr>
          <w:trHeight w:val="705"/>
        </w:trPr>
        <w:tc>
          <w:tcPr>
            <w:tcW w:w="1006" w:type="dxa"/>
            <w:noWrap/>
            <w:hideMark/>
          </w:tcPr>
          <w:p w14:paraId="122BD3B4" w14:textId="77777777" w:rsidR="006254B4" w:rsidRPr="001C5955" w:rsidRDefault="006254B4" w:rsidP="00C64A52">
            <w:pPr>
              <w:widowControl/>
              <w:ind w:rightChars="-20" w:right="-42"/>
              <w:jc w:val="left"/>
              <w:rPr>
                <w:rFonts w:ascii="Times New Roman" w:hAnsi="Times New Roman" w:cs="Times New Roman"/>
                <w:sz w:val="24"/>
                <w:szCs w:val="24"/>
              </w:rPr>
            </w:pPr>
            <w:r w:rsidRPr="001C5955">
              <w:rPr>
                <w:rFonts w:ascii="Times New Roman" w:hAnsi="Times New Roman" w:cs="Times New Roman"/>
                <w:sz w:val="24"/>
                <w:szCs w:val="24"/>
              </w:rPr>
              <w:t>Scenario</w:t>
            </w:r>
          </w:p>
        </w:tc>
        <w:tc>
          <w:tcPr>
            <w:tcW w:w="1074" w:type="dxa"/>
            <w:hideMark/>
          </w:tcPr>
          <w:p w14:paraId="3665591D"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74" w:type="dxa"/>
            <w:noWrap/>
            <w:hideMark/>
          </w:tcPr>
          <w:p w14:paraId="69187444"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Quarter</w:t>
            </w:r>
          </w:p>
        </w:tc>
        <w:tc>
          <w:tcPr>
            <w:tcW w:w="1074" w:type="dxa"/>
            <w:noWrap/>
            <w:hideMark/>
          </w:tcPr>
          <w:p w14:paraId="6A314086"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450" w:type="dxa"/>
            <w:noWrap/>
            <w:hideMark/>
          </w:tcPr>
          <w:p w14:paraId="7E853D20" w14:textId="408D15E0" w:rsidR="006254B4"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450" w:type="dxa"/>
            <w:noWrap/>
            <w:hideMark/>
          </w:tcPr>
          <w:p w14:paraId="5886FCC5" w14:textId="7F8D0EFC" w:rsidR="006254B4"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450" w:type="dxa"/>
            <w:noWrap/>
            <w:hideMark/>
          </w:tcPr>
          <w:p w14:paraId="4D9BED0E" w14:textId="6184C6DE" w:rsidR="006254B4"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450" w:type="dxa"/>
            <w:noWrap/>
            <w:hideMark/>
          </w:tcPr>
          <w:p w14:paraId="71E2039B" w14:textId="3DCE0D16" w:rsidR="006254B4"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450" w:type="dxa"/>
            <w:noWrap/>
            <w:hideMark/>
          </w:tcPr>
          <w:p w14:paraId="06B14321" w14:textId="24D8E80D" w:rsidR="006254B4" w:rsidRPr="001C5955" w:rsidRDefault="00613F2B" w:rsidP="00AA1D5D">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450" w:type="dxa"/>
            <w:noWrap/>
            <w:hideMark/>
          </w:tcPr>
          <w:p w14:paraId="5968F92A" w14:textId="465EA3AA" w:rsidR="006254B4" w:rsidRPr="001C5955" w:rsidRDefault="00012E81" w:rsidP="00AA1D5D">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6254B4" w:rsidRPr="001C5955">
              <w:rPr>
                <w:rFonts w:ascii="Times New Roman" w:hAnsi="Times New Roman" w:cs="Times New Roman"/>
                <w:sz w:val="24"/>
                <w:szCs w:val="24"/>
              </w:rPr>
              <w:t>5</w:t>
            </w:r>
          </w:p>
        </w:tc>
        <w:tc>
          <w:tcPr>
            <w:tcW w:w="1450" w:type="dxa"/>
            <w:noWrap/>
            <w:hideMark/>
          </w:tcPr>
          <w:p w14:paraId="2B2BB898" w14:textId="637167FA" w:rsidR="006254B4" w:rsidRPr="001C5955" w:rsidRDefault="00012E81" w:rsidP="00AA1D5D">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6254B4"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6254B4" w:rsidRPr="001C5955" w14:paraId="3001DCEF" w14:textId="77777777" w:rsidTr="00AA1D5D">
        <w:trPr>
          <w:trHeight w:val="353"/>
        </w:trPr>
        <w:tc>
          <w:tcPr>
            <w:tcW w:w="1006" w:type="dxa"/>
            <w:noWrap/>
            <w:hideMark/>
          </w:tcPr>
          <w:p w14:paraId="336E5901" w14:textId="77777777" w:rsidR="006254B4" w:rsidRPr="001C5955" w:rsidRDefault="006254B4" w:rsidP="00C64A52">
            <w:pPr>
              <w:widowControl/>
              <w:ind w:rightChars="-88" w:right="-185"/>
              <w:jc w:val="left"/>
              <w:rPr>
                <w:rFonts w:ascii="Times New Roman" w:hAnsi="Times New Roman" w:cs="Times New Roman"/>
                <w:sz w:val="24"/>
                <w:szCs w:val="24"/>
              </w:rPr>
            </w:pPr>
            <w:r w:rsidRPr="001C5955">
              <w:rPr>
                <w:rFonts w:ascii="Times New Roman" w:hAnsi="Times New Roman" w:cs="Times New Roman"/>
                <w:sz w:val="24"/>
                <w:szCs w:val="24"/>
              </w:rPr>
              <w:t>CAA_3</w:t>
            </w:r>
          </w:p>
        </w:tc>
        <w:tc>
          <w:tcPr>
            <w:tcW w:w="1074" w:type="dxa"/>
            <w:noWrap/>
            <w:hideMark/>
          </w:tcPr>
          <w:p w14:paraId="2B59489E"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74" w:type="dxa"/>
            <w:noWrap/>
            <w:hideMark/>
          </w:tcPr>
          <w:p w14:paraId="1B43934B"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1</w:t>
            </w:r>
          </w:p>
        </w:tc>
        <w:tc>
          <w:tcPr>
            <w:tcW w:w="1074" w:type="dxa"/>
            <w:noWrap/>
            <w:hideMark/>
          </w:tcPr>
          <w:p w14:paraId="0A765913"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50" w:type="dxa"/>
            <w:noWrap/>
            <w:hideMark/>
          </w:tcPr>
          <w:p w14:paraId="7943E38C"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8292384.338</w:t>
            </w:r>
          </w:p>
        </w:tc>
        <w:tc>
          <w:tcPr>
            <w:tcW w:w="1450" w:type="dxa"/>
            <w:noWrap/>
            <w:hideMark/>
          </w:tcPr>
          <w:p w14:paraId="3C7D7429"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142767088.4</w:t>
            </w:r>
          </w:p>
        </w:tc>
        <w:tc>
          <w:tcPr>
            <w:tcW w:w="1450" w:type="dxa"/>
            <w:noWrap/>
            <w:hideMark/>
          </w:tcPr>
          <w:p w14:paraId="33DE1DF0"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12582949.47</w:t>
            </w:r>
          </w:p>
        </w:tc>
        <w:tc>
          <w:tcPr>
            <w:tcW w:w="1450" w:type="dxa"/>
            <w:noWrap/>
            <w:hideMark/>
          </w:tcPr>
          <w:p w14:paraId="6B2F603E"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3529766.964</w:t>
            </w:r>
          </w:p>
        </w:tc>
        <w:tc>
          <w:tcPr>
            <w:tcW w:w="1450" w:type="dxa"/>
            <w:noWrap/>
            <w:hideMark/>
          </w:tcPr>
          <w:p w14:paraId="138C257C"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2766401.632</w:t>
            </w:r>
          </w:p>
        </w:tc>
        <w:tc>
          <w:tcPr>
            <w:tcW w:w="1450" w:type="dxa"/>
            <w:noWrap/>
            <w:hideMark/>
          </w:tcPr>
          <w:p w14:paraId="0286BC60"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613232.3369</w:t>
            </w:r>
          </w:p>
        </w:tc>
        <w:tc>
          <w:tcPr>
            <w:tcW w:w="1450" w:type="dxa"/>
            <w:noWrap/>
            <w:hideMark/>
          </w:tcPr>
          <w:p w14:paraId="05F55671"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180693.3314</w:t>
            </w:r>
          </w:p>
        </w:tc>
      </w:tr>
      <w:tr w:rsidR="006254B4" w:rsidRPr="001C5955" w14:paraId="7E79F375" w14:textId="77777777" w:rsidTr="00AA1D5D">
        <w:trPr>
          <w:trHeight w:val="353"/>
        </w:trPr>
        <w:tc>
          <w:tcPr>
            <w:tcW w:w="1006" w:type="dxa"/>
            <w:noWrap/>
            <w:hideMark/>
          </w:tcPr>
          <w:p w14:paraId="528589EA"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CAA_3</w:t>
            </w:r>
          </w:p>
        </w:tc>
        <w:tc>
          <w:tcPr>
            <w:tcW w:w="1074" w:type="dxa"/>
            <w:noWrap/>
            <w:hideMark/>
          </w:tcPr>
          <w:p w14:paraId="6808C370"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74" w:type="dxa"/>
            <w:noWrap/>
            <w:hideMark/>
          </w:tcPr>
          <w:p w14:paraId="333E97B9"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w:t>
            </w:r>
          </w:p>
        </w:tc>
        <w:tc>
          <w:tcPr>
            <w:tcW w:w="1074" w:type="dxa"/>
            <w:noWrap/>
            <w:hideMark/>
          </w:tcPr>
          <w:p w14:paraId="034F6D9A"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50" w:type="dxa"/>
            <w:noWrap/>
            <w:hideMark/>
          </w:tcPr>
          <w:p w14:paraId="192C54CF"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7291428.135</w:t>
            </w:r>
          </w:p>
        </w:tc>
        <w:tc>
          <w:tcPr>
            <w:tcW w:w="1450" w:type="dxa"/>
            <w:noWrap/>
            <w:hideMark/>
          </w:tcPr>
          <w:p w14:paraId="54BE54F4"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36911745.3</w:t>
            </w:r>
          </w:p>
        </w:tc>
        <w:tc>
          <w:tcPr>
            <w:tcW w:w="1450" w:type="dxa"/>
            <w:noWrap/>
            <w:hideMark/>
          </w:tcPr>
          <w:p w14:paraId="24CDF79F"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1133072.787</w:t>
            </w:r>
          </w:p>
        </w:tc>
        <w:tc>
          <w:tcPr>
            <w:tcW w:w="1450" w:type="dxa"/>
            <w:noWrap/>
            <w:hideMark/>
          </w:tcPr>
          <w:p w14:paraId="0CA16695"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774943.7868</w:t>
            </w:r>
          </w:p>
        </w:tc>
        <w:tc>
          <w:tcPr>
            <w:tcW w:w="1450" w:type="dxa"/>
            <w:noWrap/>
            <w:hideMark/>
          </w:tcPr>
          <w:p w14:paraId="26E9111C"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540985.6297</w:t>
            </w:r>
          </w:p>
        </w:tc>
        <w:tc>
          <w:tcPr>
            <w:tcW w:w="1450" w:type="dxa"/>
            <w:noWrap/>
            <w:hideMark/>
          </w:tcPr>
          <w:p w14:paraId="564234BD"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249566.6864</w:t>
            </w:r>
          </w:p>
        </w:tc>
        <w:tc>
          <w:tcPr>
            <w:tcW w:w="1450" w:type="dxa"/>
            <w:noWrap/>
            <w:hideMark/>
          </w:tcPr>
          <w:p w14:paraId="44EE2122"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15150.83157</w:t>
            </w:r>
          </w:p>
        </w:tc>
      </w:tr>
      <w:tr w:rsidR="006254B4" w:rsidRPr="001C5955" w14:paraId="7D772F5B" w14:textId="77777777" w:rsidTr="00AA1D5D">
        <w:trPr>
          <w:trHeight w:val="353"/>
        </w:trPr>
        <w:tc>
          <w:tcPr>
            <w:tcW w:w="1006" w:type="dxa"/>
            <w:noWrap/>
            <w:hideMark/>
          </w:tcPr>
          <w:p w14:paraId="277DD51A"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CAA_3</w:t>
            </w:r>
          </w:p>
        </w:tc>
        <w:tc>
          <w:tcPr>
            <w:tcW w:w="1074" w:type="dxa"/>
            <w:noWrap/>
            <w:hideMark/>
          </w:tcPr>
          <w:p w14:paraId="21651B31"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74" w:type="dxa"/>
            <w:noWrap/>
            <w:hideMark/>
          </w:tcPr>
          <w:p w14:paraId="3ED0EAFC"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3</w:t>
            </w:r>
          </w:p>
        </w:tc>
        <w:tc>
          <w:tcPr>
            <w:tcW w:w="1074" w:type="dxa"/>
            <w:noWrap/>
            <w:hideMark/>
          </w:tcPr>
          <w:p w14:paraId="6FD3AA9F"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50" w:type="dxa"/>
            <w:noWrap/>
            <w:hideMark/>
          </w:tcPr>
          <w:p w14:paraId="2645973D"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185593.8958</w:t>
            </w:r>
          </w:p>
        </w:tc>
        <w:tc>
          <w:tcPr>
            <w:tcW w:w="1450" w:type="dxa"/>
            <w:noWrap/>
            <w:hideMark/>
          </w:tcPr>
          <w:p w14:paraId="56C7D434"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813120.5714</w:t>
            </w:r>
          </w:p>
        </w:tc>
        <w:tc>
          <w:tcPr>
            <w:tcW w:w="1450" w:type="dxa"/>
            <w:noWrap/>
            <w:hideMark/>
          </w:tcPr>
          <w:p w14:paraId="4B24AEF3"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24911050.3</w:t>
            </w:r>
          </w:p>
        </w:tc>
        <w:tc>
          <w:tcPr>
            <w:tcW w:w="1450" w:type="dxa"/>
            <w:noWrap/>
            <w:hideMark/>
          </w:tcPr>
          <w:p w14:paraId="595874DF"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1730084.856</w:t>
            </w:r>
          </w:p>
        </w:tc>
        <w:tc>
          <w:tcPr>
            <w:tcW w:w="1450" w:type="dxa"/>
            <w:noWrap/>
            <w:hideMark/>
          </w:tcPr>
          <w:p w14:paraId="31886BA0"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66059.6067</w:t>
            </w:r>
          </w:p>
        </w:tc>
        <w:tc>
          <w:tcPr>
            <w:tcW w:w="1450" w:type="dxa"/>
            <w:noWrap/>
            <w:hideMark/>
          </w:tcPr>
          <w:p w14:paraId="5995A015"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0</w:t>
            </w:r>
          </w:p>
        </w:tc>
        <w:tc>
          <w:tcPr>
            <w:tcW w:w="1450" w:type="dxa"/>
            <w:noWrap/>
            <w:hideMark/>
          </w:tcPr>
          <w:p w14:paraId="5C2B1FFE"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23365.44697</w:t>
            </w:r>
          </w:p>
        </w:tc>
      </w:tr>
      <w:tr w:rsidR="006254B4" w:rsidRPr="001C5955" w14:paraId="0334291E" w14:textId="77777777" w:rsidTr="00AA1D5D">
        <w:trPr>
          <w:trHeight w:val="353"/>
        </w:trPr>
        <w:tc>
          <w:tcPr>
            <w:tcW w:w="1006" w:type="dxa"/>
            <w:noWrap/>
            <w:hideMark/>
          </w:tcPr>
          <w:p w14:paraId="6060BF53"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CAA_3</w:t>
            </w:r>
          </w:p>
        </w:tc>
        <w:tc>
          <w:tcPr>
            <w:tcW w:w="1074" w:type="dxa"/>
            <w:noWrap/>
            <w:hideMark/>
          </w:tcPr>
          <w:p w14:paraId="7A98CA5C"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74" w:type="dxa"/>
            <w:noWrap/>
            <w:hideMark/>
          </w:tcPr>
          <w:p w14:paraId="52982B40"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4</w:t>
            </w:r>
          </w:p>
        </w:tc>
        <w:tc>
          <w:tcPr>
            <w:tcW w:w="1074" w:type="dxa"/>
            <w:noWrap/>
            <w:hideMark/>
          </w:tcPr>
          <w:p w14:paraId="32C00B98" w14:textId="77777777" w:rsidR="006254B4" w:rsidRPr="001C5955" w:rsidRDefault="006254B4" w:rsidP="00AA1D5D">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450" w:type="dxa"/>
            <w:noWrap/>
            <w:hideMark/>
          </w:tcPr>
          <w:p w14:paraId="0C899BCA"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1074976.875</w:t>
            </w:r>
          </w:p>
        </w:tc>
        <w:tc>
          <w:tcPr>
            <w:tcW w:w="1450" w:type="dxa"/>
            <w:noWrap/>
            <w:hideMark/>
          </w:tcPr>
          <w:p w14:paraId="162A587F"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12455986.05</w:t>
            </w:r>
          </w:p>
        </w:tc>
        <w:tc>
          <w:tcPr>
            <w:tcW w:w="1450" w:type="dxa"/>
            <w:noWrap/>
            <w:hideMark/>
          </w:tcPr>
          <w:p w14:paraId="7191B7E1"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173779247.1</w:t>
            </w:r>
          </w:p>
        </w:tc>
        <w:tc>
          <w:tcPr>
            <w:tcW w:w="1450" w:type="dxa"/>
            <w:noWrap/>
            <w:hideMark/>
          </w:tcPr>
          <w:p w14:paraId="7E483855"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16355271</w:t>
            </w:r>
          </w:p>
        </w:tc>
        <w:tc>
          <w:tcPr>
            <w:tcW w:w="1450" w:type="dxa"/>
            <w:noWrap/>
            <w:hideMark/>
          </w:tcPr>
          <w:p w14:paraId="33A60FFD"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3133574.321</w:t>
            </w:r>
          </w:p>
        </w:tc>
        <w:tc>
          <w:tcPr>
            <w:tcW w:w="1450" w:type="dxa"/>
            <w:noWrap/>
            <w:hideMark/>
          </w:tcPr>
          <w:p w14:paraId="04C0212C"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1986478.874</w:t>
            </w:r>
          </w:p>
        </w:tc>
        <w:tc>
          <w:tcPr>
            <w:tcW w:w="1450" w:type="dxa"/>
            <w:noWrap/>
            <w:hideMark/>
          </w:tcPr>
          <w:p w14:paraId="59C55AAB" w14:textId="77777777" w:rsidR="006254B4" w:rsidRPr="001C5955" w:rsidRDefault="006254B4" w:rsidP="00AA1D5D">
            <w:pPr>
              <w:widowControl/>
              <w:jc w:val="left"/>
              <w:rPr>
                <w:rFonts w:ascii="Times New Roman" w:hAnsi="Times New Roman" w:cs="Times New Roman"/>
                <w:sz w:val="22"/>
              </w:rPr>
            </w:pPr>
            <w:r w:rsidRPr="001C5955">
              <w:rPr>
                <w:rFonts w:ascii="Times New Roman" w:hAnsi="Times New Roman" w:cs="Times New Roman"/>
                <w:sz w:val="22"/>
              </w:rPr>
              <w:t>401155.5193</w:t>
            </w:r>
          </w:p>
        </w:tc>
      </w:tr>
    </w:tbl>
    <w:p w14:paraId="14279659" w14:textId="3A53C118" w:rsidR="006254B4" w:rsidRPr="001C5955" w:rsidRDefault="006254B4">
      <w:pPr>
        <w:widowControl/>
        <w:jc w:val="left"/>
        <w:rPr>
          <w:rFonts w:ascii="Times New Roman" w:hAnsi="Times New Roman" w:cs="Times New Roman"/>
          <w:sz w:val="24"/>
          <w:szCs w:val="24"/>
        </w:rPr>
      </w:pPr>
    </w:p>
    <w:p w14:paraId="3A2381FF" w14:textId="77777777" w:rsidR="006254B4" w:rsidRPr="001C5955" w:rsidRDefault="006254B4">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002702D1" w14:textId="58E20FAF" w:rsidR="00B258FE" w:rsidRPr="001C5955" w:rsidRDefault="0094111F"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8. </w:t>
      </w:r>
      <w:r w:rsidR="00B258FE" w:rsidRPr="001C5955">
        <w:rPr>
          <w:rFonts w:ascii="Times New Roman" w:hAnsi="Times New Roman" w:cs="Times New Roman"/>
          <w:sz w:val="24"/>
          <w:szCs w:val="24"/>
        </w:rPr>
        <w:t>Annual catch at age for scenario CAA_2 (Use Japanese catch-at-length).</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B258FE" w:rsidRPr="001C5955" w14:paraId="4D506E5A" w14:textId="77777777" w:rsidTr="001C5955">
        <w:trPr>
          <w:trHeight w:val="255"/>
        </w:trPr>
        <w:tc>
          <w:tcPr>
            <w:tcW w:w="1080" w:type="dxa"/>
            <w:hideMark/>
          </w:tcPr>
          <w:p w14:paraId="4CE5A50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20F8A3C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7DAF1560" w14:textId="10AED1B1" w:rsidR="00B258FE" w:rsidRPr="001C5955" w:rsidRDefault="00613F2B" w:rsidP="00B258FE">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40D40427" w14:textId="1DAF2E0C" w:rsidR="00B258FE" w:rsidRPr="001C5955" w:rsidRDefault="00613F2B" w:rsidP="00B258FE">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20B024CF" w14:textId="6486456B" w:rsidR="00B258FE" w:rsidRPr="001C5955" w:rsidRDefault="00613F2B" w:rsidP="00B258FE">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2080EE78" w14:textId="0E220985" w:rsidR="00B258FE" w:rsidRPr="001C5955" w:rsidRDefault="00613F2B" w:rsidP="00B258FE">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0D494032" w14:textId="4AD3D928" w:rsidR="00B258FE" w:rsidRPr="001C5955" w:rsidRDefault="00613F2B" w:rsidP="00B258FE">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4E308665" w14:textId="49FE5929" w:rsidR="00B258FE" w:rsidRPr="001C5955" w:rsidRDefault="00012E81" w:rsidP="00B258FE">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B258FE" w:rsidRPr="001C5955">
              <w:rPr>
                <w:rFonts w:ascii="Times New Roman" w:hAnsi="Times New Roman" w:cs="Times New Roman"/>
                <w:sz w:val="24"/>
                <w:szCs w:val="24"/>
              </w:rPr>
              <w:t>5</w:t>
            </w:r>
          </w:p>
        </w:tc>
        <w:tc>
          <w:tcPr>
            <w:tcW w:w="1701" w:type="dxa"/>
            <w:noWrap/>
            <w:hideMark/>
          </w:tcPr>
          <w:p w14:paraId="36A0AE6D" w14:textId="09B64A46" w:rsidR="00B258FE" w:rsidRPr="001C5955" w:rsidRDefault="00012E81" w:rsidP="00B258FE">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B258FE"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B258FE" w:rsidRPr="001C5955" w14:paraId="66449581" w14:textId="77777777" w:rsidTr="001C5955">
        <w:trPr>
          <w:trHeight w:val="255"/>
        </w:trPr>
        <w:tc>
          <w:tcPr>
            <w:tcW w:w="1080" w:type="dxa"/>
            <w:noWrap/>
            <w:hideMark/>
          </w:tcPr>
          <w:p w14:paraId="21A65BF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1970</w:t>
            </w:r>
          </w:p>
        </w:tc>
        <w:tc>
          <w:tcPr>
            <w:tcW w:w="1080" w:type="dxa"/>
            <w:noWrap/>
            <w:hideMark/>
          </w:tcPr>
          <w:p w14:paraId="06231AC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BC7FEE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834153496.6</w:t>
            </w:r>
          </w:p>
        </w:tc>
        <w:tc>
          <w:tcPr>
            <w:tcW w:w="1701" w:type="dxa"/>
            <w:noWrap/>
            <w:hideMark/>
          </w:tcPr>
          <w:p w14:paraId="128B4C0D"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1201530100</w:t>
            </w:r>
          </w:p>
        </w:tc>
        <w:tc>
          <w:tcPr>
            <w:tcW w:w="1701" w:type="dxa"/>
            <w:noWrap/>
            <w:hideMark/>
          </w:tcPr>
          <w:p w14:paraId="04F1379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1037301944</w:t>
            </w:r>
          </w:p>
        </w:tc>
        <w:tc>
          <w:tcPr>
            <w:tcW w:w="1701" w:type="dxa"/>
            <w:noWrap/>
            <w:hideMark/>
          </w:tcPr>
          <w:p w14:paraId="34ED429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364874940.2</w:t>
            </w:r>
          </w:p>
        </w:tc>
        <w:tc>
          <w:tcPr>
            <w:tcW w:w="1701" w:type="dxa"/>
            <w:noWrap/>
            <w:hideMark/>
          </w:tcPr>
          <w:p w14:paraId="0D1F717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127479242.9</w:t>
            </w:r>
          </w:p>
        </w:tc>
        <w:tc>
          <w:tcPr>
            <w:tcW w:w="1701" w:type="dxa"/>
            <w:noWrap/>
            <w:hideMark/>
          </w:tcPr>
          <w:p w14:paraId="0A4FE1CF"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48870917.71</w:t>
            </w:r>
          </w:p>
        </w:tc>
        <w:tc>
          <w:tcPr>
            <w:tcW w:w="1701" w:type="dxa"/>
            <w:noWrap/>
            <w:hideMark/>
          </w:tcPr>
          <w:p w14:paraId="359668F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41361518.24</w:t>
            </w:r>
          </w:p>
        </w:tc>
      </w:tr>
      <w:tr w:rsidR="00B258FE" w:rsidRPr="001C5955" w14:paraId="2CE1B644" w14:textId="77777777" w:rsidTr="001C5955">
        <w:trPr>
          <w:trHeight w:val="255"/>
        </w:trPr>
        <w:tc>
          <w:tcPr>
            <w:tcW w:w="1080" w:type="dxa"/>
            <w:noWrap/>
            <w:hideMark/>
          </w:tcPr>
          <w:p w14:paraId="7028594A"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1971</w:t>
            </w:r>
          </w:p>
        </w:tc>
        <w:tc>
          <w:tcPr>
            <w:tcW w:w="1080" w:type="dxa"/>
            <w:noWrap/>
            <w:hideMark/>
          </w:tcPr>
          <w:p w14:paraId="56F66D8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6D3F75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334039692.2</w:t>
            </w:r>
          </w:p>
        </w:tc>
        <w:tc>
          <w:tcPr>
            <w:tcW w:w="1701" w:type="dxa"/>
            <w:noWrap/>
            <w:hideMark/>
          </w:tcPr>
          <w:p w14:paraId="4CC543D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814569531.2</w:t>
            </w:r>
          </w:p>
        </w:tc>
        <w:tc>
          <w:tcPr>
            <w:tcW w:w="1701" w:type="dxa"/>
            <w:noWrap/>
            <w:hideMark/>
          </w:tcPr>
          <w:p w14:paraId="46C74FAA"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888012239.1</w:t>
            </w:r>
          </w:p>
        </w:tc>
        <w:tc>
          <w:tcPr>
            <w:tcW w:w="1701" w:type="dxa"/>
            <w:noWrap/>
            <w:hideMark/>
          </w:tcPr>
          <w:p w14:paraId="6748031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288473458.4</w:t>
            </w:r>
          </w:p>
        </w:tc>
        <w:tc>
          <w:tcPr>
            <w:tcW w:w="1701" w:type="dxa"/>
            <w:noWrap/>
            <w:hideMark/>
          </w:tcPr>
          <w:p w14:paraId="50AAD35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103696881.1</w:t>
            </w:r>
          </w:p>
        </w:tc>
        <w:tc>
          <w:tcPr>
            <w:tcW w:w="1701" w:type="dxa"/>
            <w:noWrap/>
            <w:hideMark/>
          </w:tcPr>
          <w:p w14:paraId="447A3F2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56448914.05</w:t>
            </w:r>
          </w:p>
        </w:tc>
        <w:tc>
          <w:tcPr>
            <w:tcW w:w="1701" w:type="dxa"/>
            <w:noWrap/>
            <w:hideMark/>
          </w:tcPr>
          <w:p w14:paraId="20D52B1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18749683.38</w:t>
            </w:r>
          </w:p>
        </w:tc>
      </w:tr>
      <w:tr w:rsidR="00B258FE" w:rsidRPr="001C5955" w14:paraId="70EC6335" w14:textId="77777777" w:rsidTr="001C5955">
        <w:trPr>
          <w:trHeight w:val="255"/>
        </w:trPr>
        <w:tc>
          <w:tcPr>
            <w:tcW w:w="1080" w:type="dxa"/>
            <w:noWrap/>
            <w:hideMark/>
          </w:tcPr>
          <w:p w14:paraId="6A1A240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1972</w:t>
            </w:r>
          </w:p>
        </w:tc>
        <w:tc>
          <w:tcPr>
            <w:tcW w:w="1080" w:type="dxa"/>
            <w:noWrap/>
            <w:hideMark/>
          </w:tcPr>
          <w:p w14:paraId="07E5B5E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2812F9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29022334.85</w:t>
            </w:r>
          </w:p>
        </w:tc>
        <w:tc>
          <w:tcPr>
            <w:tcW w:w="1701" w:type="dxa"/>
            <w:noWrap/>
            <w:hideMark/>
          </w:tcPr>
          <w:p w14:paraId="010AD22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1846505570</w:t>
            </w:r>
          </w:p>
        </w:tc>
        <w:tc>
          <w:tcPr>
            <w:tcW w:w="1701" w:type="dxa"/>
            <w:noWrap/>
            <w:hideMark/>
          </w:tcPr>
          <w:p w14:paraId="172CDB0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680729020.7</w:t>
            </w:r>
          </w:p>
        </w:tc>
        <w:tc>
          <w:tcPr>
            <w:tcW w:w="1701" w:type="dxa"/>
            <w:noWrap/>
            <w:hideMark/>
          </w:tcPr>
          <w:p w14:paraId="2EDBE34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241928130.2</w:t>
            </w:r>
          </w:p>
        </w:tc>
        <w:tc>
          <w:tcPr>
            <w:tcW w:w="1701" w:type="dxa"/>
            <w:noWrap/>
            <w:hideMark/>
          </w:tcPr>
          <w:p w14:paraId="44ABF00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73069935.44</w:t>
            </w:r>
          </w:p>
        </w:tc>
        <w:tc>
          <w:tcPr>
            <w:tcW w:w="1701" w:type="dxa"/>
            <w:noWrap/>
            <w:hideMark/>
          </w:tcPr>
          <w:p w14:paraId="13251A9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35267621.02</w:t>
            </w:r>
          </w:p>
        </w:tc>
        <w:tc>
          <w:tcPr>
            <w:tcW w:w="1701" w:type="dxa"/>
            <w:noWrap/>
            <w:hideMark/>
          </w:tcPr>
          <w:p w14:paraId="11792E2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17576606.85</w:t>
            </w:r>
          </w:p>
        </w:tc>
      </w:tr>
      <w:tr w:rsidR="00B258FE" w:rsidRPr="001C5955" w14:paraId="276764DC" w14:textId="77777777" w:rsidTr="001C5955">
        <w:trPr>
          <w:trHeight w:val="255"/>
        </w:trPr>
        <w:tc>
          <w:tcPr>
            <w:tcW w:w="1080" w:type="dxa"/>
            <w:noWrap/>
            <w:hideMark/>
          </w:tcPr>
          <w:p w14:paraId="37A6EEAD"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1973</w:t>
            </w:r>
          </w:p>
        </w:tc>
        <w:tc>
          <w:tcPr>
            <w:tcW w:w="1080" w:type="dxa"/>
            <w:noWrap/>
            <w:hideMark/>
          </w:tcPr>
          <w:p w14:paraId="1A1F379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AA4866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93175249.47</w:t>
            </w:r>
          </w:p>
        </w:tc>
        <w:tc>
          <w:tcPr>
            <w:tcW w:w="1701" w:type="dxa"/>
            <w:noWrap/>
            <w:hideMark/>
          </w:tcPr>
          <w:p w14:paraId="54C5027F"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647123444.3</w:t>
            </w:r>
          </w:p>
        </w:tc>
        <w:tc>
          <w:tcPr>
            <w:tcW w:w="1701" w:type="dxa"/>
            <w:noWrap/>
            <w:hideMark/>
          </w:tcPr>
          <w:p w14:paraId="24FD9D4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1210643871</w:t>
            </w:r>
          </w:p>
        </w:tc>
        <w:tc>
          <w:tcPr>
            <w:tcW w:w="1701" w:type="dxa"/>
            <w:noWrap/>
            <w:hideMark/>
          </w:tcPr>
          <w:p w14:paraId="3086754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547598229</w:t>
            </w:r>
          </w:p>
        </w:tc>
        <w:tc>
          <w:tcPr>
            <w:tcW w:w="1701" w:type="dxa"/>
            <w:noWrap/>
            <w:hideMark/>
          </w:tcPr>
          <w:p w14:paraId="314E9E4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183066072.9</w:t>
            </w:r>
          </w:p>
        </w:tc>
        <w:tc>
          <w:tcPr>
            <w:tcW w:w="1701" w:type="dxa"/>
            <w:noWrap/>
            <w:hideMark/>
          </w:tcPr>
          <w:p w14:paraId="301BEAE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46073495.15</w:t>
            </w:r>
          </w:p>
        </w:tc>
        <w:tc>
          <w:tcPr>
            <w:tcW w:w="1701" w:type="dxa"/>
            <w:noWrap/>
            <w:hideMark/>
          </w:tcPr>
          <w:p w14:paraId="3A10891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12208770.22</w:t>
            </w:r>
          </w:p>
        </w:tc>
      </w:tr>
      <w:tr w:rsidR="00B258FE" w:rsidRPr="001C5955" w14:paraId="11040418" w14:textId="77777777" w:rsidTr="001C5955">
        <w:trPr>
          <w:trHeight w:val="255"/>
        </w:trPr>
        <w:tc>
          <w:tcPr>
            <w:tcW w:w="1080" w:type="dxa"/>
            <w:noWrap/>
            <w:hideMark/>
          </w:tcPr>
          <w:p w14:paraId="4495264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1974</w:t>
            </w:r>
          </w:p>
        </w:tc>
        <w:tc>
          <w:tcPr>
            <w:tcW w:w="1080" w:type="dxa"/>
            <w:noWrap/>
            <w:hideMark/>
          </w:tcPr>
          <w:p w14:paraId="28EA9A9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B3A0F3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351124869.1</w:t>
            </w:r>
          </w:p>
        </w:tc>
        <w:tc>
          <w:tcPr>
            <w:tcW w:w="1701" w:type="dxa"/>
            <w:noWrap/>
            <w:hideMark/>
          </w:tcPr>
          <w:p w14:paraId="0D6681D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181956601.2</w:t>
            </w:r>
          </w:p>
        </w:tc>
        <w:tc>
          <w:tcPr>
            <w:tcW w:w="1701" w:type="dxa"/>
            <w:noWrap/>
            <w:hideMark/>
          </w:tcPr>
          <w:p w14:paraId="308F7B7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794061426.6</w:t>
            </w:r>
          </w:p>
        </w:tc>
        <w:tc>
          <w:tcPr>
            <w:tcW w:w="1701" w:type="dxa"/>
            <w:noWrap/>
            <w:hideMark/>
          </w:tcPr>
          <w:p w14:paraId="0B80F2E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993752710.6</w:t>
            </w:r>
          </w:p>
        </w:tc>
        <w:tc>
          <w:tcPr>
            <w:tcW w:w="1701" w:type="dxa"/>
            <w:noWrap/>
            <w:hideMark/>
          </w:tcPr>
          <w:p w14:paraId="6CF2695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310059762.4</w:t>
            </w:r>
          </w:p>
        </w:tc>
        <w:tc>
          <w:tcPr>
            <w:tcW w:w="1701" w:type="dxa"/>
            <w:noWrap/>
            <w:hideMark/>
          </w:tcPr>
          <w:p w14:paraId="2AC12DD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26350882.34</w:t>
            </w:r>
          </w:p>
        </w:tc>
        <w:tc>
          <w:tcPr>
            <w:tcW w:w="1701" w:type="dxa"/>
            <w:noWrap/>
            <w:hideMark/>
          </w:tcPr>
          <w:p w14:paraId="500954B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4372553.999</w:t>
            </w:r>
          </w:p>
        </w:tc>
      </w:tr>
      <w:tr w:rsidR="00B258FE" w:rsidRPr="001C5955" w14:paraId="3E922C48" w14:textId="77777777" w:rsidTr="001C5955">
        <w:trPr>
          <w:trHeight w:val="255"/>
        </w:trPr>
        <w:tc>
          <w:tcPr>
            <w:tcW w:w="1080" w:type="dxa"/>
            <w:noWrap/>
            <w:hideMark/>
          </w:tcPr>
          <w:p w14:paraId="621DB9C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1975</w:t>
            </w:r>
          </w:p>
        </w:tc>
        <w:tc>
          <w:tcPr>
            <w:tcW w:w="1080" w:type="dxa"/>
            <w:noWrap/>
            <w:hideMark/>
          </w:tcPr>
          <w:p w14:paraId="296BDAF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9BBCB8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1254231238</w:t>
            </w:r>
          </w:p>
        </w:tc>
        <w:tc>
          <w:tcPr>
            <w:tcW w:w="1701" w:type="dxa"/>
            <w:noWrap/>
            <w:hideMark/>
          </w:tcPr>
          <w:p w14:paraId="247C1B2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387855571.2</w:t>
            </w:r>
          </w:p>
        </w:tc>
        <w:tc>
          <w:tcPr>
            <w:tcW w:w="1701" w:type="dxa"/>
            <w:noWrap/>
            <w:hideMark/>
          </w:tcPr>
          <w:p w14:paraId="4829FBC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560121368.5</w:t>
            </w:r>
          </w:p>
        </w:tc>
        <w:tc>
          <w:tcPr>
            <w:tcW w:w="1701" w:type="dxa"/>
            <w:noWrap/>
            <w:hideMark/>
          </w:tcPr>
          <w:p w14:paraId="0DAD215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617525649</w:t>
            </w:r>
          </w:p>
        </w:tc>
        <w:tc>
          <w:tcPr>
            <w:tcW w:w="1701" w:type="dxa"/>
            <w:noWrap/>
            <w:hideMark/>
          </w:tcPr>
          <w:p w14:paraId="45E4DFD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391233910</w:t>
            </w:r>
          </w:p>
        </w:tc>
        <w:tc>
          <w:tcPr>
            <w:tcW w:w="1701" w:type="dxa"/>
            <w:noWrap/>
            <w:hideMark/>
          </w:tcPr>
          <w:p w14:paraId="786C481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164578951.6</w:t>
            </w:r>
          </w:p>
        </w:tc>
        <w:tc>
          <w:tcPr>
            <w:tcW w:w="1701" w:type="dxa"/>
            <w:noWrap/>
            <w:hideMark/>
          </w:tcPr>
          <w:p w14:paraId="6D17A14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45867016.68</w:t>
            </w:r>
          </w:p>
        </w:tc>
      </w:tr>
      <w:tr w:rsidR="00B258FE" w:rsidRPr="001C5955" w14:paraId="095E6D21" w14:textId="77777777" w:rsidTr="001C5955">
        <w:trPr>
          <w:trHeight w:val="255"/>
        </w:trPr>
        <w:tc>
          <w:tcPr>
            <w:tcW w:w="1080" w:type="dxa"/>
            <w:noWrap/>
            <w:hideMark/>
          </w:tcPr>
          <w:p w14:paraId="08B98EC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1976</w:t>
            </w:r>
          </w:p>
        </w:tc>
        <w:tc>
          <w:tcPr>
            <w:tcW w:w="1080" w:type="dxa"/>
            <w:noWrap/>
            <w:hideMark/>
          </w:tcPr>
          <w:p w14:paraId="51A6A90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1B04C3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631539246.4</w:t>
            </w:r>
          </w:p>
        </w:tc>
        <w:tc>
          <w:tcPr>
            <w:tcW w:w="1701" w:type="dxa"/>
            <w:noWrap/>
            <w:hideMark/>
          </w:tcPr>
          <w:p w14:paraId="636984F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923332728.1</w:t>
            </w:r>
          </w:p>
        </w:tc>
        <w:tc>
          <w:tcPr>
            <w:tcW w:w="1701" w:type="dxa"/>
            <w:noWrap/>
            <w:hideMark/>
          </w:tcPr>
          <w:p w14:paraId="621E080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547761974.2</w:t>
            </w:r>
          </w:p>
        </w:tc>
        <w:tc>
          <w:tcPr>
            <w:tcW w:w="1701" w:type="dxa"/>
            <w:noWrap/>
            <w:hideMark/>
          </w:tcPr>
          <w:p w14:paraId="3526529A"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445772190</w:t>
            </w:r>
          </w:p>
        </w:tc>
        <w:tc>
          <w:tcPr>
            <w:tcW w:w="1701" w:type="dxa"/>
            <w:noWrap/>
            <w:hideMark/>
          </w:tcPr>
          <w:p w14:paraId="1A3BACE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251283049.5</w:t>
            </w:r>
          </w:p>
        </w:tc>
        <w:tc>
          <w:tcPr>
            <w:tcW w:w="1701" w:type="dxa"/>
            <w:noWrap/>
            <w:hideMark/>
          </w:tcPr>
          <w:p w14:paraId="7E659E7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41562414.46</w:t>
            </w:r>
          </w:p>
        </w:tc>
        <w:tc>
          <w:tcPr>
            <w:tcW w:w="1701" w:type="dxa"/>
            <w:noWrap/>
            <w:hideMark/>
          </w:tcPr>
          <w:p w14:paraId="1B7C448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3567383.274</w:t>
            </w:r>
          </w:p>
        </w:tc>
      </w:tr>
      <w:tr w:rsidR="00B258FE" w:rsidRPr="001C5955" w14:paraId="2EDF79ED" w14:textId="77777777" w:rsidTr="001C5955">
        <w:trPr>
          <w:trHeight w:val="255"/>
        </w:trPr>
        <w:tc>
          <w:tcPr>
            <w:tcW w:w="1080" w:type="dxa"/>
            <w:noWrap/>
            <w:hideMark/>
          </w:tcPr>
          <w:p w14:paraId="068D3C4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1977</w:t>
            </w:r>
          </w:p>
        </w:tc>
        <w:tc>
          <w:tcPr>
            <w:tcW w:w="1080" w:type="dxa"/>
            <w:noWrap/>
            <w:hideMark/>
          </w:tcPr>
          <w:p w14:paraId="734ED0A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1A7747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538985850.9</w:t>
            </w:r>
          </w:p>
        </w:tc>
        <w:tc>
          <w:tcPr>
            <w:tcW w:w="1701" w:type="dxa"/>
            <w:noWrap/>
            <w:hideMark/>
          </w:tcPr>
          <w:p w14:paraId="002C560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2083021197</w:t>
            </w:r>
          </w:p>
        </w:tc>
        <w:tc>
          <w:tcPr>
            <w:tcW w:w="1701" w:type="dxa"/>
            <w:noWrap/>
            <w:hideMark/>
          </w:tcPr>
          <w:p w14:paraId="3FEDC92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726803278.3</w:t>
            </w:r>
          </w:p>
        </w:tc>
        <w:tc>
          <w:tcPr>
            <w:tcW w:w="1701" w:type="dxa"/>
            <w:noWrap/>
            <w:hideMark/>
          </w:tcPr>
          <w:p w14:paraId="204A98E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471869021</w:t>
            </w:r>
          </w:p>
        </w:tc>
        <w:tc>
          <w:tcPr>
            <w:tcW w:w="1701" w:type="dxa"/>
            <w:noWrap/>
            <w:hideMark/>
          </w:tcPr>
          <w:p w14:paraId="68D81BC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236281244.2</w:t>
            </w:r>
          </w:p>
        </w:tc>
        <w:tc>
          <w:tcPr>
            <w:tcW w:w="1701" w:type="dxa"/>
            <w:noWrap/>
            <w:hideMark/>
          </w:tcPr>
          <w:p w14:paraId="45AE569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81765283.23</w:t>
            </w:r>
          </w:p>
        </w:tc>
        <w:tc>
          <w:tcPr>
            <w:tcW w:w="1701" w:type="dxa"/>
            <w:noWrap/>
            <w:hideMark/>
          </w:tcPr>
          <w:p w14:paraId="4C3BD82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15636377.15</w:t>
            </w:r>
          </w:p>
        </w:tc>
      </w:tr>
      <w:tr w:rsidR="00B258FE" w:rsidRPr="001C5955" w14:paraId="40D63301" w14:textId="77777777" w:rsidTr="001C5955">
        <w:trPr>
          <w:trHeight w:val="255"/>
        </w:trPr>
        <w:tc>
          <w:tcPr>
            <w:tcW w:w="1080" w:type="dxa"/>
            <w:noWrap/>
            <w:hideMark/>
          </w:tcPr>
          <w:p w14:paraId="4E55505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1978</w:t>
            </w:r>
          </w:p>
        </w:tc>
        <w:tc>
          <w:tcPr>
            <w:tcW w:w="1080" w:type="dxa"/>
            <w:noWrap/>
            <w:hideMark/>
          </w:tcPr>
          <w:p w14:paraId="39F6F76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27D612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1039101579</w:t>
            </w:r>
          </w:p>
        </w:tc>
        <w:tc>
          <w:tcPr>
            <w:tcW w:w="1701" w:type="dxa"/>
            <w:noWrap/>
            <w:hideMark/>
          </w:tcPr>
          <w:p w14:paraId="2F04633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1255785576</w:t>
            </w:r>
          </w:p>
        </w:tc>
        <w:tc>
          <w:tcPr>
            <w:tcW w:w="1701" w:type="dxa"/>
            <w:noWrap/>
            <w:hideMark/>
          </w:tcPr>
          <w:p w14:paraId="565E22B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1468448951</w:t>
            </w:r>
          </w:p>
        </w:tc>
        <w:tc>
          <w:tcPr>
            <w:tcW w:w="1701" w:type="dxa"/>
            <w:noWrap/>
            <w:hideMark/>
          </w:tcPr>
          <w:p w14:paraId="7466D77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640791035.4</w:t>
            </w:r>
          </w:p>
        </w:tc>
        <w:tc>
          <w:tcPr>
            <w:tcW w:w="1701" w:type="dxa"/>
            <w:noWrap/>
            <w:hideMark/>
          </w:tcPr>
          <w:p w14:paraId="2864DC4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338065987.2</w:t>
            </w:r>
          </w:p>
        </w:tc>
        <w:tc>
          <w:tcPr>
            <w:tcW w:w="1701" w:type="dxa"/>
            <w:noWrap/>
            <w:hideMark/>
          </w:tcPr>
          <w:p w14:paraId="406366EF"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172995580.5</w:t>
            </w:r>
          </w:p>
        </w:tc>
        <w:tc>
          <w:tcPr>
            <w:tcW w:w="1701" w:type="dxa"/>
            <w:noWrap/>
            <w:hideMark/>
          </w:tcPr>
          <w:p w14:paraId="4070C22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16552963.17</w:t>
            </w:r>
          </w:p>
        </w:tc>
      </w:tr>
      <w:tr w:rsidR="00B258FE" w:rsidRPr="001C5955" w14:paraId="1F7F5692" w14:textId="77777777" w:rsidTr="001C5955">
        <w:trPr>
          <w:trHeight w:val="255"/>
        </w:trPr>
        <w:tc>
          <w:tcPr>
            <w:tcW w:w="1080" w:type="dxa"/>
            <w:noWrap/>
            <w:hideMark/>
          </w:tcPr>
          <w:p w14:paraId="746F947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1979</w:t>
            </w:r>
          </w:p>
        </w:tc>
        <w:tc>
          <w:tcPr>
            <w:tcW w:w="1080" w:type="dxa"/>
            <w:noWrap/>
            <w:hideMark/>
          </w:tcPr>
          <w:p w14:paraId="779F70A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AB24F6D"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208231521.9</w:t>
            </w:r>
          </w:p>
        </w:tc>
        <w:tc>
          <w:tcPr>
            <w:tcW w:w="1701" w:type="dxa"/>
            <w:noWrap/>
            <w:hideMark/>
          </w:tcPr>
          <w:p w14:paraId="659DD37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1918541758</w:t>
            </w:r>
          </w:p>
        </w:tc>
        <w:tc>
          <w:tcPr>
            <w:tcW w:w="1701" w:type="dxa"/>
            <w:noWrap/>
            <w:hideMark/>
          </w:tcPr>
          <w:p w14:paraId="72C5CE3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1312222178</w:t>
            </w:r>
          </w:p>
        </w:tc>
        <w:tc>
          <w:tcPr>
            <w:tcW w:w="1701" w:type="dxa"/>
            <w:noWrap/>
            <w:hideMark/>
          </w:tcPr>
          <w:p w14:paraId="29854CA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644674853.8</w:t>
            </w:r>
          </w:p>
        </w:tc>
        <w:tc>
          <w:tcPr>
            <w:tcW w:w="1701" w:type="dxa"/>
            <w:noWrap/>
            <w:hideMark/>
          </w:tcPr>
          <w:p w14:paraId="79DB7F4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158389673.6</w:t>
            </w:r>
          </w:p>
        </w:tc>
        <w:tc>
          <w:tcPr>
            <w:tcW w:w="1701" w:type="dxa"/>
            <w:noWrap/>
            <w:hideMark/>
          </w:tcPr>
          <w:p w14:paraId="74AFDA3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80206800.72</w:t>
            </w:r>
          </w:p>
        </w:tc>
        <w:tc>
          <w:tcPr>
            <w:tcW w:w="1701" w:type="dxa"/>
            <w:noWrap/>
            <w:hideMark/>
          </w:tcPr>
          <w:p w14:paraId="1952FB4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12837642.6</w:t>
            </w:r>
          </w:p>
        </w:tc>
      </w:tr>
      <w:tr w:rsidR="00B258FE" w:rsidRPr="001C5955" w14:paraId="699E1622" w14:textId="77777777" w:rsidTr="001C5955">
        <w:trPr>
          <w:trHeight w:val="255"/>
        </w:trPr>
        <w:tc>
          <w:tcPr>
            <w:tcW w:w="1080" w:type="dxa"/>
            <w:noWrap/>
            <w:hideMark/>
          </w:tcPr>
          <w:p w14:paraId="7328EF3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1980</w:t>
            </w:r>
          </w:p>
        </w:tc>
        <w:tc>
          <w:tcPr>
            <w:tcW w:w="1080" w:type="dxa"/>
            <w:noWrap/>
            <w:hideMark/>
          </w:tcPr>
          <w:p w14:paraId="046DD21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421B6B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198991657.4</w:t>
            </w:r>
          </w:p>
        </w:tc>
        <w:tc>
          <w:tcPr>
            <w:tcW w:w="1701" w:type="dxa"/>
            <w:noWrap/>
            <w:hideMark/>
          </w:tcPr>
          <w:p w14:paraId="1C6B55B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472101028.7</w:t>
            </w:r>
          </w:p>
        </w:tc>
        <w:tc>
          <w:tcPr>
            <w:tcW w:w="1701" w:type="dxa"/>
            <w:noWrap/>
            <w:hideMark/>
          </w:tcPr>
          <w:p w14:paraId="5CC3E8A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286294537.8</w:t>
            </w:r>
          </w:p>
        </w:tc>
        <w:tc>
          <w:tcPr>
            <w:tcW w:w="1701" w:type="dxa"/>
            <w:noWrap/>
            <w:hideMark/>
          </w:tcPr>
          <w:p w14:paraId="62C2329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419204041.7</w:t>
            </w:r>
          </w:p>
        </w:tc>
        <w:tc>
          <w:tcPr>
            <w:tcW w:w="1701" w:type="dxa"/>
            <w:noWrap/>
            <w:hideMark/>
          </w:tcPr>
          <w:p w14:paraId="4F1B29A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309771086.9</w:t>
            </w:r>
          </w:p>
        </w:tc>
        <w:tc>
          <w:tcPr>
            <w:tcW w:w="1701" w:type="dxa"/>
            <w:noWrap/>
            <w:hideMark/>
          </w:tcPr>
          <w:p w14:paraId="601A26B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126460996.9</w:t>
            </w:r>
          </w:p>
        </w:tc>
        <w:tc>
          <w:tcPr>
            <w:tcW w:w="1701" w:type="dxa"/>
            <w:noWrap/>
            <w:hideMark/>
          </w:tcPr>
          <w:p w14:paraId="664B162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11277505.13</w:t>
            </w:r>
          </w:p>
        </w:tc>
      </w:tr>
      <w:tr w:rsidR="00B258FE" w:rsidRPr="001C5955" w14:paraId="703BAEEA" w14:textId="77777777" w:rsidTr="001C5955">
        <w:trPr>
          <w:trHeight w:val="255"/>
        </w:trPr>
        <w:tc>
          <w:tcPr>
            <w:tcW w:w="1080" w:type="dxa"/>
            <w:noWrap/>
            <w:hideMark/>
          </w:tcPr>
          <w:p w14:paraId="70C3FE2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1981</w:t>
            </w:r>
          </w:p>
        </w:tc>
        <w:tc>
          <w:tcPr>
            <w:tcW w:w="1080" w:type="dxa"/>
            <w:noWrap/>
            <w:hideMark/>
          </w:tcPr>
          <w:p w14:paraId="29F9016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0B8400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266173323.7</w:t>
            </w:r>
          </w:p>
        </w:tc>
        <w:tc>
          <w:tcPr>
            <w:tcW w:w="1701" w:type="dxa"/>
            <w:noWrap/>
            <w:hideMark/>
          </w:tcPr>
          <w:p w14:paraId="477C7A4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184459118.6</w:t>
            </w:r>
          </w:p>
        </w:tc>
        <w:tc>
          <w:tcPr>
            <w:tcW w:w="1701" w:type="dxa"/>
            <w:noWrap/>
            <w:hideMark/>
          </w:tcPr>
          <w:p w14:paraId="0D6B985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142036670</w:t>
            </w:r>
          </w:p>
        </w:tc>
        <w:tc>
          <w:tcPr>
            <w:tcW w:w="1701" w:type="dxa"/>
            <w:noWrap/>
            <w:hideMark/>
          </w:tcPr>
          <w:p w14:paraId="73BFEAF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148722615.1</w:t>
            </w:r>
          </w:p>
        </w:tc>
        <w:tc>
          <w:tcPr>
            <w:tcW w:w="1701" w:type="dxa"/>
            <w:noWrap/>
            <w:hideMark/>
          </w:tcPr>
          <w:p w14:paraId="24A5E9C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193911349</w:t>
            </w:r>
          </w:p>
        </w:tc>
        <w:tc>
          <w:tcPr>
            <w:tcW w:w="1701" w:type="dxa"/>
            <w:noWrap/>
            <w:hideMark/>
          </w:tcPr>
          <w:p w14:paraId="0C05A43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114759342.5</w:t>
            </w:r>
          </w:p>
        </w:tc>
        <w:tc>
          <w:tcPr>
            <w:tcW w:w="1701" w:type="dxa"/>
            <w:noWrap/>
            <w:hideMark/>
          </w:tcPr>
          <w:p w14:paraId="4F79018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13402163.32</w:t>
            </w:r>
          </w:p>
        </w:tc>
      </w:tr>
      <w:tr w:rsidR="00B258FE" w:rsidRPr="001C5955" w14:paraId="5E609034" w14:textId="77777777" w:rsidTr="001C5955">
        <w:trPr>
          <w:trHeight w:val="255"/>
        </w:trPr>
        <w:tc>
          <w:tcPr>
            <w:tcW w:w="1080" w:type="dxa"/>
            <w:noWrap/>
            <w:hideMark/>
          </w:tcPr>
          <w:p w14:paraId="3CB24D4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1982</w:t>
            </w:r>
          </w:p>
        </w:tc>
        <w:tc>
          <w:tcPr>
            <w:tcW w:w="1080" w:type="dxa"/>
            <w:noWrap/>
            <w:hideMark/>
          </w:tcPr>
          <w:p w14:paraId="1F4B89D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FF2D56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123081551.4</w:t>
            </w:r>
          </w:p>
        </w:tc>
        <w:tc>
          <w:tcPr>
            <w:tcW w:w="1701" w:type="dxa"/>
            <w:noWrap/>
            <w:hideMark/>
          </w:tcPr>
          <w:p w14:paraId="11F2301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323540250.1</w:t>
            </w:r>
          </w:p>
        </w:tc>
        <w:tc>
          <w:tcPr>
            <w:tcW w:w="1701" w:type="dxa"/>
            <w:noWrap/>
            <w:hideMark/>
          </w:tcPr>
          <w:p w14:paraId="132B50AD"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301357210.6</w:t>
            </w:r>
          </w:p>
        </w:tc>
        <w:tc>
          <w:tcPr>
            <w:tcW w:w="1701" w:type="dxa"/>
            <w:noWrap/>
            <w:hideMark/>
          </w:tcPr>
          <w:p w14:paraId="7FC2B56A"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159717361.8</w:t>
            </w:r>
          </w:p>
        </w:tc>
        <w:tc>
          <w:tcPr>
            <w:tcW w:w="1701" w:type="dxa"/>
            <w:noWrap/>
            <w:hideMark/>
          </w:tcPr>
          <w:p w14:paraId="6BB6A90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80676186.95</w:t>
            </w:r>
          </w:p>
        </w:tc>
        <w:tc>
          <w:tcPr>
            <w:tcW w:w="1701" w:type="dxa"/>
            <w:noWrap/>
            <w:hideMark/>
          </w:tcPr>
          <w:p w14:paraId="597F65C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70494102.86</w:t>
            </w:r>
          </w:p>
        </w:tc>
        <w:tc>
          <w:tcPr>
            <w:tcW w:w="1701" w:type="dxa"/>
            <w:noWrap/>
            <w:hideMark/>
          </w:tcPr>
          <w:p w14:paraId="076F92D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12833282.92</w:t>
            </w:r>
          </w:p>
        </w:tc>
      </w:tr>
      <w:tr w:rsidR="00B258FE" w:rsidRPr="001C5955" w14:paraId="2EE45467" w14:textId="77777777" w:rsidTr="001C5955">
        <w:trPr>
          <w:trHeight w:val="255"/>
        </w:trPr>
        <w:tc>
          <w:tcPr>
            <w:tcW w:w="1080" w:type="dxa"/>
            <w:noWrap/>
            <w:hideMark/>
          </w:tcPr>
          <w:p w14:paraId="3988F5C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1983</w:t>
            </w:r>
          </w:p>
        </w:tc>
        <w:tc>
          <w:tcPr>
            <w:tcW w:w="1080" w:type="dxa"/>
            <w:noWrap/>
            <w:hideMark/>
          </w:tcPr>
          <w:p w14:paraId="5649B9C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5698D2A"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250359805</w:t>
            </w:r>
          </w:p>
        </w:tc>
        <w:tc>
          <w:tcPr>
            <w:tcW w:w="1701" w:type="dxa"/>
            <w:noWrap/>
            <w:hideMark/>
          </w:tcPr>
          <w:p w14:paraId="1D597E1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284122749.9</w:t>
            </w:r>
          </w:p>
        </w:tc>
        <w:tc>
          <w:tcPr>
            <w:tcW w:w="1701" w:type="dxa"/>
            <w:noWrap/>
            <w:hideMark/>
          </w:tcPr>
          <w:p w14:paraId="0D471F8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440153170.9</w:t>
            </w:r>
          </w:p>
        </w:tc>
        <w:tc>
          <w:tcPr>
            <w:tcW w:w="1701" w:type="dxa"/>
            <w:noWrap/>
            <w:hideMark/>
          </w:tcPr>
          <w:p w14:paraId="7C9182D0"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225430649.5</w:t>
            </w:r>
          </w:p>
        </w:tc>
        <w:tc>
          <w:tcPr>
            <w:tcW w:w="1701" w:type="dxa"/>
            <w:noWrap/>
            <w:hideMark/>
          </w:tcPr>
          <w:p w14:paraId="755460A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76212818.26</w:t>
            </w:r>
          </w:p>
        </w:tc>
        <w:tc>
          <w:tcPr>
            <w:tcW w:w="1701" w:type="dxa"/>
            <w:noWrap/>
            <w:hideMark/>
          </w:tcPr>
          <w:p w14:paraId="410D6ABF"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43563923.48</w:t>
            </w:r>
          </w:p>
        </w:tc>
        <w:tc>
          <w:tcPr>
            <w:tcW w:w="1701" w:type="dxa"/>
            <w:noWrap/>
            <w:hideMark/>
          </w:tcPr>
          <w:p w14:paraId="3AC4E72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23247521.49</w:t>
            </w:r>
          </w:p>
        </w:tc>
      </w:tr>
      <w:tr w:rsidR="00B258FE" w:rsidRPr="001C5955" w14:paraId="5F4A6F85" w14:textId="77777777" w:rsidTr="001C5955">
        <w:trPr>
          <w:trHeight w:val="255"/>
        </w:trPr>
        <w:tc>
          <w:tcPr>
            <w:tcW w:w="1080" w:type="dxa"/>
            <w:noWrap/>
            <w:hideMark/>
          </w:tcPr>
          <w:p w14:paraId="0886C4B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1984</w:t>
            </w:r>
          </w:p>
        </w:tc>
        <w:tc>
          <w:tcPr>
            <w:tcW w:w="1080" w:type="dxa"/>
            <w:noWrap/>
            <w:hideMark/>
          </w:tcPr>
          <w:p w14:paraId="35357D6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018482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548511344.7</w:t>
            </w:r>
          </w:p>
        </w:tc>
        <w:tc>
          <w:tcPr>
            <w:tcW w:w="1701" w:type="dxa"/>
            <w:noWrap/>
            <w:hideMark/>
          </w:tcPr>
          <w:p w14:paraId="1E9516C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544011504.4</w:t>
            </w:r>
          </w:p>
        </w:tc>
        <w:tc>
          <w:tcPr>
            <w:tcW w:w="1701" w:type="dxa"/>
            <w:noWrap/>
            <w:hideMark/>
          </w:tcPr>
          <w:p w14:paraId="5897878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358272089.9</w:t>
            </w:r>
          </w:p>
        </w:tc>
        <w:tc>
          <w:tcPr>
            <w:tcW w:w="1701" w:type="dxa"/>
            <w:noWrap/>
            <w:hideMark/>
          </w:tcPr>
          <w:p w14:paraId="4836A7C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208060588.5</w:t>
            </w:r>
          </w:p>
        </w:tc>
        <w:tc>
          <w:tcPr>
            <w:tcW w:w="1701" w:type="dxa"/>
            <w:noWrap/>
            <w:hideMark/>
          </w:tcPr>
          <w:p w14:paraId="73CF221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89812337.77</w:t>
            </w:r>
          </w:p>
        </w:tc>
        <w:tc>
          <w:tcPr>
            <w:tcW w:w="1701" w:type="dxa"/>
            <w:noWrap/>
            <w:hideMark/>
          </w:tcPr>
          <w:p w14:paraId="6C5B609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45848979.69</w:t>
            </w:r>
          </w:p>
        </w:tc>
        <w:tc>
          <w:tcPr>
            <w:tcW w:w="1701" w:type="dxa"/>
            <w:noWrap/>
            <w:hideMark/>
          </w:tcPr>
          <w:p w14:paraId="0895362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17695953.92</w:t>
            </w:r>
          </w:p>
        </w:tc>
      </w:tr>
      <w:tr w:rsidR="00B258FE" w:rsidRPr="001C5955" w14:paraId="68BA3E91" w14:textId="77777777" w:rsidTr="001C5955">
        <w:trPr>
          <w:trHeight w:val="255"/>
        </w:trPr>
        <w:tc>
          <w:tcPr>
            <w:tcW w:w="1080" w:type="dxa"/>
            <w:noWrap/>
            <w:hideMark/>
          </w:tcPr>
          <w:p w14:paraId="45A531DC"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1985</w:t>
            </w:r>
          </w:p>
        </w:tc>
        <w:tc>
          <w:tcPr>
            <w:tcW w:w="1080" w:type="dxa"/>
            <w:noWrap/>
            <w:hideMark/>
          </w:tcPr>
          <w:p w14:paraId="6D76980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9B2BC2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377730993.3</w:t>
            </w:r>
          </w:p>
        </w:tc>
        <w:tc>
          <w:tcPr>
            <w:tcW w:w="1701" w:type="dxa"/>
            <w:noWrap/>
            <w:hideMark/>
          </w:tcPr>
          <w:p w14:paraId="58E8F0D2"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397592535.6</w:t>
            </w:r>
          </w:p>
        </w:tc>
        <w:tc>
          <w:tcPr>
            <w:tcW w:w="1701" w:type="dxa"/>
            <w:noWrap/>
            <w:hideMark/>
          </w:tcPr>
          <w:p w14:paraId="7B6B7B3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252510932.4</w:t>
            </w:r>
          </w:p>
        </w:tc>
        <w:tc>
          <w:tcPr>
            <w:tcW w:w="1701" w:type="dxa"/>
            <w:noWrap/>
            <w:hideMark/>
          </w:tcPr>
          <w:p w14:paraId="6563898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189871975.3</w:t>
            </w:r>
          </w:p>
        </w:tc>
        <w:tc>
          <w:tcPr>
            <w:tcW w:w="1701" w:type="dxa"/>
            <w:noWrap/>
            <w:hideMark/>
          </w:tcPr>
          <w:p w14:paraId="36A107F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74546377.69</w:t>
            </w:r>
          </w:p>
        </w:tc>
        <w:tc>
          <w:tcPr>
            <w:tcW w:w="1701" w:type="dxa"/>
            <w:noWrap/>
            <w:hideMark/>
          </w:tcPr>
          <w:p w14:paraId="5ABC7B5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38311888.41</w:t>
            </w:r>
          </w:p>
        </w:tc>
        <w:tc>
          <w:tcPr>
            <w:tcW w:w="1701" w:type="dxa"/>
            <w:noWrap/>
            <w:hideMark/>
          </w:tcPr>
          <w:p w14:paraId="0BD4407A"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21369367.57</w:t>
            </w:r>
          </w:p>
        </w:tc>
      </w:tr>
      <w:tr w:rsidR="00B258FE" w:rsidRPr="001C5955" w14:paraId="0F24D144" w14:textId="77777777" w:rsidTr="001C5955">
        <w:trPr>
          <w:trHeight w:val="255"/>
        </w:trPr>
        <w:tc>
          <w:tcPr>
            <w:tcW w:w="1080" w:type="dxa"/>
            <w:noWrap/>
            <w:hideMark/>
          </w:tcPr>
          <w:p w14:paraId="4BFF2DFF"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1986</w:t>
            </w:r>
          </w:p>
        </w:tc>
        <w:tc>
          <w:tcPr>
            <w:tcW w:w="1080" w:type="dxa"/>
            <w:noWrap/>
            <w:hideMark/>
          </w:tcPr>
          <w:p w14:paraId="17946A0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3B35E1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182740814</w:t>
            </w:r>
          </w:p>
        </w:tc>
        <w:tc>
          <w:tcPr>
            <w:tcW w:w="1701" w:type="dxa"/>
            <w:noWrap/>
            <w:hideMark/>
          </w:tcPr>
          <w:p w14:paraId="032D54E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1336026723</w:t>
            </w:r>
          </w:p>
        </w:tc>
        <w:tc>
          <w:tcPr>
            <w:tcW w:w="1701" w:type="dxa"/>
            <w:noWrap/>
            <w:hideMark/>
          </w:tcPr>
          <w:p w14:paraId="7D1ECC66"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554794376.7</w:t>
            </w:r>
          </w:p>
        </w:tc>
        <w:tc>
          <w:tcPr>
            <w:tcW w:w="1701" w:type="dxa"/>
            <w:noWrap/>
            <w:hideMark/>
          </w:tcPr>
          <w:p w14:paraId="219464E3"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275872393.4</w:t>
            </w:r>
          </w:p>
        </w:tc>
        <w:tc>
          <w:tcPr>
            <w:tcW w:w="1701" w:type="dxa"/>
            <w:noWrap/>
            <w:hideMark/>
          </w:tcPr>
          <w:p w14:paraId="54EF1E5F"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78946195.64</w:t>
            </w:r>
          </w:p>
        </w:tc>
        <w:tc>
          <w:tcPr>
            <w:tcW w:w="1701" w:type="dxa"/>
            <w:noWrap/>
            <w:hideMark/>
          </w:tcPr>
          <w:p w14:paraId="746D0E68"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27700665.21</w:t>
            </w:r>
          </w:p>
        </w:tc>
        <w:tc>
          <w:tcPr>
            <w:tcW w:w="1701" w:type="dxa"/>
            <w:noWrap/>
            <w:hideMark/>
          </w:tcPr>
          <w:p w14:paraId="16CE9B34"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9116754.595</w:t>
            </w:r>
          </w:p>
        </w:tc>
      </w:tr>
      <w:tr w:rsidR="00B258FE" w:rsidRPr="001C5955" w14:paraId="19ECB495" w14:textId="77777777" w:rsidTr="001C5955">
        <w:trPr>
          <w:trHeight w:val="255"/>
        </w:trPr>
        <w:tc>
          <w:tcPr>
            <w:tcW w:w="1080" w:type="dxa"/>
            <w:noWrap/>
            <w:hideMark/>
          </w:tcPr>
          <w:p w14:paraId="127CDA19"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1987</w:t>
            </w:r>
          </w:p>
        </w:tc>
        <w:tc>
          <w:tcPr>
            <w:tcW w:w="1080" w:type="dxa"/>
            <w:noWrap/>
            <w:hideMark/>
          </w:tcPr>
          <w:p w14:paraId="5AC7B3F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A50F8F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72284437.16</w:t>
            </w:r>
          </w:p>
        </w:tc>
        <w:tc>
          <w:tcPr>
            <w:tcW w:w="1701" w:type="dxa"/>
            <w:noWrap/>
            <w:hideMark/>
          </w:tcPr>
          <w:p w14:paraId="4F6C89A1"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315572655.7</w:t>
            </w:r>
          </w:p>
        </w:tc>
        <w:tc>
          <w:tcPr>
            <w:tcW w:w="1701" w:type="dxa"/>
            <w:noWrap/>
            <w:hideMark/>
          </w:tcPr>
          <w:p w14:paraId="11E8B42B"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351624752.7</w:t>
            </w:r>
          </w:p>
        </w:tc>
        <w:tc>
          <w:tcPr>
            <w:tcW w:w="1701" w:type="dxa"/>
            <w:noWrap/>
            <w:hideMark/>
          </w:tcPr>
          <w:p w14:paraId="27547E75"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170371515.3</w:t>
            </w:r>
          </w:p>
        </w:tc>
        <w:tc>
          <w:tcPr>
            <w:tcW w:w="1701" w:type="dxa"/>
            <w:noWrap/>
            <w:hideMark/>
          </w:tcPr>
          <w:p w14:paraId="6F84281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41173087.46</w:t>
            </w:r>
          </w:p>
        </w:tc>
        <w:tc>
          <w:tcPr>
            <w:tcW w:w="1701" w:type="dxa"/>
            <w:noWrap/>
            <w:hideMark/>
          </w:tcPr>
          <w:p w14:paraId="3C03EA07"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19155761.28</w:t>
            </w:r>
          </w:p>
        </w:tc>
        <w:tc>
          <w:tcPr>
            <w:tcW w:w="1701" w:type="dxa"/>
            <w:noWrap/>
            <w:hideMark/>
          </w:tcPr>
          <w:p w14:paraId="7D35F45E" w14:textId="77777777" w:rsidR="00B258FE" w:rsidRPr="001C5955" w:rsidRDefault="00B258FE" w:rsidP="00B258FE">
            <w:pPr>
              <w:widowControl/>
              <w:jc w:val="left"/>
              <w:rPr>
                <w:rFonts w:ascii="Times New Roman" w:hAnsi="Times New Roman" w:cs="Times New Roman"/>
                <w:sz w:val="24"/>
                <w:szCs w:val="24"/>
              </w:rPr>
            </w:pPr>
            <w:r w:rsidRPr="001C5955">
              <w:rPr>
                <w:rFonts w:ascii="Times New Roman" w:hAnsi="Times New Roman" w:cs="Times New Roman"/>
                <w:sz w:val="24"/>
                <w:szCs w:val="24"/>
              </w:rPr>
              <w:t>6063893.97</w:t>
            </w:r>
          </w:p>
        </w:tc>
      </w:tr>
    </w:tbl>
    <w:p w14:paraId="13D3AAFF" w14:textId="6AE31172" w:rsidR="00B258FE" w:rsidRPr="001C5955" w:rsidRDefault="00B258FE">
      <w:pPr>
        <w:widowControl/>
        <w:jc w:val="left"/>
        <w:rPr>
          <w:rFonts w:ascii="Times New Roman" w:hAnsi="Times New Roman" w:cs="Times New Roman"/>
          <w:sz w:val="24"/>
          <w:szCs w:val="24"/>
        </w:rPr>
      </w:pPr>
    </w:p>
    <w:p w14:paraId="2421283E" w14:textId="77777777" w:rsidR="00B258FE" w:rsidRPr="001C5955" w:rsidRDefault="00B258FE">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69513174" w14:textId="5EA8C07C" w:rsidR="00F537FC" w:rsidRPr="001C5955" w:rsidRDefault="00B258FE">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8.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99679F" w:rsidRPr="001C5955" w14:paraId="47E2A2D3" w14:textId="77777777" w:rsidTr="001C5955">
        <w:trPr>
          <w:trHeight w:val="255"/>
        </w:trPr>
        <w:tc>
          <w:tcPr>
            <w:tcW w:w="1080" w:type="dxa"/>
            <w:hideMark/>
          </w:tcPr>
          <w:p w14:paraId="01F6A46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6E0E797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3C575102" w14:textId="314C21F8"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7CCB84BA" w14:textId="50BFE5F5"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26AFCCF5" w14:textId="6CE5D10D"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4156905F" w14:textId="4791D2E3"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30ED5D49" w14:textId="40542F59"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1D208C05" w14:textId="0FB6A9D7" w:rsidR="0099679F" w:rsidRPr="001C5955" w:rsidRDefault="00012E81" w:rsidP="0099679F">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99679F" w:rsidRPr="001C5955">
              <w:rPr>
                <w:rFonts w:ascii="Times New Roman" w:hAnsi="Times New Roman" w:cs="Times New Roman"/>
                <w:sz w:val="24"/>
                <w:szCs w:val="24"/>
              </w:rPr>
              <w:t>5</w:t>
            </w:r>
          </w:p>
        </w:tc>
        <w:tc>
          <w:tcPr>
            <w:tcW w:w="1701" w:type="dxa"/>
            <w:noWrap/>
            <w:hideMark/>
          </w:tcPr>
          <w:p w14:paraId="04A84EC6" w14:textId="71128CEE" w:rsidR="0099679F" w:rsidRPr="001C5955" w:rsidRDefault="00012E81" w:rsidP="0099679F">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99679F"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99679F" w:rsidRPr="001C5955" w14:paraId="221F8140" w14:textId="77777777" w:rsidTr="001C5955">
        <w:trPr>
          <w:trHeight w:val="255"/>
        </w:trPr>
        <w:tc>
          <w:tcPr>
            <w:tcW w:w="1080" w:type="dxa"/>
            <w:noWrap/>
            <w:hideMark/>
          </w:tcPr>
          <w:p w14:paraId="5C8D488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1988</w:t>
            </w:r>
          </w:p>
        </w:tc>
        <w:tc>
          <w:tcPr>
            <w:tcW w:w="1080" w:type="dxa"/>
            <w:noWrap/>
            <w:hideMark/>
          </w:tcPr>
          <w:p w14:paraId="33242EA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E1E545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66882204.85</w:t>
            </w:r>
          </w:p>
        </w:tc>
        <w:tc>
          <w:tcPr>
            <w:tcW w:w="1701" w:type="dxa"/>
            <w:noWrap/>
            <w:hideMark/>
          </w:tcPr>
          <w:p w14:paraId="3C969D1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106468063.5</w:t>
            </w:r>
          </w:p>
        </w:tc>
        <w:tc>
          <w:tcPr>
            <w:tcW w:w="1701" w:type="dxa"/>
            <w:noWrap/>
            <w:hideMark/>
          </w:tcPr>
          <w:p w14:paraId="7915757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252813392.3</w:t>
            </w:r>
          </w:p>
        </w:tc>
        <w:tc>
          <w:tcPr>
            <w:tcW w:w="1701" w:type="dxa"/>
            <w:noWrap/>
            <w:hideMark/>
          </w:tcPr>
          <w:p w14:paraId="4749191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253117663.9</w:t>
            </w:r>
          </w:p>
        </w:tc>
        <w:tc>
          <w:tcPr>
            <w:tcW w:w="1701" w:type="dxa"/>
            <w:noWrap/>
            <w:hideMark/>
          </w:tcPr>
          <w:p w14:paraId="5A54A21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26354855.28</w:t>
            </w:r>
          </w:p>
        </w:tc>
        <w:tc>
          <w:tcPr>
            <w:tcW w:w="1701" w:type="dxa"/>
            <w:noWrap/>
            <w:hideMark/>
          </w:tcPr>
          <w:p w14:paraId="7BDADCD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4128172.511</w:t>
            </w:r>
          </w:p>
        </w:tc>
        <w:tc>
          <w:tcPr>
            <w:tcW w:w="1701" w:type="dxa"/>
            <w:noWrap/>
            <w:hideMark/>
          </w:tcPr>
          <w:p w14:paraId="1656FC7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1728040.695</w:t>
            </w:r>
          </w:p>
        </w:tc>
      </w:tr>
      <w:tr w:rsidR="0099679F" w:rsidRPr="001C5955" w14:paraId="267BAC31" w14:textId="77777777" w:rsidTr="001C5955">
        <w:trPr>
          <w:trHeight w:val="255"/>
        </w:trPr>
        <w:tc>
          <w:tcPr>
            <w:tcW w:w="1080" w:type="dxa"/>
            <w:noWrap/>
            <w:hideMark/>
          </w:tcPr>
          <w:p w14:paraId="2DAE33F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1989</w:t>
            </w:r>
          </w:p>
        </w:tc>
        <w:tc>
          <w:tcPr>
            <w:tcW w:w="1080" w:type="dxa"/>
            <w:noWrap/>
            <w:hideMark/>
          </w:tcPr>
          <w:p w14:paraId="0F0B672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3817C1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33836048.69</w:t>
            </w:r>
          </w:p>
        </w:tc>
        <w:tc>
          <w:tcPr>
            <w:tcW w:w="1701" w:type="dxa"/>
            <w:noWrap/>
            <w:hideMark/>
          </w:tcPr>
          <w:p w14:paraId="5982634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23892453.22</w:t>
            </w:r>
          </w:p>
        </w:tc>
        <w:tc>
          <w:tcPr>
            <w:tcW w:w="1701" w:type="dxa"/>
            <w:noWrap/>
            <w:hideMark/>
          </w:tcPr>
          <w:p w14:paraId="7A27B4B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52950482.13</w:t>
            </w:r>
          </w:p>
        </w:tc>
        <w:tc>
          <w:tcPr>
            <w:tcW w:w="1701" w:type="dxa"/>
            <w:noWrap/>
            <w:hideMark/>
          </w:tcPr>
          <w:p w14:paraId="604BEDF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70542150.47</w:t>
            </w:r>
          </w:p>
        </w:tc>
        <w:tc>
          <w:tcPr>
            <w:tcW w:w="1701" w:type="dxa"/>
            <w:noWrap/>
            <w:hideMark/>
          </w:tcPr>
          <w:p w14:paraId="5BF462A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77178781.16</w:t>
            </w:r>
          </w:p>
        </w:tc>
        <w:tc>
          <w:tcPr>
            <w:tcW w:w="1701" w:type="dxa"/>
            <w:noWrap/>
            <w:hideMark/>
          </w:tcPr>
          <w:p w14:paraId="4979D00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3990339.668</w:t>
            </w:r>
          </w:p>
        </w:tc>
        <w:tc>
          <w:tcPr>
            <w:tcW w:w="1701" w:type="dxa"/>
            <w:noWrap/>
            <w:hideMark/>
          </w:tcPr>
          <w:p w14:paraId="612D6B5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630576.0173</w:t>
            </w:r>
          </w:p>
        </w:tc>
      </w:tr>
      <w:tr w:rsidR="0099679F" w:rsidRPr="001C5955" w14:paraId="1615FEC6" w14:textId="77777777" w:rsidTr="001C5955">
        <w:trPr>
          <w:trHeight w:val="255"/>
        </w:trPr>
        <w:tc>
          <w:tcPr>
            <w:tcW w:w="1080" w:type="dxa"/>
            <w:noWrap/>
            <w:hideMark/>
          </w:tcPr>
          <w:p w14:paraId="7189A77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1990</w:t>
            </w:r>
          </w:p>
        </w:tc>
        <w:tc>
          <w:tcPr>
            <w:tcW w:w="1080" w:type="dxa"/>
            <w:noWrap/>
            <w:hideMark/>
          </w:tcPr>
          <w:p w14:paraId="48EB88D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EEE0B9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28736252.37</w:t>
            </w:r>
          </w:p>
        </w:tc>
        <w:tc>
          <w:tcPr>
            <w:tcW w:w="1701" w:type="dxa"/>
            <w:noWrap/>
            <w:hideMark/>
          </w:tcPr>
          <w:p w14:paraId="5D400F2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5964878.164</w:t>
            </w:r>
          </w:p>
        </w:tc>
        <w:tc>
          <w:tcPr>
            <w:tcW w:w="1701" w:type="dxa"/>
            <w:noWrap/>
            <w:hideMark/>
          </w:tcPr>
          <w:p w14:paraId="7D93115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5997831.045</w:t>
            </w:r>
          </w:p>
        </w:tc>
        <w:tc>
          <w:tcPr>
            <w:tcW w:w="1701" w:type="dxa"/>
            <w:noWrap/>
            <w:hideMark/>
          </w:tcPr>
          <w:p w14:paraId="0E0CB78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10645710.5</w:t>
            </w:r>
          </w:p>
        </w:tc>
        <w:tc>
          <w:tcPr>
            <w:tcW w:w="1701" w:type="dxa"/>
            <w:noWrap/>
            <w:hideMark/>
          </w:tcPr>
          <w:p w14:paraId="18E8B09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6324489.547</w:t>
            </w:r>
          </w:p>
        </w:tc>
        <w:tc>
          <w:tcPr>
            <w:tcW w:w="1701" w:type="dxa"/>
            <w:noWrap/>
            <w:hideMark/>
          </w:tcPr>
          <w:p w14:paraId="31CBA42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4230907</w:t>
            </w:r>
          </w:p>
        </w:tc>
        <w:tc>
          <w:tcPr>
            <w:tcW w:w="1701" w:type="dxa"/>
            <w:noWrap/>
            <w:hideMark/>
          </w:tcPr>
          <w:p w14:paraId="6C65BD2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834779.9009</w:t>
            </w:r>
          </w:p>
        </w:tc>
      </w:tr>
      <w:tr w:rsidR="0099679F" w:rsidRPr="001C5955" w14:paraId="2216E63F" w14:textId="77777777" w:rsidTr="001C5955">
        <w:trPr>
          <w:trHeight w:val="255"/>
        </w:trPr>
        <w:tc>
          <w:tcPr>
            <w:tcW w:w="1080" w:type="dxa"/>
            <w:noWrap/>
            <w:hideMark/>
          </w:tcPr>
          <w:p w14:paraId="64DBAC9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1991</w:t>
            </w:r>
          </w:p>
        </w:tc>
        <w:tc>
          <w:tcPr>
            <w:tcW w:w="1080" w:type="dxa"/>
            <w:noWrap/>
            <w:hideMark/>
          </w:tcPr>
          <w:p w14:paraId="5A794C0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A66E90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52516265.75</w:t>
            </w:r>
          </w:p>
        </w:tc>
        <w:tc>
          <w:tcPr>
            <w:tcW w:w="1701" w:type="dxa"/>
            <w:noWrap/>
            <w:hideMark/>
          </w:tcPr>
          <w:p w14:paraId="5906CA1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8069326.6</w:t>
            </w:r>
          </w:p>
        </w:tc>
        <w:tc>
          <w:tcPr>
            <w:tcW w:w="1701" w:type="dxa"/>
            <w:noWrap/>
            <w:hideMark/>
          </w:tcPr>
          <w:p w14:paraId="7483F40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10700439.41</w:t>
            </w:r>
          </w:p>
        </w:tc>
        <w:tc>
          <w:tcPr>
            <w:tcW w:w="1701" w:type="dxa"/>
            <w:noWrap/>
            <w:hideMark/>
          </w:tcPr>
          <w:p w14:paraId="05358D4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8123560.597</w:t>
            </w:r>
          </w:p>
        </w:tc>
        <w:tc>
          <w:tcPr>
            <w:tcW w:w="1701" w:type="dxa"/>
            <w:noWrap/>
            <w:hideMark/>
          </w:tcPr>
          <w:p w14:paraId="727ABE6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4722320.668</w:t>
            </w:r>
          </w:p>
        </w:tc>
        <w:tc>
          <w:tcPr>
            <w:tcW w:w="1701" w:type="dxa"/>
            <w:noWrap/>
            <w:hideMark/>
          </w:tcPr>
          <w:p w14:paraId="69E66F4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2126594.594</w:t>
            </w:r>
          </w:p>
        </w:tc>
        <w:tc>
          <w:tcPr>
            <w:tcW w:w="1701" w:type="dxa"/>
            <w:noWrap/>
            <w:hideMark/>
          </w:tcPr>
          <w:p w14:paraId="48488B5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303106.282</w:t>
            </w:r>
          </w:p>
        </w:tc>
      </w:tr>
      <w:tr w:rsidR="0099679F" w:rsidRPr="001C5955" w14:paraId="3566AFAD" w14:textId="77777777" w:rsidTr="001C5955">
        <w:trPr>
          <w:trHeight w:val="255"/>
        </w:trPr>
        <w:tc>
          <w:tcPr>
            <w:tcW w:w="1080" w:type="dxa"/>
            <w:noWrap/>
            <w:hideMark/>
          </w:tcPr>
          <w:p w14:paraId="638BBD9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1992</w:t>
            </w:r>
          </w:p>
        </w:tc>
        <w:tc>
          <w:tcPr>
            <w:tcW w:w="1080" w:type="dxa"/>
            <w:noWrap/>
            <w:hideMark/>
          </w:tcPr>
          <w:p w14:paraId="02F5981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2D74C7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296726169.9</w:t>
            </w:r>
          </w:p>
        </w:tc>
        <w:tc>
          <w:tcPr>
            <w:tcW w:w="1701" w:type="dxa"/>
            <w:noWrap/>
            <w:hideMark/>
          </w:tcPr>
          <w:p w14:paraId="389E5DD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10682932.89</w:t>
            </w:r>
          </w:p>
        </w:tc>
        <w:tc>
          <w:tcPr>
            <w:tcW w:w="1701" w:type="dxa"/>
            <w:noWrap/>
            <w:hideMark/>
          </w:tcPr>
          <w:p w14:paraId="2E829FF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13136721.94</w:t>
            </w:r>
          </w:p>
        </w:tc>
        <w:tc>
          <w:tcPr>
            <w:tcW w:w="1701" w:type="dxa"/>
            <w:noWrap/>
            <w:hideMark/>
          </w:tcPr>
          <w:p w14:paraId="64400D5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11963048.53</w:t>
            </w:r>
          </w:p>
        </w:tc>
        <w:tc>
          <w:tcPr>
            <w:tcW w:w="1701" w:type="dxa"/>
            <w:noWrap/>
            <w:hideMark/>
          </w:tcPr>
          <w:p w14:paraId="084D96E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6526453.273</w:t>
            </w:r>
          </w:p>
        </w:tc>
        <w:tc>
          <w:tcPr>
            <w:tcW w:w="1701" w:type="dxa"/>
            <w:noWrap/>
            <w:hideMark/>
          </w:tcPr>
          <w:p w14:paraId="23A402C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10342490.03</w:t>
            </w:r>
          </w:p>
        </w:tc>
        <w:tc>
          <w:tcPr>
            <w:tcW w:w="1701" w:type="dxa"/>
            <w:noWrap/>
            <w:hideMark/>
          </w:tcPr>
          <w:p w14:paraId="660A54D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7960334.707</w:t>
            </w:r>
          </w:p>
        </w:tc>
      </w:tr>
      <w:tr w:rsidR="0099679F" w:rsidRPr="001C5955" w14:paraId="787DC855" w14:textId="77777777" w:rsidTr="001C5955">
        <w:trPr>
          <w:trHeight w:val="255"/>
        </w:trPr>
        <w:tc>
          <w:tcPr>
            <w:tcW w:w="1080" w:type="dxa"/>
            <w:noWrap/>
            <w:hideMark/>
          </w:tcPr>
          <w:p w14:paraId="3F6E505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1993</w:t>
            </w:r>
          </w:p>
        </w:tc>
        <w:tc>
          <w:tcPr>
            <w:tcW w:w="1080" w:type="dxa"/>
            <w:noWrap/>
            <w:hideMark/>
          </w:tcPr>
          <w:p w14:paraId="060C36C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D9E33B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96467309.07</w:t>
            </w:r>
          </w:p>
        </w:tc>
        <w:tc>
          <w:tcPr>
            <w:tcW w:w="1701" w:type="dxa"/>
            <w:noWrap/>
            <w:hideMark/>
          </w:tcPr>
          <w:p w14:paraId="593352B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957212888.3</w:t>
            </w:r>
          </w:p>
        </w:tc>
        <w:tc>
          <w:tcPr>
            <w:tcW w:w="1701" w:type="dxa"/>
            <w:noWrap/>
            <w:hideMark/>
          </w:tcPr>
          <w:p w14:paraId="20F82E4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239669059.5</w:t>
            </w:r>
          </w:p>
        </w:tc>
        <w:tc>
          <w:tcPr>
            <w:tcW w:w="1701" w:type="dxa"/>
            <w:noWrap/>
            <w:hideMark/>
          </w:tcPr>
          <w:p w14:paraId="6C1391A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39138895.57</w:t>
            </w:r>
          </w:p>
        </w:tc>
        <w:tc>
          <w:tcPr>
            <w:tcW w:w="1701" w:type="dxa"/>
            <w:noWrap/>
            <w:hideMark/>
          </w:tcPr>
          <w:p w14:paraId="45C6F72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5191708.57</w:t>
            </w:r>
          </w:p>
        </w:tc>
        <w:tc>
          <w:tcPr>
            <w:tcW w:w="1701" w:type="dxa"/>
            <w:noWrap/>
            <w:hideMark/>
          </w:tcPr>
          <w:p w14:paraId="7D03697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1706955.102</w:t>
            </w:r>
          </w:p>
        </w:tc>
        <w:tc>
          <w:tcPr>
            <w:tcW w:w="1701" w:type="dxa"/>
            <w:noWrap/>
            <w:hideMark/>
          </w:tcPr>
          <w:p w14:paraId="06F1776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1594969.076</w:t>
            </w:r>
          </w:p>
        </w:tc>
      </w:tr>
      <w:tr w:rsidR="0099679F" w:rsidRPr="001C5955" w14:paraId="31198069" w14:textId="77777777" w:rsidTr="001C5955">
        <w:trPr>
          <w:trHeight w:val="255"/>
        </w:trPr>
        <w:tc>
          <w:tcPr>
            <w:tcW w:w="1080" w:type="dxa"/>
            <w:noWrap/>
            <w:hideMark/>
          </w:tcPr>
          <w:p w14:paraId="0C7B6E0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1994</w:t>
            </w:r>
          </w:p>
        </w:tc>
        <w:tc>
          <w:tcPr>
            <w:tcW w:w="1080" w:type="dxa"/>
            <w:noWrap/>
            <w:hideMark/>
          </w:tcPr>
          <w:p w14:paraId="7637B90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2C3641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127952732</w:t>
            </w:r>
          </w:p>
        </w:tc>
        <w:tc>
          <w:tcPr>
            <w:tcW w:w="1701" w:type="dxa"/>
            <w:noWrap/>
            <w:hideMark/>
          </w:tcPr>
          <w:p w14:paraId="2CE3B91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98101182.58</w:t>
            </w:r>
          </w:p>
        </w:tc>
        <w:tc>
          <w:tcPr>
            <w:tcW w:w="1701" w:type="dxa"/>
            <w:noWrap/>
            <w:hideMark/>
          </w:tcPr>
          <w:p w14:paraId="373FC4E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97999618.71</w:t>
            </w:r>
          </w:p>
        </w:tc>
        <w:tc>
          <w:tcPr>
            <w:tcW w:w="1701" w:type="dxa"/>
            <w:noWrap/>
            <w:hideMark/>
          </w:tcPr>
          <w:p w14:paraId="247191D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28365431.08</w:t>
            </w:r>
          </w:p>
        </w:tc>
        <w:tc>
          <w:tcPr>
            <w:tcW w:w="1701" w:type="dxa"/>
            <w:noWrap/>
            <w:hideMark/>
          </w:tcPr>
          <w:p w14:paraId="33F46FE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4837596.847</w:t>
            </w:r>
          </w:p>
        </w:tc>
        <w:tc>
          <w:tcPr>
            <w:tcW w:w="1701" w:type="dxa"/>
            <w:noWrap/>
            <w:hideMark/>
          </w:tcPr>
          <w:p w14:paraId="4375840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1658262.716</w:t>
            </w:r>
          </w:p>
        </w:tc>
        <w:tc>
          <w:tcPr>
            <w:tcW w:w="1701" w:type="dxa"/>
            <w:noWrap/>
            <w:hideMark/>
          </w:tcPr>
          <w:p w14:paraId="0E56C03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1926381.229</w:t>
            </w:r>
          </w:p>
        </w:tc>
      </w:tr>
      <w:tr w:rsidR="0099679F" w:rsidRPr="001C5955" w14:paraId="2912B0B2" w14:textId="77777777" w:rsidTr="001C5955">
        <w:trPr>
          <w:trHeight w:val="255"/>
        </w:trPr>
        <w:tc>
          <w:tcPr>
            <w:tcW w:w="1080" w:type="dxa"/>
            <w:noWrap/>
            <w:hideMark/>
          </w:tcPr>
          <w:p w14:paraId="3A6001F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1995</w:t>
            </w:r>
          </w:p>
        </w:tc>
        <w:tc>
          <w:tcPr>
            <w:tcW w:w="1080" w:type="dxa"/>
            <w:noWrap/>
            <w:hideMark/>
          </w:tcPr>
          <w:p w14:paraId="1038B8C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B146AE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362077875.9</w:t>
            </w:r>
          </w:p>
        </w:tc>
        <w:tc>
          <w:tcPr>
            <w:tcW w:w="1701" w:type="dxa"/>
            <w:noWrap/>
            <w:hideMark/>
          </w:tcPr>
          <w:p w14:paraId="0956E36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123330943.7</w:t>
            </w:r>
          </w:p>
        </w:tc>
        <w:tc>
          <w:tcPr>
            <w:tcW w:w="1701" w:type="dxa"/>
            <w:noWrap/>
            <w:hideMark/>
          </w:tcPr>
          <w:p w14:paraId="655E05F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48660792.05</w:t>
            </w:r>
          </w:p>
        </w:tc>
        <w:tc>
          <w:tcPr>
            <w:tcW w:w="1701" w:type="dxa"/>
            <w:noWrap/>
            <w:hideMark/>
          </w:tcPr>
          <w:p w14:paraId="6318772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27646448.45</w:t>
            </w:r>
          </w:p>
        </w:tc>
        <w:tc>
          <w:tcPr>
            <w:tcW w:w="1701" w:type="dxa"/>
            <w:noWrap/>
            <w:hideMark/>
          </w:tcPr>
          <w:p w14:paraId="3C9FEE8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8871464.602</w:t>
            </w:r>
          </w:p>
        </w:tc>
        <w:tc>
          <w:tcPr>
            <w:tcW w:w="1701" w:type="dxa"/>
            <w:noWrap/>
            <w:hideMark/>
          </w:tcPr>
          <w:p w14:paraId="5E8DB4C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3450333.624</w:t>
            </w:r>
          </w:p>
        </w:tc>
        <w:tc>
          <w:tcPr>
            <w:tcW w:w="1701" w:type="dxa"/>
            <w:noWrap/>
            <w:hideMark/>
          </w:tcPr>
          <w:p w14:paraId="7D5E634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1651254.524</w:t>
            </w:r>
          </w:p>
        </w:tc>
      </w:tr>
      <w:tr w:rsidR="0099679F" w:rsidRPr="001C5955" w14:paraId="3C48221D" w14:textId="77777777" w:rsidTr="001C5955">
        <w:trPr>
          <w:trHeight w:val="255"/>
        </w:trPr>
        <w:tc>
          <w:tcPr>
            <w:tcW w:w="1080" w:type="dxa"/>
            <w:noWrap/>
            <w:hideMark/>
          </w:tcPr>
          <w:p w14:paraId="4D116EB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1996</w:t>
            </w:r>
          </w:p>
        </w:tc>
        <w:tc>
          <w:tcPr>
            <w:tcW w:w="1080" w:type="dxa"/>
            <w:noWrap/>
            <w:hideMark/>
          </w:tcPr>
          <w:p w14:paraId="30D111F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FABD08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1578156279</w:t>
            </w:r>
          </w:p>
        </w:tc>
        <w:tc>
          <w:tcPr>
            <w:tcW w:w="1701" w:type="dxa"/>
            <w:noWrap/>
            <w:hideMark/>
          </w:tcPr>
          <w:p w14:paraId="5D6BBF0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192976851.1</w:t>
            </w:r>
          </w:p>
        </w:tc>
        <w:tc>
          <w:tcPr>
            <w:tcW w:w="1701" w:type="dxa"/>
            <w:noWrap/>
            <w:hideMark/>
          </w:tcPr>
          <w:p w14:paraId="098C76A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22748912.15</w:t>
            </w:r>
          </w:p>
        </w:tc>
        <w:tc>
          <w:tcPr>
            <w:tcW w:w="1701" w:type="dxa"/>
            <w:noWrap/>
            <w:hideMark/>
          </w:tcPr>
          <w:p w14:paraId="6CB0382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19666171.2</w:t>
            </w:r>
          </w:p>
        </w:tc>
        <w:tc>
          <w:tcPr>
            <w:tcW w:w="1701" w:type="dxa"/>
            <w:noWrap/>
            <w:hideMark/>
          </w:tcPr>
          <w:p w14:paraId="3F675AC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9740970.612</w:t>
            </w:r>
          </w:p>
        </w:tc>
        <w:tc>
          <w:tcPr>
            <w:tcW w:w="1701" w:type="dxa"/>
            <w:noWrap/>
            <w:hideMark/>
          </w:tcPr>
          <w:p w14:paraId="7B12750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4475685.527</w:t>
            </w:r>
          </w:p>
        </w:tc>
        <w:tc>
          <w:tcPr>
            <w:tcW w:w="1701" w:type="dxa"/>
            <w:noWrap/>
            <w:hideMark/>
          </w:tcPr>
          <w:p w14:paraId="0E21A87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2708251.736</w:t>
            </w:r>
          </w:p>
        </w:tc>
      </w:tr>
      <w:tr w:rsidR="0099679F" w:rsidRPr="001C5955" w14:paraId="0A9389EB" w14:textId="77777777" w:rsidTr="001C5955">
        <w:trPr>
          <w:trHeight w:val="255"/>
        </w:trPr>
        <w:tc>
          <w:tcPr>
            <w:tcW w:w="1080" w:type="dxa"/>
            <w:noWrap/>
            <w:hideMark/>
          </w:tcPr>
          <w:p w14:paraId="3651805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1997</w:t>
            </w:r>
          </w:p>
        </w:tc>
        <w:tc>
          <w:tcPr>
            <w:tcW w:w="1080" w:type="dxa"/>
            <w:noWrap/>
            <w:hideMark/>
          </w:tcPr>
          <w:p w14:paraId="6FB4455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1D60BD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147180180.4</w:t>
            </w:r>
          </w:p>
        </w:tc>
        <w:tc>
          <w:tcPr>
            <w:tcW w:w="1701" w:type="dxa"/>
            <w:noWrap/>
            <w:hideMark/>
          </w:tcPr>
          <w:p w14:paraId="3B9188D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884610285.1</w:t>
            </w:r>
          </w:p>
        </w:tc>
        <w:tc>
          <w:tcPr>
            <w:tcW w:w="1701" w:type="dxa"/>
            <w:noWrap/>
            <w:hideMark/>
          </w:tcPr>
          <w:p w14:paraId="593B16B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60935921.8</w:t>
            </w:r>
          </w:p>
        </w:tc>
        <w:tc>
          <w:tcPr>
            <w:tcW w:w="1701" w:type="dxa"/>
            <w:noWrap/>
            <w:hideMark/>
          </w:tcPr>
          <w:p w14:paraId="4AE435D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13296018.24</w:t>
            </w:r>
          </w:p>
        </w:tc>
        <w:tc>
          <w:tcPr>
            <w:tcW w:w="1701" w:type="dxa"/>
            <w:noWrap/>
            <w:hideMark/>
          </w:tcPr>
          <w:p w14:paraId="2FF14EA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6337105.031</w:t>
            </w:r>
          </w:p>
        </w:tc>
        <w:tc>
          <w:tcPr>
            <w:tcW w:w="1701" w:type="dxa"/>
            <w:noWrap/>
            <w:hideMark/>
          </w:tcPr>
          <w:p w14:paraId="5762E0D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3768655.103</w:t>
            </w:r>
          </w:p>
        </w:tc>
        <w:tc>
          <w:tcPr>
            <w:tcW w:w="1701" w:type="dxa"/>
            <w:noWrap/>
            <w:hideMark/>
          </w:tcPr>
          <w:p w14:paraId="07595EB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2278785.438</w:t>
            </w:r>
          </w:p>
        </w:tc>
      </w:tr>
      <w:tr w:rsidR="0099679F" w:rsidRPr="001C5955" w14:paraId="1EA369B6" w14:textId="77777777" w:rsidTr="001C5955">
        <w:trPr>
          <w:trHeight w:val="255"/>
        </w:trPr>
        <w:tc>
          <w:tcPr>
            <w:tcW w:w="1080" w:type="dxa"/>
            <w:noWrap/>
            <w:hideMark/>
          </w:tcPr>
          <w:p w14:paraId="591EC46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1998</w:t>
            </w:r>
          </w:p>
        </w:tc>
        <w:tc>
          <w:tcPr>
            <w:tcW w:w="1080" w:type="dxa"/>
            <w:noWrap/>
            <w:hideMark/>
          </w:tcPr>
          <w:p w14:paraId="0C60861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E04294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31587926.46</w:t>
            </w:r>
          </w:p>
        </w:tc>
        <w:tc>
          <w:tcPr>
            <w:tcW w:w="1701" w:type="dxa"/>
            <w:noWrap/>
            <w:hideMark/>
          </w:tcPr>
          <w:p w14:paraId="30B10A6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68642255.08</w:t>
            </w:r>
          </w:p>
        </w:tc>
        <w:tc>
          <w:tcPr>
            <w:tcW w:w="1701" w:type="dxa"/>
            <w:noWrap/>
            <w:hideMark/>
          </w:tcPr>
          <w:p w14:paraId="12E8B11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177414645.2</w:t>
            </w:r>
          </w:p>
        </w:tc>
        <w:tc>
          <w:tcPr>
            <w:tcW w:w="1701" w:type="dxa"/>
            <w:noWrap/>
            <w:hideMark/>
          </w:tcPr>
          <w:p w14:paraId="03DF790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13184041.21</w:t>
            </w:r>
          </w:p>
        </w:tc>
        <w:tc>
          <w:tcPr>
            <w:tcW w:w="1701" w:type="dxa"/>
            <w:noWrap/>
            <w:hideMark/>
          </w:tcPr>
          <w:p w14:paraId="2F32028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1067886.156</w:t>
            </w:r>
          </w:p>
        </w:tc>
        <w:tc>
          <w:tcPr>
            <w:tcW w:w="1701" w:type="dxa"/>
            <w:noWrap/>
            <w:hideMark/>
          </w:tcPr>
          <w:p w14:paraId="2C98468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344767.1957</w:t>
            </w:r>
          </w:p>
        </w:tc>
        <w:tc>
          <w:tcPr>
            <w:tcW w:w="1701" w:type="dxa"/>
            <w:noWrap/>
            <w:hideMark/>
          </w:tcPr>
          <w:p w14:paraId="68D7173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61264.11701</w:t>
            </w:r>
          </w:p>
        </w:tc>
      </w:tr>
      <w:tr w:rsidR="0099679F" w:rsidRPr="001C5955" w14:paraId="73ED145C" w14:textId="77777777" w:rsidTr="001C5955">
        <w:trPr>
          <w:trHeight w:val="255"/>
        </w:trPr>
        <w:tc>
          <w:tcPr>
            <w:tcW w:w="1080" w:type="dxa"/>
            <w:noWrap/>
            <w:hideMark/>
          </w:tcPr>
          <w:p w14:paraId="7E1B29D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1999</w:t>
            </w:r>
          </w:p>
        </w:tc>
        <w:tc>
          <w:tcPr>
            <w:tcW w:w="1080" w:type="dxa"/>
            <w:noWrap/>
            <w:hideMark/>
          </w:tcPr>
          <w:p w14:paraId="7320AB7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475FD5D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144587018.1</w:t>
            </w:r>
          </w:p>
        </w:tc>
        <w:tc>
          <w:tcPr>
            <w:tcW w:w="1701" w:type="dxa"/>
            <w:noWrap/>
            <w:hideMark/>
          </w:tcPr>
          <w:p w14:paraId="429A930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17202574.5</w:t>
            </w:r>
          </w:p>
        </w:tc>
        <w:tc>
          <w:tcPr>
            <w:tcW w:w="1701" w:type="dxa"/>
            <w:noWrap/>
            <w:hideMark/>
          </w:tcPr>
          <w:p w14:paraId="3F08820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24129316.63</w:t>
            </w:r>
          </w:p>
        </w:tc>
        <w:tc>
          <w:tcPr>
            <w:tcW w:w="1701" w:type="dxa"/>
            <w:noWrap/>
            <w:hideMark/>
          </w:tcPr>
          <w:p w14:paraId="4470859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40583177.32</w:t>
            </w:r>
          </w:p>
        </w:tc>
        <w:tc>
          <w:tcPr>
            <w:tcW w:w="1701" w:type="dxa"/>
            <w:noWrap/>
            <w:hideMark/>
          </w:tcPr>
          <w:p w14:paraId="2BC16C7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10051029.64</w:t>
            </w:r>
          </w:p>
        </w:tc>
        <w:tc>
          <w:tcPr>
            <w:tcW w:w="1701" w:type="dxa"/>
            <w:noWrap/>
            <w:hideMark/>
          </w:tcPr>
          <w:p w14:paraId="366AC1B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1268127.412</w:t>
            </w:r>
          </w:p>
        </w:tc>
        <w:tc>
          <w:tcPr>
            <w:tcW w:w="1701" w:type="dxa"/>
            <w:noWrap/>
            <w:hideMark/>
          </w:tcPr>
          <w:p w14:paraId="38962A9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449628.2174</w:t>
            </w:r>
          </w:p>
        </w:tc>
      </w:tr>
      <w:tr w:rsidR="0099679F" w:rsidRPr="001C5955" w14:paraId="5F3D894E" w14:textId="77777777" w:rsidTr="001C5955">
        <w:trPr>
          <w:trHeight w:val="255"/>
        </w:trPr>
        <w:tc>
          <w:tcPr>
            <w:tcW w:w="1080" w:type="dxa"/>
            <w:noWrap/>
            <w:hideMark/>
          </w:tcPr>
          <w:p w14:paraId="6932F30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2000</w:t>
            </w:r>
          </w:p>
        </w:tc>
        <w:tc>
          <w:tcPr>
            <w:tcW w:w="1080" w:type="dxa"/>
            <w:noWrap/>
            <w:hideMark/>
          </w:tcPr>
          <w:p w14:paraId="62A212B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EB4884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251842271.8</w:t>
            </w:r>
          </w:p>
        </w:tc>
        <w:tc>
          <w:tcPr>
            <w:tcW w:w="1701" w:type="dxa"/>
            <w:noWrap/>
            <w:hideMark/>
          </w:tcPr>
          <w:p w14:paraId="6EDE47B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85522163.8</w:t>
            </w:r>
          </w:p>
        </w:tc>
        <w:tc>
          <w:tcPr>
            <w:tcW w:w="1701" w:type="dxa"/>
            <w:noWrap/>
            <w:hideMark/>
          </w:tcPr>
          <w:p w14:paraId="6073266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13314977.5</w:t>
            </w:r>
          </w:p>
        </w:tc>
        <w:tc>
          <w:tcPr>
            <w:tcW w:w="1701" w:type="dxa"/>
            <w:noWrap/>
            <w:hideMark/>
          </w:tcPr>
          <w:p w14:paraId="3C952A4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10764169.93</w:t>
            </w:r>
          </w:p>
        </w:tc>
        <w:tc>
          <w:tcPr>
            <w:tcW w:w="1701" w:type="dxa"/>
            <w:noWrap/>
            <w:hideMark/>
          </w:tcPr>
          <w:p w14:paraId="41842FC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13602948.74</w:t>
            </w:r>
          </w:p>
        </w:tc>
        <w:tc>
          <w:tcPr>
            <w:tcW w:w="1701" w:type="dxa"/>
            <w:noWrap/>
            <w:hideMark/>
          </w:tcPr>
          <w:p w14:paraId="072A99E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757053.1167</w:t>
            </w:r>
          </w:p>
        </w:tc>
        <w:tc>
          <w:tcPr>
            <w:tcW w:w="1701" w:type="dxa"/>
            <w:noWrap/>
            <w:hideMark/>
          </w:tcPr>
          <w:p w14:paraId="085FD36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274595.9834</w:t>
            </w:r>
          </w:p>
        </w:tc>
      </w:tr>
      <w:tr w:rsidR="0099679F" w:rsidRPr="001C5955" w14:paraId="55F253A7" w14:textId="77777777" w:rsidTr="001C5955">
        <w:trPr>
          <w:trHeight w:val="255"/>
        </w:trPr>
        <w:tc>
          <w:tcPr>
            <w:tcW w:w="1080" w:type="dxa"/>
            <w:noWrap/>
            <w:hideMark/>
          </w:tcPr>
          <w:p w14:paraId="56C9575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2001</w:t>
            </w:r>
          </w:p>
        </w:tc>
        <w:tc>
          <w:tcPr>
            <w:tcW w:w="1080" w:type="dxa"/>
            <w:noWrap/>
            <w:hideMark/>
          </w:tcPr>
          <w:p w14:paraId="052894E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0E6064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7109794.966</w:t>
            </w:r>
          </w:p>
        </w:tc>
        <w:tc>
          <w:tcPr>
            <w:tcW w:w="1701" w:type="dxa"/>
            <w:noWrap/>
            <w:hideMark/>
          </w:tcPr>
          <w:p w14:paraId="138C159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68817151.33</w:t>
            </w:r>
          </w:p>
        </w:tc>
        <w:tc>
          <w:tcPr>
            <w:tcW w:w="1701" w:type="dxa"/>
            <w:noWrap/>
            <w:hideMark/>
          </w:tcPr>
          <w:p w14:paraId="0024C0A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40115946.1</w:t>
            </w:r>
          </w:p>
        </w:tc>
        <w:tc>
          <w:tcPr>
            <w:tcW w:w="1701" w:type="dxa"/>
            <w:noWrap/>
            <w:hideMark/>
          </w:tcPr>
          <w:p w14:paraId="1CFFD5F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5344320.652</w:t>
            </w:r>
          </w:p>
        </w:tc>
        <w:tc>
          <w:tcPr>
            <w:tcW w:w="1701" w:type="dxa"/>
            <w:noWrap/>
            <w:hideMark/>
          </w:tcPr>
          <w:p w14:paraId="1DC060A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3800043.166</w:t>
            </w:r>
          </w:p>
        </w:tc>
        <w:tc>
          <w:tcPr>
            <w:tcW w:w="1701" w:type="dxa"/>
            <w:noWrap/>
            <w:hideMark/>
          </w:tcPr>
          <w:p w14:paraId="7847BC5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2952296.589</w:t>
            </w:r>
          </w:p>
        </w:tc>
        <w:tc>
          <w:tcPr>
            <w:tcW w:w="1701" w:type="dxa"/>
            <w:noWrap/>
            <w:hideMark/>
          </w:tcPr>
          <w:p w14:paraId="73105DF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2366378.966</w:t>
            </w:r>
          </w:p>
        </w:tc>
      </w:tr>
      <w:tr w:rsidR="0099679F" w:rsidRPr="001C5955" w14:paraId="1FC3E320" w14:textId="77777777" w:rsidTr="001C5955">
        <w:trPr>
          <w:trHeight w:val="255"/>
        </w:trPr>
        <w:tc>
          <w:tcPr>
            <w:tcW w:w="1080" w:type="dxa"/>
            <w:noWrap/>
            <w:hideMark/>
          </w:tcPr>
          <w:p w14:paraId="4C80160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2002</w:t>
            </w:r>
          </w:p>
        </w:tc>
        <w:tc>
          <w:tcPr>
            <w:tcW w:w="1080" w:type="dxa"/>
            <w:noWrap/>
            <w:hideMark/>
          </w:tcPr>
          <w:p w14:paraId="68DA7EC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13FAAB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243788587.2</w:t>
            </w:r>
          </w:p>
        </w:tc>
        <w:tc>
          <w:tcPr>
            <w:tcW w:w="1701" w:type="dxa"/>
            <w:noWrap/>
            <w:hideMark/>
          </w:tcPr>
          <w:p w14:paraId="2285B87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16557875.09</w:t>
            </w:r>
          </w:p>
        </w:tc>
        <w:tc>
          <w:tcPr>
            <w:tcW w:w="1701" w:type="dxa"/>
            <w:noWrap/>
            <w:hideMark/>
          </w:tcPr>
          <w:p w14:paraId="7F02F36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5877361.313</w:t>
            </w:r>
          </w:p>
        </w:tc>
        <w:tc>
          <w:tcPr>
            <w:tcW w:w="1701" w:type="dxa"/>
            <w:noWrap/>
            <w:hideMark/>
          </w:tcPr>
          <w:p w14:paraId="2F41143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6481324.575</w:t>
            </w:r>
          </w:p>
        </w:tc>
        <w:tc>
          <w:tcPr>
            <w:tcW w:w="1701" w:type="dxa"/>
            <w:noWrap/>
            <w:hideMark/>
          </w:tcPr>
          <w:p w14:paraId="6EB101E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3614606.892</w:t>
            </w:r>
          </w:p>
        </w:tc>
        <w:tc>
          <w:tcPr>
            <w:tcW w:w="1701" w:type="dxa"/>
            <w:noWrap/>
            <w:hideMark/>
          </w:tcPr>
          <w:p w14:paraId="17A2F42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3240117.534</w:t>
            </w:r>
          </w:p>
        </w:tc>
        <w:tc>
          <w:tcPr>
            <w:tcW w:w="1701" w:type="dxa"/>
            <w:noWrap/>
            <w:hideMark/>
          </w:tcPr>
          <w:p w14:paraId="617D521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1912662.764</w:t>
            </w:r>
          </w:p>
        </w:tc>
      </w:tr>
      <w:tr w:rsidR="0099679F" w:rsidRPr="001C5955" w14:paraId="53533209" w14:textId="77777777" w:rsidTr="001C5955">
        <w:trPr>
          <w:trHeight w:val="255"/>
        </w:trPr>
        <w:tc>
          <w:tcPr>
            <w:tcW w:w="1080" w:type="dxa"/>
            <w:noWrap/>
            <w:hideMark/>
          </w:tcPr>
          <w:p w14:paraId="38ED0C2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2003</w:t>
            </w:r>
          </w:p>
        </w:tc>
        <w:tc>
          <w:tcPr>
            <w:tcW w:w="1080" w:type="dxa"/>
            <w:noWrap/>
            <w:hideMark/>
          </w:tcPr>
          <w:p w14:paraId="78F72F1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DD6952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65721525.64</w:t>
            </w:r>
          </w:p>
        </w:tc>
        <w:tc>
          <w:tcPr>
            <w:tcW w:w="1701" w:type="dxa"/>
            <w:noWrap/>
            <w:hideMark/>
          </w:tcPr>
          <w:p w14:paraId="6C2475C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205574627.4</w:t>
            </w:r>
          </w:p>
        </w:tc>
        <w:tc>
          <w:tcPr>
            <w:tcW w:w="1701" w:type="dxa"/>
            <w:noWrap/>
            <w:hideMark/>
          </w:tcPr>
          <w:p w14:paraId="4DC7E64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32326746.3</w:t>
            </w:r>
          </w:p>
        </w:tc>
        <w:tc>
          <w:tcPr>
            <w:tcW w:w="1701" w:type="dxa"/>
            <w:noWrap/>
            <w:hideMark/>
          </w:tcPr>
          <w:p w14:paraId="08DA239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6511313.102</w:t>
            </w:r>
          </w:p>
        </w:tc>
        <w:tc>
          <w:tcPr>
            <w:tcW w:w="1701" w:type="dxa"/>
            <w:noWrap/>
            <w:hideMark/>
          </w:tcPr>
          <w:p w14:paraId="3394EE2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2014698.833</w:t>
            </w:r>
          </w:p>
        </w:tc>
        <w:tc>
          <w:tcPr>
            <w:tcW w:w="1701" w:type="dxa"/>
            <w:noWrap/>
            <w:hideMark/>
          </w:tcPr>
          <w:p w14:paraId="7380A61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1050708.578</w:t>
            </w:r>
          </w:p>
        </w:tc>
        <w:tc>
          <w:tcPr>
            <w:tcW w:w="1701" w:type="dxa"/>
            <w:noWrap/>
            <w:hideMark/>
          </w:tcPr>
          <w:p w14:paraId="297046A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955564.38</w:t>
            </w:r>
          </w:p>
        </w:tc>
      </w:tr>
      <w:tr w:rsidR="0099679F" w:rsidRPr="001C5955" w14:paraId="40B208BB" w14:textId="77777777" w:rsidTr="001C5955">
        <w:trPr>
          <w:trHeight w:val="255"/>
        </w:trPr>
        <w:tc>
          <w:tcPr>
            <w:tcW w:w="1080" w:type="dxa"/>
            <w:noWrap/>
            <w:hideMark/>
          </w:tcPr>
          <w:p w14:paraId="39B3540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2004</w:t>
            </w:r>
          </w:p>
        </w:tc>
        <w:tc>
          <w:tcPr>
            <w:tcW w:w="1080" w:type="dxa"/>
            <w:noWrap/>
            <w:hideMark/>
          </w:tcPr>
          <w:p w14:paraId="2FABFC7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402471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767105074.4</w:t>
            </w:r>
          </w:p>
        </w:tc>
        <w:tc>
          <w:tcPr>
            <w:tcW w:w="1701" w:type="dxa"/>
            <w:noWrap/>
            <w:hideMark/>
          </w:tcPr>
          <w:p w14:paraId="166E049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86693621.87</w:t>
            </w:r>
          </w:p>
        </w:tc>
        <w:tc>
          <w:tcPr>
            <w:tcW w:w="1701" w:type="dxa"/>
            <w:noWrap/>
            <w:hideMark/>
          </w:tcPr>
          <w:p w14:paraId="15B3CAF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71950921.83</w:t>
            </w:r>
          </w:p>
        </w:tc>
        <w:tc>
          <w:tcPr>
            <w:tcW w:w="1701" w:type="dxa"/>
            <w:noWrap/>
            <w:hideMark/>
          </w:tcPr>
          <w:p w14:paraId="2D7EF81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11429534.8</w:t>
            </w:r>
          </w:p>
        </w:tc>
        <w:tc>
          <w:tcPr>
            <w:tcW w:w="1701" w:type="dxa"/>
            <w:noWrap/>
            <w:hideMark/>
          </w:tcPr>
          <w:p w14:paraId="7B01772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4295027.15</w:t>
            </w:r>
          </w:p>
        </w:tc>
        <w:tc>
          <w:tcPr>
            <w:tcW w:w="1701" w:type="dxa"/>
            <w:noWrap/>
            <w:hideMark/>
          </w:tcPr>
          <w:p w14:paraId="0246093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1390499.578</w:t>
            </w:r>
          </w:p>
        </w:tc>
        <w:tc>
          <w:tcPr>
            <w:tcW w:w="1701" w:type="dxa"/>
            <w:noWrap/>
            <w:hideMark/>
          </w:tcPr>
          <w:p w14:paraId="53DC2CD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1286317.12</w:t>
            </w:r>
          </w:p>
        </w:tc>
      </w:tr>
      <w:tr w:rsidR="0099679F" w:rsidRPr="001C5955" w14:paraId="1CA95242" w14:textId="77777777" w:rsidTr="001C5955">
        <w:trPr>
          <w:trHeight w:val="255"/>
        </w:trPr>
        <w:tc>
          <w:tcPr>
            <w:tcW w:w="1080" w:type="dxa"/>
            <w:noWrap/>
            <w:hideMark/>
          </w:tcPr>
          <w:p w14:paraId="0905D4B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2005</w:t>
            </w:r>
          </w:p>
        </w:tc>
        <w:tc>
          <w:tcPr>
            <w:tcW w:w="1080" w:type="dxa"/>
            <w:noWrap/>
            <w:hideMark/>
          </w:tcPr>
          <w:p w14:paraId="3FBF123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02B246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41515849.2</w:t>
            </w:r>
          </w:p>
        </w:tc>
        <w:tc>
          <w:tcPr>
            <w:tcW w:w="1701" w:type="dxa"/>
            <w:noWrap/>
            <w:hideMark/>
          </w:tcPr>
          <w:p w14:paraId="3221058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522895013.7</w:t>
            </w:r>
          </w:p>
        </w:tc>
        <w:tc>
          <w:tcPr>
            <w:tcW w:w="1701" w:type="dxa"/>
            <w:noWrap/>
            <w:hideMark/>
          </w:tcPr>
          <w:p w14:paraId="37DE9C2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52726452.95</w:t>
            </w:r>
          </w:p>
        </w:tc>
        <w:tc>
          <w:tcPr>
            <w:tcW w:w="1701" w:type="dxa"/>
            <w:noWrap/>
            <w:hideMark/>
          </w:tcPr>
          <w:p w14:paraId="721A861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31965651.15</w:t>
            </w:r>
          </w:p>
        </w:tc>
        <w:tc>
          <w:tcPr>
            <w:tcW w:w="1701" w:type="dxa"/>
            <w:noWrap/>
            <w:hideMark/>
          </w:tcPr>
          <w:p w14:paraId="7E98454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13154396.2</w:t>
            </w:r>
          </w:p>
        </w:tc>
        <w:tc>
          <w:tcPr>
            <w:tcW w:w="1701" w:type="dxa"/>
            <w:noWrap/>
            <w:hideMark/>
          </w:tcPr>
          <w:p w14:paraId="32A7867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918572.8361</w:t>
            </w:r>
          </w:p>
        </w:tc>
        <w:tc>
          <w:tcPr>
            <w:tcW w:w="1701" w:type="dxa"/>
            <w:noWrap/>
            <w:hideMark/>
          </w:tcPr>
          <w:p w14:paraId="5FDF82C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1059198.305</w:t>
            </w:r>
          </w:p>
        </w:tc>
      </w:tr>
    </w:tbl>
    <w:p w14:paraId="4A54734E" w14:textId="432B8709" w:rsidR="0099679F" w:rsidRPr="001C5955" w:rsidRDefault="0099679F">
      <w:pPr>
        <w:widowControl/>
        <w:jc w:val="left"/>
        <w:rPr>
          <w:rFonts w:ascii="Times New Roman" w:hAnsi="Times New Roman" w:cs="Times New Roman"/>
          <w:sz w:val="24"/>
          <w:szCs w:val="24"/>
        </w:rPr>
      </w:pPr>
    </w:p>
    <w:p w14:paraId="77E82E12" w14:textId="77777777" w:rsidR="0099679F" w:rsidRPr="001C5955" w:rsidRDefault="0099679F">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639E18D5" w14:textId="66C0852A" w:rsidR="00B258FE" w:rsidRPr="001C5955" w:rsidRDefault="0099679F">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8.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99679F" w:rsidRPr="001C5955" w14:paraId="40BD3BC7" w14:textId="77777777" w:rsidTr="001C5955">
        <w:trPr>
          <w:trHeight w:val="255"/>
        </w:trPr>
        <w:tc>
          <w:tcPr>
            <w:tcW w:w="1080" w:type="dxa"/>
            <w:hideMark/>
          </w:tcPr>
          <w:p w14:paraId="4C72890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60FF782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43B078BB" w14:textId="6FB58875"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6414899B" w14:textId="2240F667"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02EFD9D3" w14:textId="313997AC"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46843750" w14:textId="097C7B8D"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594AD2BA" w14:textId="079C9071" w:rsidR="0099679F" w:rsidRPr="001C5955" w:rsidRDefault="00613F2B" w:rsidP="0099679F">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2683122C" w14:textId="59426CD4" w:rsidR="0099679F" w:rsidRPr="001C5955" w:rsidRDefault="00012E81" w:rsidP="0099679F">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99679F" w:rsidRPr="001C5955">
              <w:rPr>
                <w:rFonts w:ascii="Times New Roman" w:hAnsi="Times New Roman" w:cs="Times New Roman"/>
                <w:sz w:val="24"/>
                <w:szCs w:val="24"/>
              </w:rPr>
              <w:t>5</w:t>
            </w:r>
          </w:p>
        </w:tc>
        <w:tc>
          <w:tcPr>
            <w:tcW w:w="1701" w:type="dxa"/>
            <w:noWrap/>
            <w:hideMark/>
          </w:tcPr>
          <w:p w14:paraId="0D5CEB58" w14:textId="4EC7DD90" w:rsidR="0099679F" w:rsidRPr="001C5955" w:rsidRDefault="00012E81" w:rsidP="0099679F">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99679F"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99679F" w:rsidRPr="001C5955" w14:paraId="71F855DC" w14:textId="77777777" w:rsidTr="001C5955">
        <w:trPr>
          <w:trHeight w:val="255"/>
        </w:trPr>
        <w:tc>
          <w:tcPr>
            <w:tcW w:w="1080" w:type="dxa"/>
            <w:noWrap/>
            <w:hideMark/>
          </w:tcPr>
          <w:p w14:paraId="36AB0C9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2006</w:t>
            </w:r>
          </w:p>
        </w:tc>
        <w:tc>
          <w:tcPr>
            <w:tcW w:w="1080" w:type="dxa"/>
            <w:noWrap/>
            <w:hideMark/>
          </w:tcPr>
          <w:p w14:paraId="5B0F121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C36B5C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6296243.25</w:t>
            </w:r>
          </w:p>
        </w:tc>
        <w:tc>
          <w:tcPr>
            <w:tcW w:w="1701" w:type="dxa"/>
            <w:noWrap/>
            <w:hideMark/>
          </w:tcPr>
          <w:p w14:paraId="09E88BE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61539292.71</w:t>
            </w:r>
          </w:p>
        </w:tc>
        <w:tc>
          <w:tcPr>
            <w:tcW w:w="1701" w:type="dxa"/>
            <w:noWrap/>
            <w:hideMark/>
          </w:tcPr>
          <w:p w14:paraId="394CEE0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376307034.6</w:t>
            </w:r>
          </w:p>
        </w:tc>
        <w:tc>
          <w:tcPr>
            <w:tcW w:w="1701" w:type="dxa"/>
            <w:noWrap/>
            <w:hideMark/>
          </w:tcPr>
          <w:p w14:paraId="5754175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24875600.37</w:t>
            </w:r>
          </w:p>
        </w:tc>
        <w:tc>
          <w:tcPr>
            <w:tcW w:w="1701" w:type="dxa"/>
            <w:noWrap/>
            <w:hideMark/>
          </w:tcPr>
          <w:p w14:paraId="5011846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7515206.446</w:t>
            </w:r>
          </w:p>
        </w:tc>
        <w:tc>
          <w:tcPr>
            <w:tcW w:w="1701" w:type="dxa"/>
            <w:noWrap/>
            <w:hideMark/>
          </w:tcPr>
          <w:p w14:paraId="4B107A8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1770320.442</w:t>
            </w:r>
          </w:p>
        </w:tc>
        <w:tc>
          <w:tcPr>
            <w:tcW w:w="1701" w:type="dxa"/>
            <w:noWrap/>
            <w:hideMark/>
          </w:tcPr>
          <w:p w14:paraId="52390EC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481786.0045</w:t>
            </w:r>
          </w:p>
        </w:tc>
      </w:tr>
      <w:tr w:rsidR="0099679F" w:rsidRPr="001C5955" w14:paraId="24F500E9" w14:textId="77777777" w:rsidTr="001C5955">
        <w:trPr>
          <w:trHeight w:val="255"/>
        </w:trPr>
        <w:tc>
          <w:tcPr>
            <w:tcW w:w="1080" w:type="dxa"/>
            <w:noWrap/>
            <w:hideMark/>
          </w:tcPr>
          <w:p w14:paraId="5F02BEE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2007</w:t>
            </w:r>
          </w:p>
        </w:tc>
        <w:tc>
          <w:tcPr>
            <w:tcW w:w="1080" w:type="dxa"/>
            <w:noWrap/>
            <w:hideMark/>
          </w:tcPr>
          <w:p w14:paraId="07625FA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63FBC12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424936952.2</w:t>
            </w:r>
          </w:p>
        </w:tc>
        <w:tc>
          <w:tcPr>
            <w:tcW w:w="1701" w:type="dxa"/>
            <w:noWrap/>
            <w:hideMark/>
          </w:tcPr>
          <w:p w14:paraId="4C2D3C2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53165114.2</w:t>
            </w:r>
          </w:p>
        </w:tc>
        <w:tc>
          <w:tcPr>
            <w:tcW w:w="1701" w:type="dxa"/>
            <w:noWrap/>
            <w:hideMark/>
          </w:tcPr>
          <w:p w14:paraId="7E694EE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69503492.76</w:t>
            </w:r>
          </w:p>
        </w:tc>
        <w:tc>
          <w:tcPr>
            <w:tcW w:w="1701" w:type="dxa"/>
            <w:noWrap/>
            <w:hideMark/>
          </w:tcPr>
          <w:p w14:paraId="2903D5B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157128058.4</w:t>
            </w:r>
          </w:p>
        </w:tc>
        <w:tc>
          <w:tcPr>
            <w:tcW w:w="1701" w:type="dxa"/>
            <w:noWrap/>
            <w:hideMark/>
          </w:tcPr>
          <w:p w14:paraId="132BC94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3684360.332</w:t>
            </w:r>
          </w:p>
        </w:tc>
        <w:tc>
          <w:tcPr>
            <w:tcW w:w="1701" w:type="dxa"/>
            <w:noWrap/>
            <w:hideMark/>
          </w:tcPr>
          <w:p w14:paraId="11D611F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821495.1528</w:t>
            </w:r>
          </w:p>
        </w:tc>
        <w:tc>
          <w:tcPr>
            <w:tcW w:w="1701" w:type="dxa"/>
            <w:noWrap/>
            <w:hideMark/>
          </w:tcPr>
          <w:p w14:paraId="5C7C3B1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184879.4375</w:t>
            </w:r>
          </w:p>
        </w:tc>
      </w:tr>
      <w:tr w:rsidR="0099679F" w:rsidRPr="001C5955" w14:paraId="62F8A632" w14:textId="77777777" w:rsidTr="001C5955">
        <w:trPr>
          <w:trHeight w:val="255"/>
        </w:trPr>
        <w:tc>
          <w:tcPr>
            <w:tcW w:w="1080" w:type="dxa"/>
            <w:noWrap/>
            <w:hideMark/>
          </w:tcPr>
          <w:p w14:paraId="6630ACA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2008</w:t>
            </w:r>
          </w:p>
        </w:tc>
        <w:tc>
          <w:tcPr>
            <w:tcW w:w="1080" w:type="dxa"/>
            <w:noWrap/>
            <w:hideMark/>
          </w:tcPr>
          <w:p w14:paraId="745C83D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C3AD50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59640311.64</w:t>
            </w:r>
          </w:p>
        </w:tc>
        <w:tc>
          <w:tcPr>
            <w:tcW w:w="1701" w:type="dxa"/>
            <w:noWrap/>
            <w:hideMark/>
          </w:tcPr>
          <w:p w14:paraId="180A519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274928168.1</w:t>
            </w:r>
          </w:p>
        </w:tc>
        <w:tc>
          <w:tcPr>
            <w:tcW w:w="1701" w:type="dxa"/>
            <w:noWrap/>
            <w:hideMark/>
          </w:tcPr>
          <w:p w14:paraId="5EE9F47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46727735.2</w:t>
            </w:r>
          </w:p>
        </w:tc>
        <w:tc>
          <w:tcPr>
            <w:tcW w:w="1701" w:type="dxa"/>
            <w:noWrap/>
            <w:hideMark/>
          </w:tcPr>
          <w:p w14:paraId="5054397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44430957.8</w:t>
            </w:r>
          </w:p>
        </w:tc>
        <w:tc>
          <w:tcPr>
            <w:tcW w:w="1701" w:type="dxa"/>
            <w:noWrap/>
            <w:hideMark/>
          </w:tcPr>
          <w:p w14:paraId="4A2C977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51131380.28</w:t>
            </w:r>
          </w:p>
        </w:tc>
        <w:tc>
          <w:tcPr>
            <w:tcW w:w="1701" w:type="dxa"/>
            <w:noWrap/>
            <w:hideMark/>
          </w:tcPr>
          <w:p w14:paraId="2BBA996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3059030.233</w:t>
            </w:r>
          </w:p>
        </w:tc>
        <w:tc>
          <w:tcPr>
            <w:tcW w:w="1701" w:type="dxa"/>
            <w:noWrap/>
            <w:hideMark/>
          </w:tcPr>
          <w:p w14:paraId="309BC59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1284798.498</w:t>
            </w:r>
          </w:p>
        </w:tc>
      </w:tr>
      <w:tr w:rsidR="0099679F" w:rsidRPr="001C5955" w14:paraId="21D6642D" w14:textId="77777777" w:rsidTr="001C5955">
        <w:trPr>
          <w:trHeight w:val="255"/>
        </w:trPr>
        <w:tc>
          <w:tcPr>
            <w:tcW w:w="1080" w:type="dxa"/>
            <w:noWrap/>
            <w:hideMark/>
          </w:tcPr>
          <w:p w14:paraId="780CB2A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2009</w:t>
            </w:r>
          </w:p>
        </w:tc>
        <w:tc>
          <w:tcPr>
            <w:tcW w:w="1080" w:type="dxa"/>
            <w:noWrap/>
            <w:hideMark/>
          </w:tcPr>
          <w:p w14:paraId="1A2F102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1A8C884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173813152.9</w:t>
            </w:r>
          </w:p>
        </w:tc>
        <w:tc>
          <w:tcPr>
            <w:tcW w:w="1701" w:type="dxa"/>
            <w:noWrap/>
            <w:hideMark/>
          </w:tcPr>
          <w:p w14:paraId="1C5413C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34660496.58</w:t>
            </w:r>
          </w:p>
        </w:tc>
        <w:tc>
          <w:tcPr>
            <w:tcW w:w="1701" w:type="dxa"/>
            <w:noWrap/>
            <w:hideMark/>
          </w:tcPr>
          <w:p w14:paraId="6086D3C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127110968.6</w:t>
            </w:r>
          </w:p>
        </w:tc>
        <w:tc>
          <w:tcPr>
            <w:tcW w:w="1701" w:type="dxa"/>
            <w:noWrap/>
            <w:hideMark/>
          </w:tcPr>
          <w:p w14:paraId="2F76DB5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23502100.93</w:t>
            </w:r>
          </w:p>
        </w:tc>
        <w:tc>
          <w:tcPr>
            <w:tcW w:w="1701" w:type="dxa"/>
            <w:noWrap/>
            <w:hideMark/>
          </w:tcPr>
          <w:p w14:paraId="7DC8BFD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13098767.58</w:t>
            </w:r>
          </w:p>
        </w:tc>
        <w:tc>
          <w:tcPr>
            <w:tcW w:w="1701" w:type="dxa"/>
            <w:noWrap/>
            <w:hideMark/>
          </w:tcPr>
          <w:p w14:paraId="1973856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14953296.96</w:t>
            </w:r>
          </w:p>
        </w:tc>
        <w:tc>
          <w:tcPr>
            <w:tcW w:w="1701" w:type="dxa"/>
            <w:noWrap/>
            <w:hideMark/>
          </w:tcPr>
          <w:p w14:paraId="7FD1773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1308572.427</w:t>
            </w:r>
          </w:p>
        </w:tc>
      </w:tr>
      <w:tr w:rsidR="0099679F" w:rsidRPr="001C5955" w14:paraId="7E22D55B" w14:textId="77777777" w:rsidTr="001C5955">
        <w:trPr>
          <w:trHeight w:val="255"/>
        </w:trPr>
        <w:tc>
          <w:tcPr>
            <w:tcW w:w="1080" w:type="dxa"/>
            <w:noWrap/>
            <w:hideMark/>
          </w:tcPr>
          <w:p w14:paraId="38CDD00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2010</w:t>
            </w:r>
          </w:p>
        </w:tc>
        <w:tc>
          <w:tcPr>
            <w:tcW w:w="1080" w:type="dxa"/>
            <w:noWrap/>
            <w:hideMark/>
          </w:tcPr>
          <w:p w14:paraId="4AB1EFB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746E7A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79666431.75</w:t>
            </w:r>
          </w:p>
        </w:tc>
        <w:tc>
          <w:tcPr>
            <w:tcW w:w="1701" w:type="dxa"/>
            <w:noWrap/>
            <w:hideMark/>
          </w:tcPr>
          <w:p w14:paraId="66328C4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162861244</w:t>
            </w:r>
          </w:p>
        </w:tc>
        <w:tc>
          <w:tcPr>
            <w:tcW w:w="1701" w:type="dxa"/>
            <w:noWrap/>
            <w:hideMark/>
          </w:tcPr>
          <w:p w14:paraId="3C3D1F2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53958139.57</w:t>
            </w:r>
          </w:p>
        </w:tc>
        <w:tc>
          <w:tcPr>
            <w:tcW w:w="1701" w:type="dxa"/>
            <w:noWrap/>
            <w:hideMark/>
          </w:tcPr>
          <w:p w14:paraId="0FE098A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37253510.04</w:t>
            </w:r>
          </w:p>
        </w:tc>
        <w:tc>
          <w:tcPr>
            <w:tcW w:w="1701" w:type="dxa"/>
            <w:noWrap/>
            <w:hideMark/>
          </w:tcPr>
          <w:p w14:paraId="364BDED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9222520.577</w:t>
            </w:r>
          </w:p>
        </w:tc>
        <w:tc>
          <w:tcPr>
            <w:tcW w:w="1701" w:type="dxa"/>
            <w:noWrap/>
            <w:hideMark/>
          </w:tcPr>
          <w:p w14:paraId="17B1624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5689821.038</w:t>
            </w:r>
          </w:p>
        </w:tc>
        <w:tc>
          <w:tcPr>
            <w:tcW w:w="1701" w:type="dxa"/>
            <w:noWrap/>
            <w:hideMark/>
          </w:tcPr>
          <w:p w14:paraId="0B134AA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553464.7642</w:t>
            </w:r>
          </w:p>
        </w:tc>
      </w:tr>
      <w:tr w:rsidR="0099679F" w:rsidRPr="001C5955" w14:paraId="68A8F584" w14:textId="77777777" w:rsidTr="001C5955">
        <w:trPr>
          <w:trHeight w:val="255"/>
        </w:trPr>
        <w:tc>
          <w:tcPr>
            <w:tcW w:w="1080" w:type="dxa"/>
            <w:noWrap/>
            <w:hideMark/>
          </w:tcPr>
          <w:p w14:paraId="1960003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2011</w:t>
            </w:r>
          </w:p>
        </w:tc>
        <w:tc>
          <w:tcPr>
            <w:tcW w:w="1080" w:type="dxa"/>
            <w:noWrap/>
            <w:hideMark/>
          </w:tcPr>
          <w:p w14:paraId="12F5171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F82E64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28037835.42</w:t>
            </w:r>
          </w:p>
        </w:tc>
        <w:tc>
          <w:tcPr>
            <w:tcW w:w="1701" w:type="dxa"/>
            <w:noWrap/>
            <w:hideMark/>
          </w:tcPr>
          <w:p w14:paraId="3BC827D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88153900.89</w:t>
            </w:r>
          </w:p>
        </w:tc>
        <w:tc>
          <w:tcPr>
            <w:tcW w:w="1701" w:type="dxa"/>
            <w:noWrap/>
            <w:hideMark/>
          </w:tcPr>
          <w:p w14:paraId="08ADA0A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87304583.05</w:t>
            </w:r>
          </w:p>
        </w:tc>
        <w:tc>
          <w:tcPr>
            <w:tcW w:w="1701" w:type="dxa"/>
            <w:noWrap/>
            <w:hideMark/>
          </w:tcPr>
          <w:p w14:paraId="07F9D57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21348327.11</w:t>
            </w:r>
          </w:p>
        </w:tc>
        <w:tc>
          <w:tcPr>
            <w:tcW w:w="1701" w:type="dxa"/>
            <w:noWrap/>
            <w:hideMark/>
          </w:tcPr>
          <w:p w14:paraId="167E9D5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6648373.047</w:t>
            </w:r>
          </w:p>
        </w:tc>
        <w:tc>
          <w:tcPr>
            <w:tcW w:w="1701" w:type="dxa"/>
            <w:noWrap/>
            <w:hideMark/>
          </w:tcPr>
          <w:p w14:paraId="12677A3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2106940.343</w:t>
            </w:r>
          </w:p>
        </w:tc>
        <w:tc>
          <w:tcPr>
            <w:tcW w:w="1701" w:type="dxa"/>
            <w:noWrap/>
            <w:hideMark/>
          </w:tcPr>
          <w:p w14:paraId="26C82E6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132091.2031</w:t>
            </w:r>
          </w:p>
        </w:tc>
      </w:tr>
      <w:tr w:rsidR="0099679F" w:rsidRPr="001C5955" w14:paraId="095C701D" w14:textId="77777777" w:rsidTr="001C5955">
        <w:trPr>
          <w:trHeight w:val="255"/>
        </w:trPr>
        <w:tc>
          <w:tcPr>
            <w:tcW w:w="1080" w:type="dxa"/>
            <w:noWrap/>
            <w:hideMark/>
          </w:tcPr>
          <w:p w14:paraId="34DFA97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2012</w:t>
            </w:r>
          </w:p>
        </w:tc>
        <w:tc>
          <w:tcPr>
            <w:tcW w:w="1080" w:type="dxa"/>
            <w:noWrap/>
            <w:hideMark/>
          </w:tcPr>
          <w:p w14:paraId="0374EBE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78B0D8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62725113.69</w:t>
            </w:r>
          </w:p>
        </w:tc>
        <w:tc>
          <w:tcPr>
            <w:tcW w:w="1701" w:type="dxa"/>
            <w:noWrap/>
            <w:hideMark/>
          </w:tcPr>
          <w:p w14:paraId="6C92E39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51894046.2</w:t>
            </w:r>
          </w:p>
        </w:tc>
        <w:tc>
          <w:tcPr>
            <w:tcW w:w="1701" w:type="dxa"/>
            <w:noWrap/>
            <w:hideMark/>
          </w:tcPr>
          <w:p w14:paraId="5A32C34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90270961.4</w:t>
            </w:r>
          </w:p>
        </w:tc>
        <w:tc>
          <w:tcPr>
            <w:tcW w:w="1701" w:type="dxa"/>
            <w:noWrap/>
            <w:hideMark/>
          </w:tcPr>
          <w:p w14:paraId="687A019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66422761.64</w:t>
            </w:r>
          </w:p>
        </w:tc>
        <w:tc>
          <w:tcPr>
            <w:tcW w:w="1701" w:type="dxa"/>
            <w:noWrap/>
            <w:hideMark/>
          </w:tcPr>
          <w:p w14:paraId="2B9CABD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20938459.94</w:t>
            </w:r>
          </w:p>
        </w:tc>
        <w:tc>
          <w:tcPr>
            <w:tcW w:w="1701" w:type="dxa"/>
            <w:noWrap/>
            <w:hideMark/>
          </w:tcPr>
          <w:p w14:paraId="34784B3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4028704.029</w:t>
            </w:r>
          </w:p>
        </w:tc>
        <w:tc>
          <w:tcPr>
            <w:tcW w:w="1701" w:type="dxa"/>
            <w:noWrap/>
            <w:hideMark/>
          </w:tcPr>
          <w:p w14:paraId="05EA521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589836.3061</w:t>
            </w:r>
          </w:p>
        </w:tc>
      </w:tr>
      <w:tr w:rsidR="0099679F" w:rsidRPr="001C5955" w14:paraId="561FA152" w14:textId="77777777" w:rsidTr="001C5955">
        <w:trPr>
          <w:trHeight w:val="255"/>
        </w:trPr>
        <w:tc>
          <w:tcPr>
            <w:tcW w:w="1080" w:type="dxa"/>
            <w:noWrap/>
            <w:hideMark/>
          </w:tcPr>
          <w:p w14:paraId="3A45B2A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2013</w:t>
            </w:r>
          </w:p>
        </w:tc>
        <w:tc>
          <w:tcPr>
            <w:tcW w:w="1080" w:type="dxa"/>
            <w:noWrap/>
            <w:hideMark/>
          </w:tcPr>
          <w:p w14:paraId="1EE340E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F3EADE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296564420.5</w:t>
            </w:r>
          </w:p>
        </w:tc>
        <w:tc>
          <w:tcPr>
            <w:tcW w:w="1701" w:type="dxa"/>
            <w:noWrap/>
            <w:hideMark/>
          </w:tcPr>
          <w:p w14:paraId="72A2164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247763518.1</w:t>
            </w:r>
          </w:p>
        </w:tc>
        <w:tc>
          <w:tcPr>
            <w:tcW w:w="1701" w:type="dxa"/>
            <w:noWrap/>
            <w:hideMark/>
          </w:tcPr>
          <w:p w14:paraId="4F3ED90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75483294.35</w:t>
            </w:r>
          </w:p>
        </w:tc>
        <w:tc>
          <w:tcPr>
            <w:tcW w:w="1701" w:type="dxa"/>
            <w:noWrap/>
            <w:hideMark/>
          </w:tcPr>
          <w:p w14:paraId="39188CA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76526558.23</w:t>
            </w:r>
          </w:p>
        </w:tc>
        <w:tc>
          <w:tcPr>
            <w:tcW w:w="1701" w:type="dxa"/>
            <w:noWrap/>
            <w:hideMark/>
          </w:tcPr>
          <w:p w14:paraId="7DD7C0F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25140554.61</w:t>
            </w:r>
          </w:p>
        </w:tc>
        <w:tc>
          <w:tcPr>
            <w:tcW w:w="1701" w:type="dxa"/>
            <w:noWrap/>
            <w:hideMark/>
          </w:tcPr>
          <w:p w14:paraId="5912EB0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4972793.642</w:t>
            </w:r>
          </w:p>
        </w:tc>
        <w:tc>
          <w:tcPr>
            <w:tcW w:w="1701" w:type="dxa"/>
            <w:noWrap/>
            <w:hideMark/>
          </w:tcPr>
          <w:p w14:paraId="45CFF61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2338312.094</w:t>
            </w:r>
          </w:p>
        </w:tc>
      </w:tr>
      <w:tr w:rsidR="0099679F" w:rsidRPr="001C5955" w14:paraId="2F3C82B6" w14:textId="77777777" w:rsidTr="001C5955">
        <w:trPr>
          <w:trHeight w:val="255"/>
        </w:trPr>
        <w:tc>
          <w:tcPr>
            <w:tcW w:w="1080" w:type="dxa"/>
            <w:noWrap/>
            <w:hideMark/>
          </w:tcPr>
          <w:p w14:paraId="167CBB0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4A1EE4A3"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1E3621C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15583812.47</w:t>
            </w:r>
          </w:p>
        </w:tc>
        <w:tc>
          <w:tcPr>
            <w:tcW w:w="1701" w:type="dxa"/>
            <w:noWrap/>
            <w:hideMark/>
          </w:tcPr>
          <w:p w14:paraId="1DBB6E1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179678833.7</w:t>
            </w:r>
          </w:p>
        </w:tc>
        <w:tc>
          <w:tcPr>
            <w:tcW w:w="1701" w:type="dxa"/>
            <w:noWrap/>
            <w:hideMark/>
          </w:tcPr>
          <w:p w14:paraId="3A7C5B0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13716022.25</w:t>
            </w:r>
          </w:p>
        </w:tc>
        <w:tc>
          <w:tcPr>
            <w:tcW w:w="1701" w:type="dxa"/>
            <w:noWrap/>
            <w:hideMark/>
          </w:tcPr>
          <w:p w14:paraId="4FBCE51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4304710.751</w:t>
            </w:r>
          </w:p>
        </w:tc>
        <w:tc>
          <w:tcPr>
            <w:tcW w:w="1701" w:type="dxa"/>
            <w:noWrap/>
            <w:hideMark/>
          </w:tcPr>
          <w:p w14:paraId="1CAEBE5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3307387.261</w:t>
            </w:r>
          </w:p>
        </w:tc>
        <w:tc>
          <w:tcPr>
            <w:tcW w:w="1701" w:type="dxa"/>
            <w:noWrap/>
            <w:hideMark/>
          </w:tcPr>
          <w:p w14:paraId="76C8CE8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862799.0233</w:t>
            </w:r>
          </w:p>
        </w:tc>
        <w:tc>
          <w:tcPr>
            <w:tcW w:w="1701" w:type="dxa"/>
            <w:noWrap/>
            <w:hideMark/>
          </w:tcPr>
          <w:p w14:paraId="10A89A8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195844.163</w:t>
            </w:r>
          </w:p>
        </w:tc>
      </w:tr>
      <w:tr w:rsidR="0099679F" w:rsidRPr="001C5955" w14:paraId="673F017E" w14:textId="77777777" w:rsidTr="001C5955">
        <w:trPr>
          <w:trHeight w:val="255"/>
        </w:trPr>
        <w:tc>
          <w:tcPr>
            <w:tcW w:w="1080" w:type="dxa"/>
            <w:noWrap/>
            <w:hideMark/>
          </w:tcPr>
          <w:p w14:paraId="3F6F41E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2A402731"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A2C485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131202801.3</w:t>
            </w:r>
          </w:p>
        </w:tc>
        <w:tc>
          <w:tcPr>
            <w:tcW w:w="1701" w:type="dxa"/>
            <w:noWrap/>
            <w:hideMark/>
          </w:tcPr>
          <w:p w14:paraId="0FDFD44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706675911.8</w:t>
            </w:r>
          </w:p>
        </w:tc>
        <w:tc>
          <w:tcPr>
            <w:tcW w:w="1701" w:type="dxa"/>
            <w:noWrap/>
            <w:hideMark/>
          </w:tcPr>
          <w:p w14:paraId="18E0455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129836380.6</w:t>
            </w:r>
          </w:p>
        </w:tc>
        <w:tc>
          <w:tcPr>
            <w:tcW w:w="1701" w:type="dxa"/>
            <w:noWrap/>
            <w:hideMark/>
          </w:tcPr>
          <w:p w14:paraId="6ED123B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53799267.15</w:t>
            </w:r>
          </w:p>
        </w:tc>
        <w:tc>
          <w:tcPr>
            <w:tcW w:w="1701" w:type="dxa"/>
            <w:noWrap/>
            <w:hideMark/>
          </w:tcPr>
          <w:p w14:paraId="6854597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14181907.75</w:t>
            </w:r>
          </w:p>
        </w:tc>
        <w:tc>
          <w:tcPr>
            <w:tcW w:w="1701" w:type="dxa"/>
            <w:noWrap/>
            <w:hideMark/>
          </w:tcPr>
          <w:p w14:paraId="06F9A57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15719707.8</w:t>
            </w:r>
          </w:p>
        </w:tc>
        <w:tc>
          <w:tcPr>
            <w:tcW w:w="1701" w:type="dxa"/>
            <w:noWrap/>
            <w:hideMark/>
          </w:tcPr>
          <w:p w14:paraId="324DA1A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656126.3465</w:t>
            </w:r>
          </w:p>
        </w:tc>
      </w:tr>
      <w:tr w:rsidR="0099679F" w:rsidRPr="001C5955" w14:paraId="61F600F7" w14:textId="77777777" w:rsidTr="001C5955">
        <w:trPr>
          <w:trHeight w:val="255"/>
        </w:trPr>
        <w:tc>
          <w:tcPr>
            <w:tcW w:w="1080" w:type="dxa"/>
            <w:noWrap/>
            <w:hideMark/>
          </w:tcPr>
          <w:p w14:paraId="772934B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2014</w:t>
            </w:r>
          </w:p>
        </w:tc>
        <w:tc>
          <w:tcPr>
            <w:tcW w:w="1080" w:type="dxa"/>
            <w:noWrap/>
            <w:hideMark/>
          </w:tcPr>
          <w:p w14:paraId="02D8003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338CE63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63854.94895</w:t>
            </w:r>
          </w:p>
        </w:tc>
        <w:tc>
          <w:tcPr>
            <w:tcW w:w="1701" w:type="dxa"/>
            <w:noWrap/>
            <w:hideMark/>
          </w:tcPr>
          <w:p w14:paraId="3F68BA9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28170.82109</w:t>
            </w:r>
          </w:p>
        </w:tc>
        <w:tc>
          <w:tcPr>
            <w:tcW w:w="1701" w:type="dxa"/>
            <w:noWrap/>
            <w:hideMark/>
          </w:tcPr>
          <w:p w14:paraId="2FCA8E2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37700.54981</w:t>
            </w:r>
          </w:p>
        </w:tc>
        <w:tc>
          <w:tcPr>
            <w:tcW w:w="1701" w:type="dxa"/>
            <w:noWrap/>
            <w:hideMark/>
          </w:tcPr>
          <w:p w14:paraId="08BBD4C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6232.296106</w:t>
            </w:r>
          </w:p>
        </w:tc>
        <w:tc>
          <w:tcPr>
            <w:tcW w:w="1701" w:type="dxa"/>
            <w:noWrap/>
            <w:hideMark/>
          </w:tcPr>
          <w:p w14:paraId="28DE4D4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268.8090276</w:t>
            </w:r>
          </w:p>
        </w:tc>
        <w:tc>
          <w:tcPr>
            <w:tcW w:w="1701" w:type="dxa"/>
            <w:noWrap/>
            <w:hideMark/>
          </w:tcPr>
          <w:p w14:paraId="7348649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972.5969555</w:t>
            </w:r>
          </w:p>
        </w:tc>
        <w:tc>
          <w:tcPr>
            <w:tcW w:w="1701" w:type="dxa"/>
            <w:noWrap/>
            <w:hideMark/>
          </w:tcPr>
          <w:p w14:paraId="3B485BC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13.91584531</w:t>
            </w:r>
          </w:p>
        </w:tc>
      </w:tr>
      <w:tr w:rsidR="0099679F" w:rsidRPr="001C5955" w14:paraId="6C313B60" w14:textId="77777777" w:rsidTr="001C5955">
        <w:trPr>
          <w:trHeight w:val="255"/>
        </w:trPr>
        <w:tc>
          <w:tcPr>
            <w:tcW w:w="1080" w:type="dxa"/>
            <w:noWrap/>
            <w:hideMark/>
          </w:tcPr>
          <w:p w14:paraId="358FE07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6BA416A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1106703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2129007.109</w:t>
            </w:r>
          </w:p>
        </w:tc>
        <w:tc>
          <w:tcPr>
            <w:tcW w:w="1701" w:type="dxa"/>
            <w:noWrap/>
            <w:hideMark/>
          </w:tcPr>
          <w:p w14:paraId="3F0CD75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55218610.4</w:t>
            </w:r>
          </w:p>
        </w:tc>
        <w:tc>
          <w:tcPr>
            <w:tcW w:w="1701" w:type="dxa"/>
            <w:noWrap/>
            <w:hideMark/>
          </w:tcPr>
          <w:p w14:paraId="6AAEC04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336489649.9</w:t>
            </w:r>
          </w:p>
        </w:tc>
        <w:tc>
          <w:tcPr>
            <w:tcW w:w="1701" w:type="dxa"/>
            <w:noWrap/>
            <w:hideMark/>
          </w:tcPr>
          <w:p w14:paraId="4D137E8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18085355.85</w:t>
            </w:r>
          </w:p>
        </w:tc>
        <w:tc>
          <w:tcPr>
            <w:tcW w:w="1701" w:type="dxa"/>
            <w:noWrap/>
            <w:hideMark/>
          </w:tcPr>
          <w:p w14:paraId="7FE9918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3199633.928</w:t>
            </w:r>
          </w:p>
        </w:tc>
        <w:tc>
          <w:tcPr>
            <w:tcW w:w="1701" w:type="dxa"/>
            <w:noWrap/>
            <w:hideMark/>
          </w:tcPr>
          <w:p w14:paraId="3E80C06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1986478.874</w:t>
            </w:r>
          </w:p>
        </w:tc>
        <w:tc>
          <w:tcPr>
            <w:tcW w:w="1701" w:type="dxa"/>
            <w:noWrap/>
            <w:hideMark/>
          </w:tcPr>
          <w:p w14:paraId="6C614F6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424520.9662</w:t>
            </w:r>
          </w:p>
        </w:tc>
      </w:tr>
      <w:tr w:rsidR="0099679F" w:rsidRPr="001C5955" w14:paraId="494AABD0" w14:textId="77777777" w:rsidTr="001C5955">
        <w:trPr>
          <w:trHeight w:val="255"/>
        </w:trPr>
        <w:tc>
          <w:tcPr>
            <w:tcW w:w="1080" w:type="dxa"/>
            <w:noWrap/>
            <w:hideMark/>
          </w:tcPr>
          <w:p w14:paraId="37BFBB0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5175C2D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DC0BC20"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26456251.26</w:t>
            </w:r>
          </w:p>
        </w:tc>
        <w:tc>
          <w:tcPr>
            <w:tcW w:w="1701" w:type="dxa"/>
            <w:noWrap/>
            <w:hideMark/>
          </w:tcPr>
          <w:p w14:paraId="55FDE16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117869540.3</w:t>
            </w:r>
          </w:p>
        </w:tc>
        <w:tc>
          <w:tcPr>
            <w:tcW w:w="1701" w:type="dxa"/>
            <w:noWrap/>
            <w:hideMark/>
          </w:tcPr>
          <w:p w14:paraId="07BE0F9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985365167.2</w:t>
            </w:r>
          </w:p>
        </w:tc>
        <w:tc>
          <w:tcPr>
            <w:tcW w:w="1701" w:type="dxa"/>
            <w:noWrap/>
            <w:hideMark/>
          </w:tcPr>
          <w:p w14:paraId="216879B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72451734.68</w:t>
            </w:r>
          </w:p>
        </w:tc>
        <w:tc>
          <w:tcPr>
            <w:tcW w:w="1701" w:type="dxa"/>
            <w:noWrap/>
            <w:hideMark/>
          </w:tcPr>
          <w:p w14:paraId="4011DF8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15580521.56</w:t>
            </w:r>
          </w:p>
        </w:tc>
        <w:tc>
          <w:tcPr>
            <w:tcW w:w="1701" w:type="dxa"/>
            <w:noWrap/>
            <w:hideMark/>
          </w:tcPr>
          <w:p w14:paraId="08B948E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9413718.197</w:t>
            </w:r>
          </w:p>
        </w:tc>
        <w:tc>
          <w:tcPr>
            <w:tcW w:w="1701" w:type="dxa"/>
            <w:noWrap/>
            <w:hideMark/>
          </w:tcPr>
          <w:p w14:paraId="472DF63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8787754.947</w:t>
            </w:r>
          </w:p>
        </w:tc>
      </w:tr>
      <w:tr w:rsidR="0099679F" w:rsidRPr="001C5955" w14:paraId="02084836" w14:textId="77777777" w:rsidTr="001C5955">
        <w:trPr>
          <w:trHeight w:val="255"/>
        </w:trPr>
        <w:tc>
          <w:tcPr>
            <w:tcW w:w="1080" w:type="dxa"/>
            <w:noWrap/>
            <w:hideMark/>
          </w:tcPr>
          <w:p w14:paraId="50AE279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2015</w:t>
            </w:r>
          </w:p>
        </w:tc>
        <w:tc>
          <w:tcPr>
            <w:tcW w:w="1080" w:type="dxa"/>
            <w:noWrap/>
            <w:hideMark/>
          </w:tcPr>
          <w:p w14:paraId="4432EF8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711BF60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638082.5042</w:t>
            </w:r>
          </w:p>
        </w:tc>
        <w:tc>
          <w:tcPr>
            <w:tcW w:w="1701" w:type="dxa"/>
            <w:noWrap/>
            <w:hideMark/>
          </w:tcPr>
          <w:p w14:paraId="58BAE25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107407.0077</w:t>
            </w:r>
          </w:p>
        </w:tc>
        <w:tc>
          <w:tcPr>
            <w:tcW w:w="1701" w:type="dxa"/>
            <w:noWrap/>
            <w:hideMark/>
          </w:tcPr>
          <w:p w14:paraId="1489A4B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503368.1918</w:t>
            </w:r>
          </w:p>
        </w:tc>
        <w:tc>
          <w:tcPr>
            <w:tcW w:w="1701" w:type="dxa"/>
            <w:noWrap/>
            <w:hideMark/>
          </w:tcPr>
          <w:p w14:paraId="7F81693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174178.8305</w:t>
            </w:r>
          </w:p>
        </w:tc>
        <w:tc>
          <w:tcPr>
            <w:tcW w:w="1701" w:type="dxa"/>
            <w:noWrap/>
            <w:hideMark/>
          </w:tcPr>
          <w:p w14:paraId="22ADF6D7"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9105.265618</w:t>
            </w:r>
          </w:p>
        </w:tc>
        <w:tc>
          <w:tcPr>
            <w:tcW w:w="1701" w:type="dxa"/>
            <w:noWrap/>
            <w:hideMark/>
          </w:tcPr>
          <w:p w14:paraId="06E34ED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6083.507294</w:t>
            </w:r>
          </w:p>
        </w:tc>
        <w:tc>
          <w:tcPr>
            <w:tcW w:w="1701" w:type="dxa"/>
            <w:noWrap/>
            <w:hideMark/>
          </w:tcPr>
          <w:p w14:paraId="5953E1B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1933.420757</w:t>
            </w:r>
          </w:p>
        </w:tc>
      </w:tr>
      <w:tr w:rsidR="0099679F" w:rsidRPr="001C5955" w14:paraId="683B77D9" w14:textId="77777777" w:rsidTr="001C5955">
        <w:trPr>
          <w:trHeight w:val="255"/>
        </w:trPr>
        <w:tc>
          <w:tcPr>
            <w:tcW w:w="1080" w:type="dxa"/>
            <w:noWrap/>
            <w:hideMark/>
          </w:tcPr>
          <w:p w14:paraId="12C701B5"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7799382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4C0CE26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243057926.2</w:t>
            </w:r>
          </w:p>
        </w:tc>
        <w:tc>
          <w:tcPr>
            <w:tcW w:w="1701" w:type="dxa"/>
            <w:noWrap/>
            <w:hideMark/>
          </w:tcPr>
          <w:p w14:paraId="25564AF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226409315.4</w:t>
            </w:r>
          </w:p>
        </w:tc>
        <w:tc>
          <w:tcPr>
            <w:tcW w:w="1701" w:type="dxa"/>
            <w:noWrap/>
            <w:hideMark/>
          </w:tcPr>
          <w:p w14:paraId="7A87568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104065850</w:t>
            </w:r>
          </w:p>
        </w:tc>
        <w:tc>
          <w:tcPr>
            <w:tcW w:w="1701" w:type="dxa"/>
            <w:noWrap/>
            <w:hideMark/>
          </w:tcPr>
          <w:p w14:paraId="3510311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162406838.4</w:t>
            </w:r>
          </w:p>
        </w:tc>
        <w:tc>
          <w:tcPr>
            <w:tcW w:w="1701" w:type="dxa"/>
            <w:noWrap/>
            <w:hideMark/>
          </w:tcPr>
          <w:p w14:paraId="49393A4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2503199.016</w:t>
            </w:r>
          </w:p>
        </w:tc>
        <w:tc>
          <w:tcPr>
            <w:tcW w:w="1701" w:type="dxa"/>
            <w:noWrap/>
            <w:hideMark/>
          </w:tcPr>
          <w:p w14:paraId="337D31E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2909102.98</w:t>
            </w:r>
          </w:p>
        </w:tc>
        <w:tc>
          <w:tcPr>
            <w:tcW w:w="1701" w:type="dxa"/>
            <w:noWrap/>
            <w:hideMark/>
          </w:tcPr>
          <w:p w14:paraId="64F00D4F"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5048344.847</w:t>
            </w:r>
          </w:p>
        </w:tc>
      </w:tr>
      <w:tr w:rsidR="0099679F" w:rsidRPr="001C5955" w14:paraId="180FD1FC" w14:textId="77777777" w:rsidTr="001C5955">
        <w:trPr>
          <w:trHeight w:val="255"/>
        </w:trPr>
        <w:tc>
          <w:tcPr>
            <w:tcW w:w="1080" w:type="dxa"/>
            <w:noWrap/>
            <w:hideMark/>
          </w:tcPr>
          <w:p w14:paraId="4C71AC1A"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3FE44D58"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3477F20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73689595.41</w:t>
            </w:r>
          </w:p>
        </w:tc>
        <w:tc>
          <w:tcPr>
            <w:tcW w:w="1701" w:type="dxa"/>
            <w:noWrap/>
            <w:hideMark/>
          </w:tcPr>
          <w:p w14:paraId="788CADD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95623286.3</w:t>
            </w:r>
          </w:p>
        </w:tc>
        <w:tc>
          <w:tcPr>
            <w:tcW w:w="1701" w:type="dxa"/>
            <w:noWrap/>
            <w:hideMark/>
          </w:tcPr>
          <w:p w14:paraId="47F5ECE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172286676.1</w:t>
            </w:r>
          </w:p>
        </w:tc>
        <w:tc>
          <w:tcPr>
            <w:tcW w:w="1701" w:type="dxa"/>
            <w:noWrap/>
            <w:hideMark/>
          </w:tcPr>
          <w:p w14:paraId="408DD44C"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760712622.9</w:t>
            </w:r>
          </w:p>
        </w:tc>
        <w:tc>
          <w:tcPr>
            <w:tcW w:w="1701" w:type="dxa"/>
            <w:noWrap/>
            <w:hideMark/>
          </w:tcPr>
          <w:p w14:paraId="1C164FE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26664152.92</w:t>
            </w:r>
          </w:p>
        </w:tc>
        <w:tc>
          <w:tcPr>
            <w:tcW w:w="1701" w:type="dxa"/>
            <w:noWrap/>
            <w:hideMark/>
          </w:tcPr>
          <w:p w14:paraId="1F04717E"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12091431.45</w:t>
            </w:r>
          </w:p>
        </w:tc>
        <w:tc>
          <w:tcPr>
            <w:tcW w:w="1701" w:type="dxa"/>
            <w:noWrap/>
            <w:hideMark/>
          </w:tcPr>
          <w:p w14:paraId="0882AC12"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7176755.468</w:t>
            </w:r>
          </w:p>
        </w:tc>
      </w:tr>
      <w:tr w:rsidR="0099679F" w:rsidRPr="001C5955" w14:paraId="60BF3F14" w14:textId="77777777" w:rsidTr="001C5955">
        <w:trPr>
          <w:trHeight w:val="255"/>
        </w:trPr>
        <w:tc>
          <w:tcPr>
            <w:tcW w:w="1080" w:type="dxa"/>
            <w:noWrap/>
            <w:hideMark/>
          </w:tcPr>
          <w:p w14:paraId="31F760C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2016</w:t>
            </w:r>
          </w:p>
        </w:tc>
        <w:tc>
          <w:tcPr>
            <w:tcW w:w="1080" w:type="dxa"/>
            <w:noWrap/>
            <w:hideMark/>
          </w:tcPr>
          <w:p w14:paraId="7A49716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6E90BA49"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59947410.54</w:t>
            </w:r>
          </w:p>
        </w:tc>
        <w:tc>
          <w:tcPr>
            <w:tcW w:w="1701" w:type="dxa"/>
            <w:noWrap/>
            <w:hideMark/>
          </w:tcPr>
          <w:p w14:paraId="41476726"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3417581.747</w:t>
            </w:r>
          </w:p>
        </w:tc>
        <w:tc>
          <w:tcPr>
            <w:tcW w:w="1701" w:type="dxa"/>
            <w:noWrap/>
            <w:hideMark/>
          </w:tcPr>
          <w:p w14:paraId="6B4CF48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839655.5892</w:t>
            </w:r>
          </w:p>
        </w:tc>
        <w:tc>
          <w:tcPr>
            <w:tcW w:w="1701" w:type="dxa"/>
            <w:noWrap/>
            <w:hideMark/>
          </w:tcPr>
          <w:p w14:paraId="024E6D3D"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6742804.179</w:t>
            </w:r>
          </w:p>
        </w:tc>
        <w:tc>
          <w:tcPr>
            <w:tcW w:w="1701" w:type="dxa"/>
            <w:noWrap/>
            <w:hideMark/>
          </w:tcPr>
          <w:p w14:paraId="15C170A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99074.04076</w:t>
            </w:r>
          </w:p>
        </w:tc>
        <w:tc>
          <w:tcPr>
            <w:tcW w:w="1701" w:type="dxa"/>
            <w:noWrap/>
            <w:hideMark/>
          </w:tcPr>
          <w:p w14:paraId="390AEEE4"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28894.91308</w:t>
            </w:r>
          </w:p>
        </w:tc>
        <w:tc>
          <w:tcPr>
            <w:tcW w:w="1701" w:type="dxa"/>
            <w:noWrap/>
            <w:hideMark/>
          </w:tcPr>
          <w:p w14:paraId="737B6ADB" w14:textId="77777777" w:rsidR="0099679F" w:rsidRPr="001C5955" w:rsidRDefault="0099679F" w:rsidP="0099679F">
            <w:pPr>
              <w:widowControl/>
              <w:jc w:val="left"/>
              <w:rPr>
                <w:rFonts w:ascii="Times New Roman" w:hAnsi="Times New Roman" w:cs="Times New Roman"/>
                <w:sz w:val="24"/>
                <w:szCs w:val="24"/>
              </w:rPr>
            </w:pPr>
            <w:r w:rsidRPr="001C5955">
              <w:rPr>
                <w:rFonts w:ascii="Times New Roman" w:hAnsi="Times New Roman" w:cs="Times New Roman"/>
                <w:sz w:val="24"/>
                <w:szCs w:val="24"/>
              </w:rPr>
              <w:t>9274.9941</w:t>
            </w:r>
          </w:p>
        </w:tc>
      </w:tr>
    </w:tbl>
    <w:p w14:paraId="54A29A52" w14:textId="6E0CECC2" w:rsidR="0099679F" w:rsidRPr="001C5955" w:rsidRDefault="0099679F">
      <w:pPr>
        <w:widowControl/>
        <w:jc w:val="left"/>
        <w:rPr>
          <w:rFonts w:ascii="Times New Roman" w:hAnsi="Times New Roman" w:cs="Times New Roman"/>
          <w:sz w:val="24"/>
          <w:szCs w:val="24"/>
        </w:rPr>
      </w:pPr>
    </w:p>
    <w:p w14:paraId="00E3B31C" w14:textId="77777777" w:rsidR="0099679F" w:rsidRPr="001C5955" w:rsidRDefault="0099679F">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11651615" w14:textId="4CF53D4E" w:rsidR="0099679F" w:rsidRPr="001C5955" w:rsidRDefault="0099679F">
      <w:pPr>
        <w:widowControl/>
        <w:jc w:val="left"/>
        <w:rPr>
          <w:rFonts w:ascii="Times New Roman" w:hAnsi="Times New Roman" w:cs="Times New Roman"/>
          <w:sz w:val="24"/>
          <w:szCs w:val="24"/>
        </w:rPr>
      </w:pPr>
      <w:r w:rsidRPr="001C5955">
        <w:rPr>
          <w:rFonts w:ascii="Times New Roman" w:hAnsi="Times New Roman" w:cs="Times New Roman"/>
          <w:sz w:val="24"/>
          <w:szCs w:val="24"/>
        </w:rPr>
        <w:lastRenderedPageBreak/>
        <w:t>Table 8. continued.</w:t>
      </w:r>
    </w:p>
    <w:tbl>
      <w:tblPr>
        <w:tblStyle w:val="TableGrid"/>
        <w:tblW w:w="0" w:type="auto"/>
        <w:tblLook w:val="04A0" w:firstRow="1" w:lastRow="0" w:firstColumn="1" w:lastColumn="0" w:noHBand="0" w:noVBand="1"/>
      </w:tblPr>
      <w:tblGrid>
        <w:gridCol w:w="1080"/>
        <w:gridCol w:w="1080"/>
        <w:gridCol w:w="1701"/>
        <w:gridCol w:w="1701"/>
        <w:gridCol w:w="1701"/>
        <w:gridCol w:w="1701"/>
        <w:gridCol w:w="1701"/>
        <w:gridCol w:w="1701"/>
        <w:gridCol w:w="1701"/>
      </w:tblGrid>
      <w:tr w:rsidR="00C31351" w:rsidRPr="001C5955" w14:paraId="64BF9447" w14:textId="77777777" w:rsidTr="001C5955">
        <w:trPr>
          <w:trHeight w:val="255"/>
        </w:trPr>
        <w:tc>
          <w:tcPr>
            <w:tcW w:w="1080" w:type="dxa"/>
            <w:hideMark/>
          </w:tcPr>
          <w:p w14:paraId="3CC7981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5022068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Member</w:t>
            </w:r>
          </w:p>
        </w:tc>
        <w:tc>
          <w:tcPr>
            <w:tcW w:w="1701" w:type="dxa"/>
            <w:noWrap/>
            <w:hideMark/>
          </w:tcPr>
          <w:p w14:paraId="4461BCB7" w14:textId="648BC3D0"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sz w:val="24"/>
                <w:szCs w:val="24"/>
              </w:rPr>
              <w:t>Age_0</w:t>
            </w:r>
          </w:p>
        </w:tc>
        <w:tc>
          <w:tcPr>
            <w:tcW w:w="1701" w:type="dxa"/>
            <w:noWrap/>
            <w:hideMark/>
          </w:tcPr>
          <w:p w14:paraId="7491977D" w14:textId="60E3EEFB"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sz w:val="24"/>
                <w:szCs w:val="24"/>
              </w:rPr>
              <w:t>Age_1</w:t>
            </w:r>
          </w:p>
        </w:tc>
        <w:tc>
          <w:tcPr>
            <w:tcW w:w="1701" w:type="dxa"/>
            <w:noWrap/>
            <w:hideMark/>
          </w:tcPr>
          <w:p w14:paraId="106D7C8A" w14:textId="23540D05"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sz w:val="24"/>
                <w:szCs w:val="24"/>
              </w:rPr>
              <w:t>Age_2</w:t>
            </w:r>
          </w:p>
        </w:tc>
        <w:tc>
          <w:tcPr>
            <w:tcW w:w="1701" w:type="dxa"/>
            <w:noWrap/>
            <w:hideMark/>
          </w:tcPr>
          <w:p w14:paraId="534F83C9" w14:textId="6A8439A1"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sz w:val="24"/>
                <w:szCs w:val="24"/>
              </w:rPr>
              <w:t>Age_3</w:t>
            </w:r>
          </w:p>
        </w:tc>
        <w:tc>
          <w:tcPr>
            <w:tcW w:w="1701" w:type="dxa"/>
            <w:noWrap/>
            <w:hideMark/>
          </w:tcPr>
          <w:p w14:paraId="2C7FA511" w14:textId="6DA3B3E5"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sz w:val="24"/>
                <w:szCs w:val="24"/>
              </w:rPr>
              <w:t>Age_4</w:t>
            </w:r>
          </w:p>
        </w:tc>
        <w:tc>
          <w:tcPr>
            <w:tcW w:w="1701" w:type="dxa"/>
            <w:noWrap/>
            <w:hideMark/>
          </w:tcPr>
          <w:p w14:paraId="37EC37FF" w14:textId="7E3D753B"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C31351" w:rsidRPr="001C5955">
              <w:rPr>
                <w:rFonts w:ascii="Times New Roman" w:hAnsi="Times New Roman" w:cs="Times New Roman"/>
                <w:sz w:val="24"/>
                <w:szCs w:val="24"/>
              </w:rPr>
              <w:t>5</w:t>
            </w:r>
          </w:p>
        </w:tc>
        <w:tc>
          <w:tcPr>
            <w:tcW w:w="1701" w:type="dxa"/>
            <w:noWrap/>
            <w:hideMark/>
          </w:tcPr>
          <w:p w14:paraId="7C2CFBAA" w14:textId="759AF9D2" w:rsidR="00C31351" w:rsidRPr="001C5955" w:rsidRDefault="00613F2B" w:rsidP="00C31351">
            <w:pPr>
              <w:widowControl/>
              <w:jc w:val="left"/>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Pr>
                <w:rFonts w:ascii="Times New Roman" w:hAnsi="Times New Roman" w:cs="Times New Roman" w:hint="eastAsia"/>
                <w:sz w:val="24"/>
                <w:szCs w:val="24"/>
              </w:rPr>
              <w:t>_</w:t>
            </w:r>
            <w:r w:rsidR="00C31351" w:rsidRPr="001C5955">
              <w:rPr>
                <w:rFonts w:ascii="Times New Roman" w:hAnsi="Times New Roman" w:cs="Times New Roman"/>
                <w:sz w:val="24"/>
                <w:szCs w:val="24"/>
              </w:rPr>
              <w:t>6</w:t>
            </w:r>
            <w:r>
              <w:rPr>
                <w:rFonts w:ascii="Times New Roman" w:hAnsi="Times New Roman" w:cs="Times New Roman" w:hint="eastAsia"/>
                <w:sz w:val="24"/>
                <w:szCs w:val="24"/>
              </w:rPr>
              <w:t>+</w:t>
            </w:r>
          </w:p>
        </w:tc>
      </w:tr>
      <w:tr w:rsidR="00C31351" w:rsidRPr="001C5955" w14:paraId="2930F084" w14:textId="77777777" w:rsidTr="001C5955">
        <w:trPr>
          <w:trHeight w:val="255"/>
        </w:trPr>
        <w:tc>
          <w:tcPr>
            <w:tcW w:w="1080" w:type="dxa"/>
            <w:noWrap/>
            <w:hideMark/>
          </w:tcPr>
          <w:p w14:paraId="24A85AC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69B08A1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34ADAA55"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241575796.5</w:t>
            </w:r>
          </w:p>
        </w:tc>
        <w:tc>
          <w:tcPr>
            <w:tcW w:w="1701" w:type="dxa"/>
            <w:noWrap/>
            <w:hideMark/>
          </w:tcPr>
          <w:p w14:paraId="056C57E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494637019.9</w:t>
            </w:r>
          </w:p>
        </w:tc>
        <w:tc>
          <w:tcPr>
            <w:tcW w:w="1701" w:type="dxa"/>
            <w:noWrap/>
            <w:hideMark/>
          </w:tcPr>
          <w:p w14:paraId="2874BDF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99329058.54</w:t>
            </w:r>
          </w:p>
        </w:tc>
        <w:tc>
          <w:tcPr>
            <w:tcW w:w="1701" w:type="dxa"/>
            <w:noWrap/>
            <w:hideMark/>
          </w:tcPr>
          <w:p w14:paraId="21A7808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77656897.73</w:t>
            </w:r>
          </w:p>
        </w:tc>
        <w:tc>
          <w:tcPr>
            <w:tcW w:w="1701" w:type="dxa"/>
            <w:noWrap/>
            <w:hideMark/>
          </w:tcPr>
          <w:p w14:paraId="31FB44F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78214900.79</w:t>
            </w:r>
          </w:p>
        </w:tc>
        <w:tc>
          <w:tcPr>
            <w:tcW w:w="1701" w:type="dxa"/>
            <w:noWrap/>
            <w:hideMark/>
          </w:tcPr>
          <w:p w14:paraId="0F9183D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3972401.661</w:t>
            </w:r>
          </w:p>
        </w:tc>
        <w:tc>
          <w:tcPr>
            <w:tcW w:w="1701" w:type="dxa"/>
            <w:noWrap/>
            <w:hideMark/>
          </w:tcPr>
          <w:p w14:paraId="5C7C576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C31351" w:rsidRPr="001C5955" w14:paraId="2774BFE5" w14:textId="77777777" w:rsidTr="001C5955">
        <w:trPr>
          <w:trHeight w:val="255"/>
        </w:trPr>
        <w:tc>
          <w:tcPr>
            <w:tcW w:w="1080" w:type="dxa"/>
            <w:noWrap/>
            <w:hideMark/>
          </w:tcPr>
          <w:p w14:paraId="5587CE5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5603F05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0291D4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96043008.87</w:t>
            </w:r>
          </w:p>
        </w:tc>
        <w:tc>
          <w:tcPr>
            <w:tcW w:w="1701" w:type="dxa"/>
            <w:noWrap/>
            <w:hideMark/>
          </w:tcPr>
          <w:p w14:paraId="7455833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113382558.4</w:t>
            </w:r>
          </w:p>
        </w:tc>
        <w:tc>
          <w:tcPr>
            <w:tcW w:w="1701" w:type="dxa"/>
            <w:noWrap/>
            <w:hideMark/>
          </w:tcPr>
          <w:p w14:paraId="0F988F9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160112309.1</w:t>
            </w:r>
          </w:p>
        </w:tc>
        <w:tc>
          <w:tcPr>
            <w:tcW w:w="1701" w:type="dxa"/>
            <w:noWrap/>
            <w:hideMark/>
          </w:tcPr>
          <w:p w14:paraId="6AC9FC0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266049164.8</w:t>
            </w:r>
          </w:p>
        </w:tc>
        <w:tc>
          <w:tcPr>
            <w:tcW w:w="1701" w:type="dxa"/>
            <w:noWrap/>
            <w:hideMark/>
          </w:tcPr>
          <w:p w14:paraId="61D7A19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372870436.1</w:t>
            </w:r>
          </w:p>
        </w:tc>
        <w:tc>
          <w:tcPr>
            <w:tcW w:w="1701" w:type="dxa"/>
            <w:noWrap/>
            <w:hideMark/>
          </w:tcPr>
          <w:p w14:paraId="2860000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34352284.63</w:t>
            </w:r>
          </w:p>
        </w:tc>
        <w:tc>
          <w:tcPr>
            <w:tcW w:w="1701" w:type="dxa"/>
            <w:noWrap/>
            <w:hideMark/>
          </w:tcPr>
          <w:p w14:paraId="05EE711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11298839.87</w:t>
            </w:r>
          </w:p>
        </w:tc>
      </w:tr>
      <w:tr w:rsidR="00C31351" w:rsidRPr="001C5955" w14:paraId="56BE0747" w14:textId="77777777" w:rsidTr="001C5955">
        <w:trPr>
          <w:trHeight w:val="255"/>
        </w:trPr>
        <w:tc>
          <w:tcPr>
            <w:tcW w:w="1080" w:type="dxa"/>
            <w:noWrap/>
            <w:hideMark/>
          </w:tcPr>
          <w:p w14:paraId="44F26D7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2017</w:t>
            </w:r>
          </w:p>
        </w:tc>
        <w:tc>
          <w:tcPr>
            <w:tcW w:w="1080" w:type="dxa"/>
            <w:noWrap/>
            <w:hideMark/>
          </w:tcPr>
          <w:p w14:paraId="235D32D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49740AB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8964228.917</w:t>
            </w:r>
          </w:p>
        </w:tc>
        <w:tc>
          <w:tcPr>
            <w:tcW w:w="1701" w:type="dxa"/>
            <w:noWrap/>
            <w:hideMark/>
          </w:tcPr>
          <w:p w14:paraId="03CBF98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22095147.96</w:t>
            </w:r>
          </w:p>
        </w:tc>
        <w:tc>
          <w:tcPr>
            <w:tcW w:w="1701" w:type="dxa"/>
            <w:noWrap/>
            <w:hideMark/>
          </w:tcPr>
          <w:p w14:paraId="433185B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14409173.78</w:t>
            </w:r>
          </w:p>
        </w:tc>
        <w:tc>
          <w:tcPr>
            <w:tcW w:w="1701" w:type="dxa"/>
            <w:noWrap/>
            <w:hideMark/>
          </w:tcPr>
          <w:p w14:paraId="5DE3A21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14683599.47</w:t>
            </w:r>
          </w:p>
        </w:tc>
        <w:tc>
          <w:tcPr>
            <w:tcW w:w="1701" w:type="dxa"/>
            <w:noWrap/>
            <w:hideMark/>
          </w:tcPr>
          <w:p w14:paraId="00CEE3D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30641833.28</w:t>
            </w:r>
          </w:p>
        </w:tc>
        <w:tc>
          <w:tcPr>
            <w:tcW w:w="1701" w:type="dxa"/>
            <w:noWrap/>
            <w:hideMark/>
          </w:tcPr>
          <w:p w14:paraId="1C07768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4559941.181</w:t>
            </w:r>
          </w:p>
        </w:tc>
        <w:tc>
          <w:tcPr>
            <w:tcW w:w="1701" w:type="dxa"/>
            <w:noWrap/>
            <w:hideMark/>
          </w:tcPr>
          <w:p w14:paraId="655A5D6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591444.1506</w:t>
            </w:r>
          </w:p>
        </w:tc>
      </w:tr>
      <w:tr w:rsidR="00C31351" w:rsidRPr="001C5955" w14:paraId="0639FE7F" w14:textId="77777777" w:rsidTr="001C5955">
        <w:trPr>
          <w:trHeight w:val="255"/>
        </w:trPr>
        <w:tc>
          <w:tcPr>
            <w:tcW w:w="1080" w:type="dxa"/>
            <w:noWrap/>
            <w:hideMark/>
          </w:tcPr>
          <w:p w14:paraId="532A22A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127F73A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3E84762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73803565.46</w:t>
            </w:r>
          </w:p>
        </w:tc>
        <w:tc>
          <w:tcPr>
            <w:tcW w:w="1701" w:type="dxa"/>
            <w:noWrap/>
            <w:hideMark/>
          </w:tcPr>
          <w:p w14:paraId="7AB4AD1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62693923.82</w:t>
            </w:r>
          </w:p>
        </w:tc>
        <w:tc>
          <w:tcPr>
            <w:tcW w:w="1701" w:type="dxa"/>
            <w:noWrap/>
            <w:hideMark/>
          </w:tcPr>
          <w:p w14:paraId="0062760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94659217.36</w:t>
            </w:r>
          </w:p>
        </w:tc>
        <w:tc>
          <w:tcPr>
            <w:tcW w:w="1701" w:type="dxa"/>
            <w:noWrap/>
            <w:hideMark/>
          </w:tcPr>
          <w:p w14:paraId="5C559BA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50185207.53</w:t>
            </w:r>
          </w:p>
        </w:tc>
        <w:tc>
          <w:tcPr>
            <w:tcW w:w="1701" w:type="dxa"/>
            <w:noWrap/>
            <w:hideMark/>
          </w:tcPr>
          <w:p w14:paraId="5B41B56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99385677.5</w:t>
            </w:r>
          </w:p>
        </w:tc>
        <w:tc>
          <w:tcPr>
            <w:tcW w:w="1701" w:type="dxa"/>
            <w:noWrap/>
            <w:hideMark/>
          </w:tcPr>
          <w:p w14:paraId="02D9272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27017894.95</w:t>
            </w:r>
          </w:p>
        </w:tc>
        <w:tc>
          <w:tcPr>
            <w:tcW w:w="1701" w:type="dxa"/>
            <w:noWrap/>
            <w:hideMark/>
          </w:tcPr>
          <w:p w14:paraId="5FC0E5B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2444570.071</w:t>
            </w:r>
          </w:p>
        </w:tc>
      </w:tr>
      <w:tr w:rsidR="00C31351" w:rsidRPr="001C5955" w14:paraId="19DEC857" w14:textId="77777777" w:rsidTr="001C5955">
        <w:trPr>
          <w:trHeight w:val="255"/>
        </w:trPr>
        <w:tc>
          <w:tcPr>
            <w:tcW w:w="1080" w:type="dxa"/>
            <w:noWrap/>
            <w:hideMark/>
          </w:tcPr>
          <w:p w14:paraId="79E5042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61DD714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750CA6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249781031.5</w:t>
            </w:r>
          </w:p>
        </w:tc>
        <w:tc>
          <w:tcPr>
            <w:tcW w:w="1701" w:type="dxa"/>
            <w:noWrap/>
            <w:hideMark/>
          </w:tcPr>
          <w:p w14:paraId="4172929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51325218.13</w:t>
            </w:r>
          </w:p>
        </w:tc>
        <w:tc>
          <w:tcPr>
            <w:tcW w:w="1701" w:type="dxa"/>
            <w:noWrap/>
            <w:hideMark/>
          </w:tcPr>
          <w:p w14:paraId="636D656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142465698.1</w:t>
            </w:r>
          </w:p>
        </w:tc>
        <w:tc>
          <w:tcPr>
            <w:tcW w:w="1701" w:type="dxa"/>
            <w:noWrap/>
            <w:hideMark/>
          </w:tcPr>
          <w:p w14:paraId="76D8A22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191071181.6</w:t>
            </w:r>
          </w:p>
        </w:tc>
        <w:tc>
          <w:tcPr>
            <w:tcW w:w="1701" w:type="dxa"/>
            <w:noWrap/>
            <w:hideMark/>
          </w:tcPr>
          <w:p w14:paraId="6FD245D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189138142.7</w:t>
            </w:r>
          </w:p>
        </w:tc>
        <w:tc>
          <w:tcPr>
            <w:tcW w:w="1701" w:type="dxa"/>
            <w:noWrap/>
            <w:hideMark/>
          </w:tcPr>
          <w:p w14:paraId="70CDB9B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152784435.2</w:t>
            </w:r>
          </w:p>
        </w:tc>
        <w:tc>
          <w:tcPr>
            <w:tcW w:w="1701" w:type="dxa"/>
            <w:noWrap/>
            <w:hideMark/>
          </w:tcPr>
          <w:p w14:paraId="1F5BA53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30180879.27</w:t>
            </w:r>
          </w:p>
        </w:tc>
      </w:tr>
      <w:tr w:rsidR="00C31351" w:rsidRPr="001C5955" w14:paraId="07B57948" w14:textId="77777777" w:rsidTr="001C5955">
        <w:trPr>
          <w:trHeight w:val="255"/>
        </w:trPr>
        <w:tc>
          <w:tcPr>
            <w:tcW w:w="1080" w:type="dxa"/>
            <w:noWrap/>
            <w:hideMark/>
          </w:tcPr>
          <w:p w14:paraId="12B8676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2018</w:t>
            </w:r>
          </w:p>
        </w:tc>
        <w:tc>
          <w:tcPr>
            <w:tcW w:w="1080" w:type="dxa"/>
            <w:noWrap/>
            <w:hideMark/>
          </w:tcPr>
          <w:p w14:paraId="4763C44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596E3DF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129065310.3</w:t>
            </w:r>
          </w:p>
        </w:tc>
        <w:tc>
          <w:tcPr>
            <w:tcW w:w="1701" w:type="dxa"/>
            <w:noWrap/>
            <w:hideMark/>
          </w:tcPr>
          <w:p w14:paraId="754C534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45538105.77</w:t>
            </w:r>
          </w:p>
        </w:tc>
        <w:tc>
          <w:tcPr>
            <w:tcW w:w="1701" w:type="dxa"/>
            <w:noWrap/>
            <w:hideMark/>
          </w:tcPr>
          <w:p w14:paraId="0C245C4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40294613.53</w:t>
            </w:r>
          </w:p>
        </w:tc>
        <w:tc>
          <w:tcPr>
            <w:tcW w:w="1701" w:type="dxa"/>
            <w:noWrap/>
            <w:hideMark/>
          </w:tcPr>
          <w:p w14:paraId="69F50FB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41611901.15</w:t>
            </w:r>
          </w:p>
        </w:tc>
        <w:tc>
          <w:tcPr>
            <w:tcW w:w="1701" w:type="dxa"/>
            <w:noWrap/>
            <w:hideMark/>
          </w:tcPr>
          <w:p w14:paraId="7967FBD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40052748.72</w:t>
            </w:r>
          </w:p>
        </w:tc>
        <w:tc>
          <w:tcPr>
            <w:tcW w:w="1701" w:type="dxa"/>
            <w:noWrap/>
            <w:hideMark/>
          </w:tcPr>
          <w:p w14:paraId="2534B78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32908761.1</w:t>
            </w:r>
          </w:p>
        </w:tc>
        <w:tc>
          <w:tcPr>
            <w:tcW w:w="1701" w:type="dxa"/>
            <w:noWrap/>
            <w:hideMark/>
          </w:tcPr>
          <w:p w14:paraId="727182D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2816812.722</w:t>
            </w:r>
          </w:p>
        </w:tc>
      </w:tr>
      <w:tr w:rsidR="00C31351" w:rsidRPr="001C5955" w14:paraId="571F7FCF" w14:textId="77777777" w:rsidTr="001C5955">
        <w:trPr>
          <w:trHeight w:val="255"/>
        </w:trPr>
        <w:tc>
          <w:tcPr>
            <w:tcW w:w="1080" w:type="dxa"/>
            <w:noWrap/>
            <w:hideMark/>
          </w:tcPr>
          <w:p w14:paraId="57FA665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3C3517B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5BDC520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18918934.27</w:t>
            </w:r>
          </w:p>
        </w:tc>
        <w:tc>
          <w:tcPr>
            <w:tcW w:w="1701" w:type="dxa"/>
            <w:noWrap/>
            <w:hideMark/>
          </w:tcPr>
          <w:p w14:paraId="2E42A78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34714643.6</w:t>
            </w:r>
          </w:p>
        </w:tc>
        <w:tc>
          <w:tcPr>
            <w:tcW w:w="1701" w:type="dxa"/>
            <w:noWrap/>
            <w:hideMark/>
          </w:tcPr>
          <w:p w14:paraId="4E211A7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74162625.27</w:t>
            </w:r>
          </w:p>
        </w:tc>
        <w:tc>
          <w:tcPr>
            <w:tcW w:w="1701" w:type="dxa"/>
            <w:noWrap/>
            <w:hideMark/>
          </w:tcPr>
          <w:p w14:paraId="6700305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22100718.81</w:t>
            </w:r>
          </w:p>
        </w:tc>
        <w:tc>
          <w:tcPr>
            <w:tcW w:w="1701" w:type="dxa"/>
            <w:noWrap/>
            <w:hideMark/>
          </w:tcPr>
          <w:p w14:paraId="0D4AC0B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54940608.22</w:t>
            </w:r>
          </w:p>
        </w:tc>
        <w:tc>
          <w:tcPr>
            <w:tcW w:w="1701" w:type="dxa"/>
            <w:noWrap/>
            <w:hideMark/>
          </w:tcPr>
          <w:p w14:paraId="07D0CB4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9101067.972</w:t>
            </w:r>
          </w:p>
        </w:tc>
        <w:tc>
          <w:tcPr>
            <w:tcW w:w="1701" w:type="dxa"/>
            <w:noWrap/>
            <w:hideMark/>
          </w:tcPr>
          <w:p w14:paraId="7014557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0</w:t>
            </w:r>
          </w:p>
        </w:tc>
      </w:tr>
      <w:tr w:rsidR="00C31351" w:rsidRPr="001C5955" w14:paraId="1A56F8B0" w14:textId="77777777" w:rsidTr="001C5955">
        <w:trPr>
          <w:trHeight w:val="255"/>
        </w:trPr>
        <w:tc>
          <w:tcPr>
            <w:tcW w:w="1080" w:type="dxa"/>
            <w:noWrap/>
            <w:hideMark/>
          </w:tcPr>
          <w:p w14:paraId="6E77106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68BDF27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5A0BF3E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60387635.33</w:t>
            </w:r>
          </w:p>
        </w:tc>
        <w:tc>
          <w:tcPr>
            <w:tcW w:w="1701" w:type="dxa"/>
            <w:noWrap/>
            <w:hideMark/>
          </w:tcPr>
          <w:p w14:paraId="1797FC7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199733193.7</w:t>
            </w:r>
          </w:p>
        </w:tc>
        <w:tc>
          <w:tcPr>
            <w:tcW w:w="1701" w:type="dxa"/>
            <w:noWrap/>
            <w:hideMark/>
          </w:tcPr>
          <w:p w14:paraId="3CBD597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130182588.4</w:t>
            </w:r>
          </w:p>
        </w:tc>
        <w:tc>
          <w:tcPr>
            <w:tcW w:w="1701" w:type="dxa"/>
            <w:noWrap/>
            <w:hideMark/>
          </w:tcPr>
          <w:p w14:paraId="471EFEB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138294593.7</w:t>
            </w:r>
          </w:p>
        </w:tc>
        <w:tc>
          <w:tcPr>
            <w:tcW w:w="1701" w:type="dxa"/>
            <w:noWrap/>
            <w:hideMark/>
          </w:tcPr>
          <w:p w14:paraId="0B1E279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100522122.2</w:t>
            </w:r>
          </w:p>
        </w:tc>
        <w:tc>
          <w:tcPr>
            <w:tcW w:w="1701" w:type="dxa"/>
            <w:noWrap/>
            <w:hideMark/>
          </w:tcPr>
          <w:p w14:paraId="1EE2A54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77308610.76</w:t>
            </w:r>
          </w:p>
        </w:tc>
        <w:tc>
          <w:tcPr>
            <w:tcW w:w="1701" w:type="dxa"/>
            <w:noWrap/>
            <w:hideMark/>
          </w:tcPr>
          <w:p w14:paraId="77EB563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138104435.5</w:t>
            </w:r>
          </w:p>
        </w:tc>
      </w:tr>
      <w:tr w:rsidR="00C31351" w:rsidRPr="001C5955" w14:paraId="659EEEF1" w14:textId="77777777" w:rsidTr="001C5955">
        <w:trPr>
          <w:trHeight w:val="255"/>
        </w:trPr>
        <w:tc>
          <w:tcPr>
            <w:tcW w:w="1080" w:type="dxa"/>
            <w:noWrap/>
            <w:hideMark/>
          </w:tcPr>
          <w:p w14:paraId="158F2BB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2019</w:t>
            </w:r>
          </w:p>
        </w:tc>
        <w:tc>
          <w:tcPr>
            <w:tcW w:w="1080" w:type="dxa"/>
            <w:noWrap/>
            <w:hideMark/>
          </w:tcPr>
          <w:p w14:paraId="308CD2A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257A8CA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5566828.421</w:t>
            </w:r>
          </w:p>
        </w:tc>
        <w:tc>
          <w:tcPr>
            <w:tcW w:w="1701" w:type="dxa"/>
            <w:noWrap/>
            <w:hideMark/>
          </w:tcPr>
          <w:p w14:paraId="6973257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36763810.4</w:t>
            </w:r>
          </w:p>
        </w:tc>
        <w:tc>
          <w:tcPr>
            <w:tcW w:w="1701" w:type="dxa"/>
            <w:noWrap/>
            <w:hideMark/>
          </w:tcPr>
          <w:p w14:paraId="0171C3B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15873801.36</w:t>
            </w:r>
          </w:p>
        </w:tc>
        <w:tc>
          <w:tcPr>
            <w:tcW w:w="1701" w:type="dxa"/>
            <w:noWrap/>
            <w:hideMark/>
          </w:tcPr>
          <w:p w14:paraId="046E09C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13562793.29</w:t>
            </w:r>
          </w:p>
        </w:tc>
        <w:tc>
          <w:tcPr>
            <w:tcW w:w="1701" w:type="dxa"/>
            <w:noWrap/>
            <w:hideMark/>
          </w:tcPr>
          <w:p w14:paraId="0C79663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7870410.705</w:t>
            </w:r>
          </w:p>
        </w:tc>
        <w:tc>
          <w:tcPr>
            <w:tcW w:w="1701" w:type="dxa"/>
            <w:noWrap/>
            <w:hideMark/>
          </w:tcPr>
          <w:p w14:paraId="2853324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8211165.126</w:t>
            </w:r>
          </w:p>
        </w:tc>
        <w:tc>
          <w:tcPr>
            <w:tcW w:w="1701" w:type="dxa"/>
            <w:noWrap/>
            <w:hideMark/>
          </w:tcPr>
          <w:p w14:paraId="1ABD277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21651445.7</w:t>
            </w:r>
          </w:p>
        </w:tc>
      </w:tr>
      <w:tr w:rsidR="00C31351" w:rsidRPr="001C5955" w14:paraId="12A34D42" w14:textId="77777777" w:rsidTr="001C5955">
        <w:trPr>
          <w:trHeight w:val="255"/>
        </w:trPr>
        <w:tc>
          <w:tcPr>
            <w:tcW w:w="1080" w:type="dxa"/>
            <w:noWrap/>
            <w:hideMark/>
          </w:tcPr>
          <w:p w14:paraId="1D418C0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76A6121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5C1171A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77613172.94</w:t>
            </w:r>
          </w:p>
        </w:tc>
        <w:tc>
          <w:tcPr>
            <w:tcW w:w="1701" w:type="dxa"/>
            <w:noWrap/>
            <w:hideMark/>
          </w:tcPr>
          <w:p w14:paraId="2442A1A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54534567.48</w:t>
            </w:r>
          </w:p>
        </w:tc>
        <w:tc>
          <w:tcPr>
            <w:tcW w:w="1701" w:type="dxa"/>
            <w:noWrap/>
            <w:hideMark/>
          </w:tcPr>
          <w:p w14:paraId="2B3FAF0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154219112.2</w:t>
            </w:r>
          </w:p>
        </w:tc>
        <w:tc>
          <w:tcPr>
            <w:tcW w:w="1701" w:type="dxa"/>
            <w:noWrap/>
            <w:hideMark/>
          </w:tcPr>
          <w:p w14:paraId="4529631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146274798.5</w:t>
            </w:r>
          </w:p>
        </w:tc>
        <w:tc>
          <w:tcPr>
            <w:tcW w:w="1701" w:type="dxa"/>
            <w:noWrap/>
            <w:hideMark/>
          </w:tcPr>
          <w:p w14:paraId="5FCB969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16078187.5</w:t>
            </w:r>
          </w:p>
        </w:tc>
        <w:tc>
          <w:tcPr>
            <w:tcW w:w="1701" w:type="dxa"/>
            <w:noWrap/>
            <w:hideMark/>
          </w:tcPr>
          <w:p w14:paraId="205CF6E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12548331.71</w:t>
            </w:r>
          </w:p>
        </w:tc>
        <w:tc>
          <w:tcPr>
            <w:tcW w:w="1701" w:type="dxa"/>
            <w:noWrap/>
            <w:hideMark/>
          </w:tcPr>
          <w:p w14:paraId="2978997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1345062.726</w:t>
            </w:r>
          </w:p>
        </w:tc>
      </w:tr>
      <w:tr w:rsidR="00C31351" w:rsidRPr="001C5955" w14:paraId="46C68A4C" w14:textId="77777777" w:rsidTr="001C5955">
        <w:trPr>
          <w:trHeight w:val="255"/>
        </w:trPr>
        <w:tc>
          <w:tcPr>
            <w:tcW w:w="1080" w:type="dxa"/>
            <w:noWrap/>
            <w:hideMark/>
          </w:tcPr>
          <w:p w14:paraId="1DD7A23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7476C52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0B76A40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285179124.4</w:t>
            </w:r>
          </w:p>
        </w:tc>
        <w:tc>
          <w:tcPr>
            <w:tcW w:w="1701" w:type="dxa"/>
            <w:noWrap/>
            <w:hideMark/>
          </w:tcPr>
          <w:p w14:paraId="617FEE1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95040632.67</w:t>
            </w:r>
          </w:p>
        </w:tc>
        <w:tc>
          <w:tcPr>
            <w:tcW w:w="1701" w:type="dxa"/>
            <w:noWrap/>
            <w:hideMark/>
          </w:tcPr>
          <w:p w14:paraId="03DD0B9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306489770.4</w:t>
            </w:r>
          </w:p>
        </w:tc>
        <w:tc>
          <w:tcPr>
            <w:tcW w:w="1701" w:type="dxa"/>
            <w:noWrap/>
            <w:hideMark/>
          </w:tcPr>
          <w:p w14:paraId="5212A50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141519193.3</w:t>
            </w:r>
          </w:p>
        </w:tc>
        <w:tc>
          <w:tcPr>
            <w:tcW w:w="1701" w:type="dxa"/>
            <w:noWrap/>
            <w:hideMark/>
          </w:tcPr>
          <w:p w14:paraId="3050E89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94010955.98</w:t>
            </w:r>
          </w:p>
        </w:tc>
        <w:tc>
          <w:tcPr>
            <w:tcW w:w="1701" w:type="dxa"/>
            <w:noWrap/>
            <w:hideMark/>
          </w:tcPr>
          <w:p w14:paraId="2AF7987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60848520.26</w:t>
            </w:r>
          </w:p>
        </w:tc>
        <w:tc>
          <w:tcPr>
            <w:tcW w:w="1701" w:type="dxa"/>
            <w:noWrap/>
            <w:hideMark/>
          </w:tcPr>
          <w:p w14:paraId="779FC14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79038110.77</w:t>
            </w:r>
          </w:p>
        </w:tc>
      </w:tr>
      <w:tr w:rsidR="00C31351" w:rsidRPr="001C5955" w14:paraId="49327E7E" w14:textId="77777777" w:rsidTr="001C5955">
        <w:trPr>
          <w:trHeight w:val="255"/>
        </w:trPr>
        <w:tc>
          <w:tcPr>
            <w:tcW w:w="1080" w:type="dxa"/>
            <w:noWrap/>
            <w:hideMark/>
          </w:tcPr>
          <w:p w14:paraId="49B466C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2020</w:t>
            </w:r>
          </w:p>
        </w:tc>
        <w:tc>
          <w:tcPr>
            <w:tcW w:w="1080" w:type="dxa"/>
            <w:noWrap/>
            <w:hideMark/>
          </w:tcPr>
          <w:p w14:paraId="28D843C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0BACEE75"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3280683.41</w:t>
            </w:r>
          </w:p>
        </w:tc>
        <w:tc>
          <w:tcPr>
            <w:tcW w:w="1701" w:type="dxa"/>
            <w:noWrap/>
            <w:hideMark/>
          </w:tcPr>
          <w:p w14:paraId="0444A4B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2910186.045</w:t>
            </w:r>
          </w:p>
        </w:tc>
        <w:tc>
          <w:tcPr>
            <w:tcW w:w="1701" w:type="dxa"/>
            <w:noWrap/>
            <w:hideMark/>
          </w:tcPr>
          <w:p w14:paraId="586FF2B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18541917.03</w:t>
            </w:r>
          </w:p>
        </w:tc>
        <w:tc>
          <w:tcPr>
            <w:tcW w:w="1701" w:type="dxa"/>
            <w:noWrap/>
            <w:hideMark/>
          </w:tcPr>
          <w:p w14:paraId="59C0634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12381170.01</w:t>
            </w:r>
          </w:p>
        </w:tc>
        <w:tc>
          <w:tcPr>
            <w:tcW w:w="1701" w:type="dxa"/>
            <w:noWrap/>
            <w:hideMark/>
          </w:tcPr>
          <w:p w14:paraId="44AE599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15016441.83</w:t>
            </w:r>
          </w:p>
        </w:tc>
        <w:tc>
          <w:tcPr>
            <w:tcW w:w="1701" w:type="dxa"/>
            <w:noWrap/>
            <w:hideMark/>
          </w:tcPr>
          <w:p w14:paraId="6FB0B14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11955082.54</w:t>
            </w:r>
          </w:p>
        </w:tc>
        <w:tc>
          <w:tcPr>
            <w:tcW w:w="1701" w:type="dxa"/>
            <w:noWrap/>
            <w:hideMark/>
          </w:tcPr>
          <w:p w14:paraId="688ECBE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13983861.14</w:t>
            </w:r>
          </w:p>
        </w:tc>
      </w:tr>
      <w:tr w:rsidR="00C31351" w:rsidRPr="001C5955" w14:paraId="07793E96" w14:textId="77777777" w:rsidTr="001C5955">
        <w:trPr>
          <w:trHeight w:val="255"/>
        </w:trPr>
        <w:tc>
          <w:tcPr>
            <w:tcW w:w="1080" w:type="dxa"/>
            <w:noWrap/>
            <w:hideMark/>
          </w:tcPr>
          <w:p w14:paraId="312B8C7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6EB902F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4AB3344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120835783.5</w:t>
            </w:r>
          </w:p>
        </w:tc>
        <w:tc>
          <w:tcPr>
            <w:tcW w:w="1701" w:type="dxa"/>
            <w:noWrap/>
            <w:hideMark/>
          </w:tcPr>
          <w:p w14:paraId="57E9D93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122539022.5</w:t>
            </w:r>
          </w:p>
        </w:tc>
        <w:tc>
          <w:tcPr>
            <w:tcW w:w="1701" w:type="dxa"/>
            <w:noWrap/>
            <w:hideMark/>
          </w:tcPr>
          <w:p w14:paraId="413F071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255188899</w:t>
            </w:r>
          </w:p>
        </w:tc>
        <w:tc>
          <w:tcPr>
            <w:tcW w:w="1701" w:type="dxa"/>
            <w:noWrap/>
            <w:hideMark/>
          </w:tcPr>
          <w:p w14:paraId="2A00F89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47441090.65</w:t>
            </w:r>
          </w:p>
        </w:tc>
        <w:tc>
          <w:tcPr>
            <w:tcW w:w="1701" w:type="dxa"/>
            <w:noWrap/>
            <w:hideMark/>
          </w:tcPr>
          <w:p w14:paraId="024CB76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15714387.48</w:t>
            </w:r>
          </w:p>
        </w:tc>
        <w:tc>
          <w:tcPr>
            <w:tcW w:w="1701" w:type="dxa"/>
            <w:noWrap/>
            <w:hideMark/>
          </w:tcPr>
          <w:p w14:paraId="5423E2D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2479772.542</w:t>
            </w:r>
          </w:p>
        </w:tc>
        <w:tc>
          <w:tcPr>
            <w:tcW w:w="1701" w:type="dxa"/>
            <w:noWrap/>
            <w:hideMark/>
          </w:tcPr>
          <w:p w14:paraId="7FC36EA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1139916.658</w:t>
            </w:r>
          </w:p>
        </w:tc>
      </w:tr>
      <w:tr w:rsidR="00C31351" w:rsidRPr="001C5955" w14:paraId="0BE10395" w14:textId="77777777" w:rsidTr="001C5955">
        <w:trPr>
          <w:trHeight w:val="255"/>
        </w:trPr>
        <w:tc>
          <w:tcPr>
            <w:tcW w:w="1080" w:type="dxa"/>
            <w:noWrap/>
            <w:hideMark/>
          </w:tcPr>
          <w:p w14:paraId="5162B74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531D7D1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2D5425C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220643727.8</w:t>
            </w:r>
          </w:p>
        </w:tc>
        <w:tc>
          <w:tcPr>
            <w:tcW w:w="1701" w:type="dxa"/>
            <w:noWrap/>
            <w:hideMark/>
          </w:tcPr>
          <w:p w14:paraId="103A485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167885837.3</w:t>
            </w:r>
          </w:p>
        </w:tc>
        <w:tc>
          <w:tcPr>
            <w:tcW w:w="1701" w:type="dxa"/>
            <w:noWrap/>
            <w:hideMark/>
          </w:tcPr>
          <w:p w14:paraId="26F7086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85701768.34</w:t>
            </w:r>
          </w:p>
        </w:tc>
        <w:tc>
          <w:tcPr>
            <w:tcW w:w="1701" w:type="dxa"/>
            <w:noWrap/>
            <w:hideMark/>
          </w:tcPr>
          <w:p w14:paraId="6E0A317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136623163.9</w:t>
            </w:r>
          </w:p>
        </w:tc>
        <w:tc>
          <w:tcPr>
            <w:tcW w:w="1701" w:type="dxa"/>
            <w:noWrap/>
            <w:hideMark/>
          </w:tcPr>
          <w:p w14:paraId="1819224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63770800.6</w:t>
            </w:r>
          </w:p>
        </w:tc>
        <w:tc>
          <w:tcPr>
            <w:tcW w:w="1701" w:type="dxa"/>
            <w:noWrap/>
            <w:hideMark/>
          </w:tcPr>
          <w:p w14:paraId="1744317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39372135.78</w:t>
            </w:r>
          </w:p>
        </w:tc>
        <w:tc>
          <w:tcPr>
            <w:tcW w:w="1701" w:type="dxa"/>
            <w:noWrap/>
            <w:hideMark/>
          </w:tcPr>
          <w:p w14:paraId="2E29925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51431361.53</w:t>
            </w:r>
          </w:p>
        </w:tc>
      </w:tr>
      <w:tr w:rsidR="00C31351" w:rsidRPr="001C5955" w14:paraId="2F65CBAC" w14:textId="77777777" w:rsidTr="001C5955">
        <w:trPr>
          <w:trHeight w:val="255"/>
        </w:trPr>
        <w:tc>
          <w:tcPr>
            <w:tcW w:w="1080" w:type="dxa"/>
            <w:noWrap/>
            <w:hideMark/>
          </w:tcPr>
          <w:p w14:paraId="5253200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2021</w:t>
            </w:r>
          </w:p>
        </w:tc>
        <w:tc>
          <w:tcPr>
            <w:tcW w:w="1080" w:type="dxa"/>
            <w:noWrap/>
            <w:hideMark/>
          </w:tcPr>
          <w:p w14:paraId="5A008F8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628EDF7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24679472.24</w:t>
            </w:r>
          </w:p>
        </w:tc>
        <w:tc>
          <w:tcPr>
            <w:tcW w:w="1701" w:type="dxa"/>
            <w:noWrap/>
            <w:hideMark/>
          </w:tcPr>
          <w:p w14:paraId="1E20E07C"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51934540.08</w:t>
            </w:r>
          </w:p>
        </w:tc>
        <w:tc>
          <w:tcPr>
            <w:tcW w:w="1701" w:type="dxa"/>
            <w:noWrap/>
            <w:hideMark/>
          </w:tcPr>
          <w:p w14:paraId="6E50A440"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23121873.58</w:t>
            </w:r>
          </w:p>
        </w:tc>
        <w:tc>
          <w:tcPr>
            <w:tcW w:w="1701" w:type="dxa"/>
            <w:noWrap/>
            <w:hideMark/>
          </w:tcPr>
          <w:p w14:paraId="26BA15B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45353356.3</w:t>
            </w:r>
          </w:p>
        </w:tc>
        <w:tc>
          <w:tcPr>
            <w:tcW w:w="1701" w:type="dxa"/>
            <w:noWrap/>
            <w:hideMark/>
          </w:tcPr>
          <w:p w14:paraId="4BE0386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23557214.51</w:t>
            </w:r>
          </w:p>
        </w:tc>
        <w:tc>
          <w:tcPr>
            <w:tcW w:w="1701" w:type="dxa"/>
            <w:noWrap/>
            <w:hideMark/>
          </w:tcPr>
          <w:p w14:paraId="73E03A8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15684924.75</w:t>
            </w:r>
          </w:p>
        </w:tc>
        <w:tc>
          <w:tcPr>
            <w:tcW w:w="1701" w:type="dxa"/>
            <w:noWrap/>
            <w:hideMark/>
          </w:tcPr>
          <w:p w14:paraId="7C3243F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17921987.67</w:t>
            </w:r>
          </w:p>
        </w:tc>
      </w:tr>
      <w:tr w:rsidR="00C31351" w:rsidRPr="001C5955" w14:paraId="3F57962F" w14:textId="77777777" w:rsidTr="001C5955">
        <w:trPr>
          <w:trHeight w:val="255"/>
        </w:trPr>
        <w:tc>
          <w:tcPr>
            <w:tcW w:w="1080" w:type="dxa"/>
            <w:noWrap/>
            <w:hideMark/>
          </w:tcPr>
          <w:p w14:paraId="6F434BD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03C1667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China</w:t>
            </w:r>
          </w:p>
        </w:tc>
        <w:tc>
          <w:tcPr>
            <w:tcW w:w="1701" w:type="dxa"/>
            <w:noWrap/>
            <w:hideMark/>
          </w:tcPr>
          <w:p w14:paraId="2D84209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195817739.5</w:t>
            </w:r>
          </w:p>
        </w:tc>
        <w:tc>
          <w:tcPr>
            <w:tcW w:w="1701" w:type="dxa"/>
            <w:noWrap/>
            <w:hideMark/>
          </w:tcPr>
          <w:p w14:paraId="40E43B3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228165873.8</w:t>
            </w:r>
          </w:p>
        </w:tc>
        <w:tc>
          <w:tcPr>
            <w:tcW w:w="1701" w:type="dxa"/>
            <w:noWrap/>
            <w:hideMark/>
          </w:tcPr>
          <w:p w14:paraId="0EC19E4E"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90392540.32</w:t>
            </w:r>
          </w:p>
        </w:tc>
        <w:tc>
          <w:tcPr>
            <w:tcW w:w="1701" w:type="dxa"/>
            <w:noWrap/>
            <w:hideMark/>
          </w:tcPr>
          <w:p w14:paraId="34E2D59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88683245.68</w:t>
            </w:r>
          </w:p>
        </w:tc>
        <w:tc>
          <w:tcPr>
            <w:tcW w:w="1701" w:type="dxa"/>
            <w:noWrap/>
            <w:hideMark/>
          </w:tcPr>
          <w:p w14:paraId="7D284DED"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9698940.382</w:t>
            </w:r>
          </w:p>
        </w:tc>
        <w:tc>
          <w:tcPr>
            <w:tcW w:w="1701" w:type="dxa"/>
            <w:noWrap/>
            <w:hideMark/>
          </w:tcPr>
          <w:p w14:paraId="0E42820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2427894.359</w:t>
            </w:r>
          </w:p>
        </w:tc>
        <w:tc>
          <w:tcPr>
            <w:tcW w:w="1701" w:type="dxa"/>
            <w:noWrap/>
            <w:hideMark/>
          </w:tcPr>
          <w:p w14:paraId="2882DCA6"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1388223.511</w:t>
            </w:r>
          </w:p>
        </w:tc>
      </w:tr>
      <w:tr w:rsidR="00C31351" w:rsidRPr="001C5955" w14:paraId="0B361F34" w14:textId="77777777" w:rsidTr="001C5955">
        <w:trPr>
          <w:trHeight w:val="255"/>
        </w:trPr>
        <w:tc>
          <w:tcPr>
            <w:tcW w:w="1080" w:type="dxa"/>
            <w:noWrap/>
            <w:hideMark/>
          </w:tcPr>
          <w:p w14:paraId="1E2966A9"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35543637"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Japan</w:t>
            </w:r>
          </w:p>
        </w:tc>
        <w:tc>
          <w:tcPr>
            <w:tcW w:w="1701" w:type="dxa"/>
            <w:noWrap/>
            <w:hideMark/>
          </w:tcPr>
          <w:p w14:paraId="7AB0A72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102527380.5</w:t>
            </w:r>
          </w:p>
        </w:tc>
        <w:tc>
          <w:tcPr>
            <w:tcW w:w="1701" w:type="dxa"/>
            <w:noWrap/>
            <w:hideMark/>
          </w:tcPr>
          <w:p w14:paraId="6608A44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102480351.3</w:t>
            </w:r>
          </w:p>
        </w:tc>
        <w:tc>
          <w:tcPr>
            <w:tcW w:w="1701" w:type="dxa"/>
            <w:noWrap/>
            <w:hideMark/>
          </w:tcPr>
          <w:p w14:paraId="74944655"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59272004.89</w:t>
            </w:r>
          </w:p>
        </w:tc>
        <w:tc>
          <w:tcPr>
            <w:tcW w:w="1701" w:type="dxa"/>
            <w:noWrap/>
            <w:hideMark/>
          </w:tcPr>
          <w:p w14:paraId="775B30B3"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40332955.28</w:t>
            </w:r>
          </w:p>
        </w:tc>
        <w:tc>
          <w:tcPr>
            <w:tcW w:w="1701" w:type="dxa"/>
            <w:noWrap/>
            <w:hideMark/>
          </w:tcPr>
          <w:p w14:paraId="00682CC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41032772.56</w:t>
            </w:r>
          </w:p>
        </w:tc>
        <w:tc>
          <w:tcPr>
            <w:tcW w:w="1701" w:type="dxa"/>
            <w:noWrap/>
            <w:hideMark/>
          </w:tcPr>
          <w:p w14:paraId="3789A6FB"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20825336.11</w:t>
            </w:r>
          </w:p>
        </w:tc>
        <w:tc>
          <w:tcPr>
            <w:tcW w:w="1701" w:type="dxa"/>
            <w:noWrap/>
            <w:hideMark/>
          </w:tcPr>
          <w:p w14:paraId="36D7ADD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24310703.49</w:t>
            </w:r>
          </w:p>
        </w:tc>
      </w:tr>
      <w:tr w:rsidR="00C31351" w:rsidRPr="001C5955" w14:paraId="2537B95D" w14:textId="77777777" w:rsidTr="001C5955">
        <w:trPr>
          <w:trHeight w:val="255"/>
        </w:trPr>
        <w:tc>
          <w:tcPr>
            <w:tcW w:w="1080" w:type="dxa"/>
            <w:noWrap/>
            <w:hideMark/>
          </w:tcPr>
          <w:p w14:paraId="3657C38A"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2022</w:t>
            </w:r>
          </w:p>
        </w:tc>
        <w:tc>
          <w:tcPr>
            <w:tcW w:w="1080" w:type="dxa"/>
            <w:noWrap/>
            <w:hideMark/>
          </w:tcPr>
          <w:p w14:paraId="5FF5611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Russia</w:t>
            </w:r>
          </w:p>
        </w:tc>
        <w:tc>
          <w:tcPr>
            <w:tcW w:w="1701" w:type="dxa"/>
            <w:noWrap/>
            <w:hideMark/>
          </w:tcPr>
          <w:p w14:paraId="6399C48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37182949.62</w:t>
            </w:r>
          </w:p>
        </w:tc>
        <w:tc>
          <w:tcPr>
            <w:tcW w:w="1701" w:type="dxa"/>
            <w:noWrap/>
            <w:hideMark/>
          </w:tcPr>
          <w:p w14:paraId="1D148852"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38609982.35</w:t>
            </w:r>
          </w:p>
        </w:tc>
        <w:tc>
          <w:tcPr>
            <w:tcW w:w="1701" w:type="dxa"/>
            <w:noWrap/>
            <w:hideMark/>
          </w:tcPr>
          <w:p w14:paraId="37BE642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20188197.59</w:t>
            </w:r>
          </w:p>
        </w:tc>
        <w:tc>
          <w:tcPr>
            <w:tcW w:w="1701" w:type="dxa"/>
            <w:noWrap/>
            <w:hideMark/>
          </w:tcPr>
          <w:p w14:paraId="1E149551"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14533676.5</w:t>
            </w:r>
          </w:p>
        </w:tc>
        <w:tc>
          <w:tcPr>
            <w:tcW w:w="1701" w:type="dxa"/>
            <w:noWrap/>
            <w:hideMark/>
          </w:tcPr>
          <w:p w14:paraId="16B10EE8"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14226023.82</w:t>
            </w:r>
          </w:p>
        </w:tc>
        <w:tc>
          <w:tcPr>
            <w:tcW w:w="1701" w:type="dxa"/>
            <w:noWrap/>
            <w:hideMark/>
          </w:tcPr>
          <w:p w14:paraId="2195A2E4"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6796774.911</w:t>
            </w:r>
          </w:p>
        </w:tc>
        <w:tc>
          <w:tcPr>
            <w:tcW w:w="1701" w:type="dxa"/>
            <w:noWrap/>
            <w:hideMark/>
          </w:tcPr>
          <w:p w14:paraId="0496B8AF" w14:textId="77777777" w:rsidR="00C31351" w:rsidRPr="001C5955" w:rsidRDefault="00C31351" w:rsidP="00C31351">
            <w:pPr>
              <w:widowControl/>
              <w:jc w:val="left"/>
              <w:rPr>
                <w:rFonts w:ascii="Times New Roman" w:hAnsi="Times New Roman" w:cs="Times New Roman"/>
                <w:sz w:val="24"/>
                <w:szCs w:val="24"/>
              </w:rPr>
            </w:pPr>
            <w:r w:rsidRPr="001C5955">
              <w:rPr>
                <w:rFonts w:ascii="Times New Roman" w:hAnsi="Times New Roman" w:cs="Times New Roman"/>
                <w:sz w:val="24"/>
                <w:szCs w:val="24"/>
              </w:rPr>
              <w:t>9078931.755</w:t>
            </w:r>
          </w:p>
        </w:tc>
      </w:tr>
    </w:tbl>
    <w:p w14:paraId="1412A267" w14:textId="77777777" w:rsidR="0099679F" w:rsidRPr="001C5955" w:rsidRDefault="0099679F">
      <w:pPr>
        <w:widowControl/>
        <w:jc w:val="left"/>
        <w:rPr>
          <w:rFonts w:ascii="Times New Roman" w:hAnsi="Times New Roman" w:cs="Times New Roman"/>
          <w:sz w:val="24"/>
          <w:szCs w:val="24"/>
        </w:rPr>
      </w:pPr>
    </w:p>
    <w:p w14:paraId="4F33C063" w14:textId="77777777" w:rsidR="00D37666" w:rsidRPr="001C5955" w:rsidRDefault="00D37666">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4135FE44" w14:textId="77777777" w:rsidR="00D37666" w:rsidRPr="001C5955" w:rsidRDefault="00D37666" w:rsidP="009B6CAE">
      <w:pPr>
        <w:rPr>
          <w:rFonts w:ascii="Times New Roman" w:hAnsi="Times New Roman" w:cs="Times New Roman"/>
          <w:sz w:val="24"/>
          <w:szCs w:val="24"/>
        </w:rPr>
        <w:sectPr w:rsidR="00D37666" w:rsidRPr="001C5955" w:rsidSect="0088000F">
          <w:pgSz w:w="16838" w:h="11906" w:orient="landscape"/>
          <w:pgMar w:top="1701" w:right="1225" w:bottom="1361" w:left="1225" w:header="851" w:footer="992" w:gutter="0"/>
          <w:cols w:space="425"/>
          <w:docGrid w:type="lines" w:linePitch="360"/>
        </w:sectPr>
      </w:pPr>
    </w:p>
    <w:p w14:paraId="59F19684" w14:textId="1D06DC2C" w:rsidR="00A625EE" w:rsidRPr="001C5955" w:rsidRDefault="00B16DA7" w:rsidP="009B6CAE">
      <w:pPr>
        <w:rPr>
          <w:rFonts w:ascii="Times New Roman" w:hAnsi="Times New Roman" w:cs="Times New Roman"/>
          <w:sz w:val="24"/>
          <w:szCs w:val="24"/>
        </w:rPr>
      </w:pPr>
      <w:r w:rsidRPr="001C5955">
        <w:rPr>
          <w:rFonts w:ascii="Times New Roman" w:hAnsi="Times New Roman" w:cs="Times New Roman"/>
          <w:sz w:val="24"/>
          <w:szCs w:val="24"/>
        </w:rPr>
        <w:lastRenderedPageBreak/>
        <w:t>Table 9.</w:t>
      </w:r>
      <w:r w:rsidR="00C31351" w:rsidRPr="001C5955">
        <w:rPr>
          <w:rFonts w:ascii="Times New Roman" w:hAnsi="Times New Roman" w:cs="Times New Roman"/>
          <w:sz w:val="24"/>
          <w:szCs w:val="24"/>
        </w:rPr>
        <w:t xml:space="preserve"> </w:t>
      </w:r>
      <w:r w:rsidR="00012E81" w:rsidRPr="001C5955">
        <w:rPr>
          <w:rFonts w:ascii="Times New Roman" w:hAnsi="Times New Roman" w:cs="Times New Roman"/>
          <w:sz w:val="24"/>
          <w:szCs w:val="24"/>
        </w:rPr>
        <w:t>Maturity</w:t>
      </w:r>
      <w:r w:rsidR="00012E81">
        <w:rPr>
          <w:rFonts w:ascii="Times New Roman" w:hAnsi="Times New Roman" w:cs="Times New Roman" w:hint="eastAsia"/>
          <w:sz w:val="24"/>
          <w:szCs w:val="24"/>
        </w:rPr>
        <w:t>-</w:t>
      </w:r>
      <w:r w:rsidR="00012E81" w:rsidRPr="001C5955">
        <w:rPr>
          <w:rFonts w:ascii="Times New Roman" w:hAnsi="Times New Roman" w:cs="Times New Roman"/>
          <w:sz w:val="24"/>
          <w:szCs w:val="24"/>
        </w:rPr>
        <w:t>at</w:t>
      </w:r>
      <w:r w:rsidR="00012E81">
        <w:rPr>
          <w:rFonts w:ascii="Times New Roman" w:hAnsi="Times New Roman" w:cs="Times New Roman" w:hint="eastAsia"/>
          <w:sz w:val="24"/>
          <w:szCs w:val="24"/>
        </w:rPr>
        <w:t>-</w:t>
      </w:r>
      <w:r w:rsidR="00C31351" w:rsidRPr="001C5955">
        <w:rPr>
          <w:rFonts w:ascii="Times New Roman" w:hAnsi="Times New Roman" w:cs="Times New Roman"/>
          <w:sz w:val="24"/>
          <w:szCs w:val="24"/>
        </w:rPr>
        <w:t>age for scenario MAA_1 (Chinese annual mean and Japanese MAA)</w:t>
      </w:r>
    </w:p>
    <w:tbl>
      <w:tblPr>
        <w:tblStyle w:val="TableGrid"/>
        <w:tblW w:w="0" w:type="auto"/>
        <w:tblLook w:val="04A0" w:firstRow="1" w:lastRow="0" w:firstColumn="1" w:lastColumn="0" w:noHBand="0" w:noVBand="1"/>
      </w:tblPr>
      <w:tblGrid>
        <w:gridCol w:w="1080"/>
        <w:gridCol w:w="1080"/>
        <w:gridCol w:w="1080"/>
        <w:gridCol w:w="1080"/>
        <w:gridCol w:w="1080"/>
        <w:gridCol w:w="1080"/>
        <w:gridCol w:w="1080"/>
        <w:gridCol w:w="1080"/>
      </w:tblGrid>
      <w:tr w:rsidR="007E78EB" w:rsidRPr="001C5955" w14:paraId="0D5ADD5A" w14:textId="77777777" w:rsidTr="007E78EB">
        <w:trPr>
          <w:trHeight w:val="705"/>
        </w:trPr>
        <w:tc>
          <w:tcPr>
            <w:tcW w:w="1080" w:type="dxa"/>
            <w:hideMark/>
          </w:tcPr>
          <w:p w14:paraId="0FCD4323"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80" w:type="dxa"/>
            <w:noWrap/>
            <w:hideMark/>
          </w:tcPr>
          <w:p w14:paraId="50955C85" w14:textId="2B3952A9" w:rsidR="007E78EB" w:rsidRPr="001C5955" w:rsidRDefault="00012E81" w:rsidP="00F537FC">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sidR="007E78EB" w:rsidRPr="001C5955">
              <w:rPr>
                <w:rFonts w:ascii="Times New Roman" w:hAnsi="Times New Roman" w:cs="Times New Roman"/>
                <w:sz w:val="24"/>
                <w:szCs w:val="24"/>
              </w:rPr>
              <w:t>_0</w:t>
            </w:r>
          </w:p>
        </w:tc>
        <w:tc>
          <w:tcPr>
            <w:tcW w:w="1080" w:type="dxa"/>
            <w:noWrap/>
            <w:hideMark/>
          </w:tcPr>
          <w:p w14:paraId="0D0B4D1C" w14:textId="5124EC98" w:rsidR="007E78EB" w:rsidRPr="001C5955" w:rsidRDefault="00012E81" w:rsidP="00F537FC">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sidR="007E78EB" w:rsidRPr="001C5955">
              <w:rPr>
                <w:rFonts w:ascii="Times New Roman" w:hAnsi="Times New Roman" w:cs="Times New Roman"/>
                <w:sz w:val="24"/>
                <w:szCs w:val="24"/>
              </w:rPr>
              <w:t>_1</w:t>
            </w:r>
          </w:p>
        </w:tc>
        <w:tc>
          <w:tcPr>
            <w:tcW w:w="1080" w:type="dxa"/>
            <w:noWrap/>
            <w:hideMark/>
          </w:tcPr>
          <w:p w14:paraId="0599E924" w14:textId="10955CD6" w:rsidR="007E78EB" w:rsidRPr="001C5955" w:rsidRDefault="00012E81" w:rsidP="00F537FC">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sidR="007E78EB" w:rsidRPr="001C5955">
              <w:rPr>
                <w:rFonts w:ascii="Times New Roman" w:hAnsi="Times New Roman" w:cs="Times New Roman"/>
                <w:sz w:val="24"/>
                <w:szCs w:val="24"/>
              </w:rPr>
              <w:t>_2</w:t>
            </w:r>
          </w:p>
        </w:tc>
        <w:tc>
          <w:tcPr>
            <w:tcW w:w="1080" w:type="dxa"/>
            <w:noWrap/>
            <w:hideMark/>
          </w:tcPr>
          <w:p w14:paraId="7C91C5DE" w14:textId="4D173A82" w:rsidR="007E78EB" w:rsidRPr="001C5955" w:rsidRDefault="00012E81" w:rsidP="00F537FC">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sidR="007E78EB" w:rsidRPr="001C5955">
              <w:rPr>
                <w:rFonts w:ascii="Times New Roman" w:hAnsi="Times New Roman" w:cs="Times New Roman"/>
                <w:sz w:val="24"/>
                <w:szCs w:val="24"/>
              </w:rPr>
              <w:t>_3</w:t>
            </w:r>
          </w:p>
        </w:tc>
        <w:tc>
          <w:tcPr>
            <w:tcW w:w="1080" w:type="dxa"/>
            <w:noWrap/>
            <w:hideMark/>
          </w:tcPr>
          <w:p w14:paraId="7F60D3E6" w14:textId="0F2C72FC" w:rsidR="007E78EB" w:rsidRPr="001C5955" w:rsidRDefault="00012E81" w:rsidP="00F537FC">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w:t>
            </w:r>
            <w:r w:rsidR="007E78EB" w:rsidRPr="001C5955">
              <w:rPr>
                <w:rFonts w:ascii="Times New Roman" w:hAnsi="Times New Roman" w:cs="Times New Roman"/>
                <w:sz w:val="24"/>
                <w:szCs w:val="24"/>
              </w:rPr>
              <w:t>_4</w:t>
            </w:r>
          </w:p>
        </w:tc>
        <w:tc>
          <w:tcPr>
            <w:tcW w:w="1080" w:type="dxa"/>
            <w:noWrap/>
            <w:hideMark/>
          </w:tcPr>
          <w:p w14:paraId="40AE214E" w14:textId="3743D449" w:rsidR="007E78EB" w:rsidRPr="001C5955" w:rsidRDefault="00613F2B" w:rsidP="00F537FC">
            <w:pPr>
              <w:jc w:val="center"/>
              <w:rPr>
                <w:rFonts w:ascii="Times New Roman" w:hAnsi="Times New Roman" w:cs="Times New Roman"/>
                <w:sz w:val="24"/>
                <w:szCs w:val="24"/>
              </w:rPr>
            </w:pPr>
            <w:r>
              <w:rPr>
                <w:rFonts w:ascii="Times New Roman" w:hAnsi="Times New Roman" w:cs="Times New Roman"/>
                <w:sz w:val="24"/>
                <w:szCs w:val="24"/>
              </w:rPr>
              <w:t>Age_5</w:t>
            </w:r>
          </w:p>
        </w:tc>
        <w:tc>
          <w:tcPr>
            <w:tcW w:w="1080" w:type="dxa"/>
            <w:noWrap/>
            <w:hideMark/>
          </w:tcPr>
          <w:p w14:paraId="734085D3" w14:textId="4033CAD6" w:rsidR="007E78EB" w:rsidRPr="001C5955" w:rsidRDefault="00613F2B" w:rsidP="00F537FC">
            <w:pPr>
              <w:jc w:val="center"/>
              <w:rPr>
                <w:rFonts w:ascii="Times New Roman" w:hAnsi="Times New Roman" w:cs="Times New Roman"/>
                <w:sz w:val="24"/>
                <w:szCs w:val="24"/>
              </w:rPr>
            </w:pPr>
            <w:r>
              <w:rPr>
                <w:rFonts w:ascii="Times New Roman" w:hAnsi="Times New Roman" w:cs="Times New Roman"/>
                <w:sz w:val="24"/>
                <w:szCs w:val="24"/>
              </w:rPr>
              <w:t>Age_6</w:t>
            </w:r>
            <w:r w:rsidR="00012E81">
              <w:rPr>
                <w:rFonts w:ascii="Times New Roman" w:hAnsi="Times New Roman" w:cs="Times New Roman" w:hint="eastAsia"/>
                <w:sz w:val="24"/>
                <w:szCs w:val="24"/>
              </w:rPr>
              <w:t>+</w:t>
            </w:r>
          </w:p>
        </w:tc>
      </w:tr>
      <w:tr w:rsidR="007E78EB" w:rsidRPr="001C5955" w14:paraId="11F1603C" w14:textId="77777777" w:rsidTr="007E78EB">
        <w:trPr>
          <w:trHeight w:val="353"/>
        </w:trPr>
        <w:tc>
          <w:tcPr>
            <w:tcW w:w="1080" w:type="dxa"/>
            <w:noWrap/>
            <w:hideMark/>
          </w:tcPr>
          <w:p w14:paraId="71EA762C"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1970</w:t>
            </w:r>
          </w:p>
        </w:tc>
        <w:tc>
          <w:tcPr>
            <w:tcW w:w="1080" w:type="dxa"/>
            <w:noWrap/>
            <w:hideMark/>
          </w:tcPr>
          <w:p w14:paraId="4AC463D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B36A0F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29C9311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0.2</w:t>
            </w:r>
          </w:p>
        </w:tc>
        <w:tc>
          <w:tcPr>
            <w:tcW w:w="1080" w:type="dxa"/>
            <w:noWrap/>
            <w:hideMark/>
          </w:tcPr>
          <w:p w14:paraId="266D1CC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80" w:type="dxa"/>
            <w:noWrap/>
            <w:hideMark/>
          </w:tcPr>
          <w:p w14:paraId="42F65EA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09919E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C82D35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028B4326" w14:textId="77777777" w:rsidTr="007E78EB">
        <w:trPr>
          <w:trHeight w:val="353"/>
        </w:trPr>
        <w:tc>
          <w:tcPr>
            <w:tcW w:w="1080" w:type="dxa"/>
            <w:noWrap/>
            <w:hideMark/>
          </w:tcPr>
          <w:p w14:paraId="7405974D"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1971</w:t>
            </w:r>
          </w:p>
        </w:tc>
        <w:tc>
          <w:tcPr>
            <w:tcW w:w="1080" w:type="dxa"/>
            <w:noWrap/>
            <w:hideMark/>
          </w:tcPr>
          <w:p w14:paraId="158A61B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8D2972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41FD4A1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0.2</w:t>
            </w:r>
          </w:p>
        </w:tc>
        <w:tc>
          <w:tcPr>
            <w:tcW w:w="1080" w:type="dxa"/>
            <w:noWrap/>
            <w:hideMark/>
          </w:tcPr>
          <w:p w14:paraId="2D106B0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80" w:type="dxa"/>
            <w:noWrap/>
            <w:hideMark/>
          </w:tcPr>
          <w:p w14:paraId="69E71CD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2499B5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CD9973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55A852E" w14:textId="77777777" w:rsidTr="007E78EB">
        <w:trPr>
          <w:trHeight w:val="353"/>
        </w:trPr>
        <w:tc>
          <w:tcPr>
            <w:tcW w:w="1080" w:type="dxa"/>
            <w:noWrap/>
            <w:hideMark/>
          </w:tcPr>
          <w:p w14:paraId="339BA953"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1972</w:t>
            </w:r>
          </w:p>
        </w:tc>
        <w:tc>
          <w:tcPr>
            <w:tcW w:w="1080" w:type="dxa"/>
            <w:noWrap/>
            <w:hideMark/>
          </w:tcPr>
          <w:p w14:paraId="75BBA88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B3DFA1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53AF5E1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0.2</w:t>
            </w:r>
          </w:p>
        </w:tc>
        <w:tc>
          <w:tcPr>
            <w:tcW w:w="1080" w:type="dxa"/>
            <w:noWrap/>
            <w:hideMark/>
          </w:tcPr>
          <w:p w14:paraId="09B9016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80" w:type="dxa"/>
            <w:noWrap/>
            <w:hideMark/>
          </w:tcPr>
          <w:p w14:paraId="19789C7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3179AA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7B96056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E85C0B0" w14:textId="77777777" w:rsidTr="007E78EB">
        <w:trPr>
          <w:trHeight w:val="353"/>
        </w:trPr>
        <w:tc>
          <w:tcPr>
            <w:tcW w:w="1080" w:type="dxa"/>
            <w:noWrap/>
            <w:hideMark/>
          </w:tcPr>
          <w:p w14:paraId="3CB40F40"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1973</w:t>
            </w:r>
          </w:p>
        </w:tc>
        <w:tc>
          <w:tcPr>
            <w:tcW w:w="1080" w:type="dxa"/>
            <w:noWrap/>
            <w:hideMark/>
          </w:tcPr>
          <w:p w14:paraId="62B9E66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10C9340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11DD708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0.2</w:t>
            </w:r>
          </w:p>
        </w:tc>
        <w:tc>
          <w:tcPr>
            <w:tcW w:w="1080" w:type="dxa"/>
            <w:noWrap/>
            <w:hideMark/>
          </w:tcPr>
          <w:p w14:paraId="77335E5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80" w:type="dxa"/>
            <w:noWrap/>
            <w:hideMark/>
          </w:tcPr>
          <w:p w14:paraId="08B6DAE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9F91C8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4C9030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5594B356" w14:textId="77777777" w:rsidTr="007E78EB">
        <w:trPr>
          <w:trHeight w:val="353"/>
        </w:trPr>
        <w:tc>
          <w:tcPr>
            <w:tcW w:w="1080" w:type="dxa"/>
            <w:noWrap/>
            <w:hideMark/>
          </w:tcPr>
          <w:p w14:paraId="6C3E1306"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1974</w:t>
            </w:r>
          </w:p>
        </w:tc>
        <w:tc>
          <w:tcPr>
            <w:tcW w:w="1080" w:type="dxa"/>
            <w:noWrap/>
            <w:hideMark/>
          </w:tcPr>
          <w:p w14:paraId="246CCD6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D0FFA5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90408B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0.2</w:t>
            </w:r>
          </w:p>
        </w:tc>
        <w:tc>
          <w:tcPr>
            <w:tcW w:w="1080" w:type="dxa"/>
            <w:noWrap/>
            <w:hideMark/>
          </w:tcPr>
          <w:p w14:paraId="5ACE388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80" w:type="dxa"/>
            <w:noWrap/>
            <w:hideMark/>
          </w:tcPr>
          <w:p w14:paraId="345C79A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AB3BBE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C3B9A2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675D12A2" w14:textId="77777777" w:rsidTr="007E78EB">
        <w:trPr>
          <w:trHeight w:val="353"/>
        </w:trPr>
        <w:tc>
          <w:tcPr>
            <w:tcW w:w="1080" w:type="dxa"/>
            <w:noWrap/>
            <w:hideMark/>
          </w:tcPr>
          <w:p w14:paraId="44B0D1CB"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1975</w:t>
            </w:r>
          </w:p>
        </w:tc>
        <w:tc>
          <w:tcPr>
            <w:tcW w:w="1080" w:type="dxa"/>
            <w:noWrap/>
            <w:hideMark/>
          </w:tcPr>
          <w:p w14:paraId="4E6D33A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4E62B45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BADCD1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0.2</w:t>
            </w:r>
          </w:p>
        </w:tc>
        <w:tc>
          <w:tcPr>
            <w:tcW w:w="1080" w:type="dxa"/>
            <w:noWrap/>
            <w:hideMark/>
          </w:tcPr>
          <w:p w14:paraId="15A2CB5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80" w:type="dxa"/>
            <w:noWrap/>
            <w:hideMark/>
          </w:tcPr>
          <w:p w14:paraId="2160BC5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7259A9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8A75B0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68131B6A" w14:textId="77777777" w:rsidTr="007E78EB">
        <w:trPr>
          <w:trHeight w:val="353"/>
        </w:trPr>
        <w:tc>
          <w:tcPr>
            <w:tcW w:w="1080" w:type="dxa"/>
            <w:noWrap/>
            <w:hideMark/>
          </w:tcPr>
          <w:p w14:paraId="78A0B5ED"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1976</w:t>
            </w:r>
          </w:p>
        </w:tc>
        <w:tc>
          <w:tcPr>
            <w:tcW w:w="1080" w:type="dxa"/>
            <w:noWrap/>
            <w:hideMark/>
          </w:tcPr>
          <w:p w14:paraId="4870469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16504A7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2144D77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690B118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68AD2AD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6511AB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07A1F6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BDE24E7" w14:textId="77777777" w:rsidTr="007E78EB">
        <w:trPr>
          <w:trHeight w:val="353"/>
        </w:trPr>
        <w:tc>
          <w:tcPr>
            <w:tcW w:w="1080" w:type="dxa"/>
            <w:noWrap/>
            <w:hideMark/>
          </w:tcPr>
          <w:p w14:paraId="400F946A"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1977</w:t>
            </w:r>
          </w:p>
        </w:tc>
        <w:tc>
          <w:tcPr>
            <w:tcW w:w="1080" w:type="dxa"/>
            <w:noWrap/>
            <w:hideMark/>
          </w:tcPr>
          <w:p w14:paraId="30BD82D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15083B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8DAAE2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38579C2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140F694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E46971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51F467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5D1229C0" w14:textId="77777777" w:rsidTr="007E78EB">
        <w:trPr>
          <w:trHeight w:val="353"/>
        </w:trPr>
        <w:tc>
          <w:tcPr>
            <w:tcW w:w="1080" w:type="dxa"/>
            <w:noWrap/>
            <w:hideMark/>
          </w:tcPr>
          <w:p w14:paraId="143AB98B"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1978</w:t>
            </w:r>
          </w:p>
        </w:tc>
        <w:tc>
          <w:tcPr>
            <w:tcW w:w="1080" w:type="dxa"/>
            <w:noWrap/>
            <w:hideMark/>
          </w:tcPr>
          <w:p w14:paraId="2BECB44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2CCFD2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D17C60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14161CF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2F612E2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E35726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371BAA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5085BC66" w14:textId="77777777" w:rsidTr="007E78EB">
        <w:trPr>
          <w:trHeight w:val="353"/>
        </w:trPr>
        <w:tc>
          <w:tcPr>
            <w:tcW w:w="1080" w:type="dxa"/>
            <w:noWrap/>
            <w:hideMark/>
          </w:tcPr>
          <w:p w14:paraId="1CD8947A"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1979</w:t>
            </w:r>
          </w:p>
        </w:tc>
        <w:tc>
          <w:tcPr>
            <w:tcW w:w="1080" w:type="dxa"/>
            <w:noWrap/>
            <w:hideMark/>
          </w:tcPr>
          <w:p w14:paraId="3BC4CB1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7B0D34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25A5358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4E03A93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7D7F00F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C54CBB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C18DA9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F9EA2BB" w14:textId="77777777" w:rsidTr="007E78EB">
        <w:trPr>
          <w:trHeight w:val="353"/>
        </w:trPr>
        <w:tc>
          <w:tcPr>
            <w:tcW w:w="1080" w:type="dxa"/>
            <w:noWrap/>
            <w:hideMark/>
          </w:tcPr>
          <w:p w14:paraId="35997916"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1980</w:t>
            </w:r>
          </w:p>
        </w:tc>
        <w:tc>
          <w:tcPr>
            <w:tcW w:w="1080" w:type="dxa"/>
            <w:noWrap/>
            <w:hideMark/>
          </w:tcPr>
          <w:p w14:paraId="5BC7074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D6EF0C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2418E9A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6AC864D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24D1564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DE801C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8988E7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0FFE8E2" w14:textId="77777777" w:rsidTr="007E78EB">
        <w:trPr>
          <w:trHeight w:val="353"/>
        </w:trPr>
        <w:tc>
          <w:tcPr>
            <w:tcW w:w="1080" w:type="dxa"/>
            <w:noWrap/>
            <w:hideMark/>
          </w:tcPr>
          <w:p w14:paraId="73D5B38D"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1981</w:t>
            </w:r>
          </w:p>
        </w:tc>
        <w:tc>
          <w:tcPr>
            <w:tcW w:w="1080" w:type="dxa"/>
            <w:noWrap/>
            <w:hideMark/>
          </w:tcPr>
          <w:p w14:paraId="68561D5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4AB042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6F36B8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2370399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235EF84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D67972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A1DB6F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0EF439ED" w14:textId="77777777" w:rsidTr="007E78EB">
        <w:trPr>
          <w:trHeight w:val="353"/>
        </w:trPr>
        <w:tc>
          <w:tcPr>
            <w:tcW w:w="1080" w:type="dxa"/>
            <w:noWrap/>
            <w:hideMark/>
          </w:tcPr>
          <w:p w14:paraId="3495FBD2"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1982</w:t>
            </w:r>
          </w:p>
        </w:tc>
        <w:tc>
          <w:tcPr>
            <w:tcW w:w="1080" w:type="dxa"/>
            <w:noWrap/>
            <w:hideMark/>
          </w:tcPr>
          <w:p w14:paraId="78EA795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563DAE1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174D484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0ADBB3E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2991570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7C52EB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729D132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09BE73F" w14:textId="77777777" w:rsidTr="007E78EB">
        <w:trPr>
          <w:trHeight w:val="353"/>
        </w:trPr>
        <w:tc>
          <w:tcPr>
            <w:tcW w:w="1080" w:type="dxa"/>
            <w:noWrap/>
            <w:hideMark/>
          </w:tcPr>
          <w:p w14:paraId="4A5EF7AA"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1983</w:t>
            </w:r>
          </w:p>
        </w:tc>
        <w:tc>
          <w:tcPr>
            <w:tcW w:w="1080" w:type="dxa"/>
            <w:noWrap/>
            <w:hideMark/>
          </w:tcPr>
          <w:p w14:paraId="385001E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0670B1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C22107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01DF1A5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67019B3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3ADA97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784B021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02727AC9" w14:textId="77777777" w:rsidTr="007E78EB">
        <w:trPr>
          <w:trHeight w:val="353"/>
        </w:trPr>
        <w:tc>
          <w:tcPr>
            <w:tcW w:w="1080" w:type="dxa"/>
            <w:noWrap/>
            <w:hideMark/>
          </w:tcPr>
          <w:p w14:paraId="28035366"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1984</w:t>
            </w:r>
          </w:p>
        </w:tc>
        <w:tc>
          <w:tcPr>
            <w:tcW w:w="1080" w:type="dxa"/>
            <w:noWrap/>
            <w:hideMark/>
          </w:tcPr>
          <w:p w14:paraId="22A33F1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BB8BA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28D7126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5DEA77F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0708806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C32515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168899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32BCCD4" w14:textId="77777777" w:rsidTr="007E78EB">
        <w:trPr>
          <w:trHeight w:val="353"/>
        </w:trPr>
        <w:tc>
          <w:tcPr>
            <w:tcW w:w="1080" w:type="dxa"/>
            <w:noWrap/>
            <w:hideMark/>
          </w:tcPr>
          <w:p w14:paraId="7CDD3533"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1985</w:t>
            </w:r>
          </w:p>
        </w:tc>
        <w:tc>
          <w:tcPr>
            <w:tcW w:w="1080" w:type="dxa"/>
            <w:noWrap/>
            <w:hideMark/>
          </w:tcPr>
          <w:p w14:paraId="4D4EF0F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87F4C3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69B7F9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467ACB1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6FCE790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F06513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067A4D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BFB1396" w14:textId="77777777" w:rsidTr="007E78EB">
        <w:trPr>
          <w:trHeight w:val="353"/>
        </w:trPr>
        <w:tc>
          <w:tcPr>
            <w:tcW w:w="1080" w:type="dxa"/>
            <w:noWrap/>
            <w:hideMark/>
          </w:tcPr>
          <w:p w14:paraId="725DE377"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1986</w:t>
            </w:r>
          </w:p>
        </w:tc>
        <w:tc>
          <w:tcPr>
            <w:tcW w:w="1080" w:type="dxa"/>
            <w:noWrap/>
            <w:hideMark/>
          </w:tcPr>
          <w:p w14:paraId="16EC2F3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DDC028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C59118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80" w:type="dxa"/>
            <w:noWrap/>
            <w:hideMark/>
          </w:tcPr>
          <w:p w14:paraId="0002AC9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0.9</w:t>
            </w:r>
          </w:p>
        </w:tc>
        <w:tc>
          <w:tcPr>
            <w:tcW w:w="1080" w:type="dxa"/>
            <w:noWrap/>
            <w:hideMark/>
          </w:tcPr>
          <w:p w14:paraId="01A394B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7B8C057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5BBAD7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3C4C52B4" w14:textId="77777777" w:rsidTr="007E78EB">
        <w:trPr>
          <w:trHeight w:val="353"/>
        </w:trPr>
        <w:tc>
          <w:tcPr>
            <w:tcW w:w="1080" w:type="dxa"/>
            <w:noWrap/>
            <w:hideMark/>
          </w:tcPr>
          <w:p w14:paraId="7A2B3B67"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1987</w:t>
            </w:r>
          </w:p>
        </w:tc>
        <w:tc>
          <w:tcPr>
            <w:tcW w:w="1080" w:type="dxa"/>
            <w:noWrap/>
            <w:hideMark/>
          </w:tcPr>
          <w:p w14:paraId="6792DD6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8454D9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5BDFC5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4486335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B6CE1C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B1F7B1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1C1364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2826468" w14:textId="77777777" w:rsidTr="007E78EB">
        <w:trPr>
          <w:trHeight w:val="353"/>
        </w:trPr>
        <w:tc>
          <w:tcPr>
            <w:tcW w:w="1080" w:type="dxa"/>
            <w:noWrap/>
            <w:hideMark/>
          </w:tcPr>
          <w:p w14:paraId="570DA878"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1988</w:t>
            </w:r>
          </w:p>
        </w:tc>
        <w:tc>
          <w:tcPr>
            <w:tcW w:w="1080" w:type="dxa"/>
            <w:noWrap/>
            <w:hideMark/>
          </w:tcPr>
          <w:p w14:paraId="4204DEB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4FE09AC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69F642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5BD29A3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9730CA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DB9CA0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B89049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51890F32" w14:textId="77777777" w:rsidTr="007E78EB">
        <w:trPr>
          <w:trHeight w:val="353"/>
        </w:trPr>
        <w:tc>
          <w:tcPr>
            <w:tcW w:w="1080" w:type="dxa"/>
            <w:noWrap/>
            <w:hideMark/>
          </w:tcPr>
          <w:p w14:paraId="1F52C92B"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1989</w:t>
            </w:r>
          </w:p>
        </w:tc>
        <w:tc>
          <w:tcPr>
            <w:tcW w:w="1080" w:type="dxa"/>
            <w:noWrap/>
            <w:hideMark/>
          </w:tcPr>
          <w:p w14:paraId="45FC32D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738239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FBB74B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15793DF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74AEA0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000B1F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75B8E72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100F1313" w14:textId="77777777" w:rsidTr="007E78EB">
        <w:trPr>
          <w:trHeight w:val="353"/>
        </w:trPr>
        <w:tc>
          <w:tcPr>
            <w:tcW w:w="1080" w:type="dxa"/>
            <w:noWrap/>
            <w:hideMark/>
          </w:tcPr>
          <w:p w14:paraId="1218E262"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1990</w:t>
            </w:r>
          </w:p>
        </w:tc>
        <w:tc>
          <w:tcPr>
            <w:tcW w:w="1080" w:type="dxa"/>
            <w:noWrap/>
            <w:hideMark/>
          </w:tcPr>
          <w:p w14:paraId="5FB18EA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9BBBB8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216B9E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6CE5ECA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BB42BD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A01BB7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F822D4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1AD5A0F5" w14:textId="77777777" w:rsidTr="007E78EB">
        <w:trPr>
          <w:trHeight w:val="353"/>
        </w:trPr>
        <w:tc>
          <w:tcPr>
            <w:tcW w:w="1080" w:type="dxa"/>
            <w:noWrap/>
            <w:hideMark/>
          </w:tcPr>
          <w:p w14:paraId="2D5B6811"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1991</w:t>
            </w:r>
          </w:p>
        </w:tc>
        <w:tc>
          <w:tcPr>
            <w:tcW w:w="1080" w:type="dxa"/>
            <w:noWrap/>
            <w:hideMark/>
          </w:tcPr>
          <w:p w14:paraId="26B4157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5A74B8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5E09F5E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3F2A7F2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C5D8AE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BA7C56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E4C93F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8C7990D" w14:textId="77777777" w:rsidTr="007E78EB">
        <w:trPr>
          <w:trHeight w:val="353"/>
        </w:trPr>
        <w:tc>
          <w:tcPr>
            <w:tcW w:w="1080" w:type="dxa"/>
            <w:noWrap/>
            <w:hideMark/>
          </w:tcPr>
          <w:p w14:paraId="108CA741"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1992</w:t>
            </w:r>
          </w:p>
        </w:tc>
        <w:tc>
          <w:tcPr>
            <w:tcW w:w="1080" w:type="dxa"/>
            <w:noWrap/>
            <w:hideMark/>
          </w:tcPr>
          <w:p w14:paraId="7EF930B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8CDEC7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4EF555F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34EEC7A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76F42D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26409C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2D7B85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65CBC0E8" w14:textId="77777777" w:rsidTr="007E78EB">
        <w:trPr>
          <w:trHeight w:val="353"/>
        </w:trPr>
        <w:tc>
          <w:tcPr>
            <w:tcW w:w="1080" w:type="dxa"/>
            <w:noWrap/>
            <w:hideMark/>
          </w:tcPr>
          <w:p w14:paraId="2C477173"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1993</w:t>
            </w:r>
          </w:p>
        </w:tc>
        <w:tc>
          <w:tcPr>
            <w:tcW w:w="1080" w:type="dxa"/>
            <w:noWrap/>
            <w:hideMark/>
          </w:tcPr>
          <w:p w14:paraId="4BD8079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39A727C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5CAD0E6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760E3F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BA66F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B0FB03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3E791A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DA14B06" w14:textId="77777777" w:rsidTr="007E78EB">
        <w:trPr>
          <w:trHeight w:val="353"/>
        </w:trPr>
        <w:tc>
          <w:tcPr>
            <w:tcW w:w="1080" w:type="dxa"/>
            <w:noWrap/>
            <w:hideMark/>
          </w:tcPr>
          <w:p w14:paraId="54B46D2E"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1994</w:t>
            </w:r>
          </w:p>
        </w:tc>
        <w:tc>
          <w:tcPr>
            <w:tcW w:w="1080" w:type="dxa"/>
            <w:noWrap/>
            <w:hideMark/>
          </w:tcPr>
          <w:p w14:paraId="28CD62F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A597A3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5B342F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491CB82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DD263E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B4F485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B963CA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07F6E989" w14:textId="77777777" w:rsidTr="007E78EB">
        <w:trPr>
          <w:trHeight w:val="353"/>
        </w:trPr>
        <w:tc>
          <w:tcPr>
            <w:tcW w:w="1080" w:type="dxa"/>
            <w:noWrap/>
            <w:hideMark/>
          </w:tcPr>
          <w:p w14:paraId="2FC8114D"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1995</w:t>
            </w:r>
          </w:p>
        </w:tc>
        <w:tc>
          <w:tcPr>
            <w:tcW w:w="1080" w:type="dxa"/>
            <w:noWrap/>
            <w:hideMark/>
          </w:tcPr>
          <w:p w14:paraId="294C950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9FD45F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472FA1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49F01B1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B4C350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59BD23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5DC856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33D7E5E3" w14:textId="77777777" w:rsidTr="007E78EB">
        <w:trPr>
          <w:trHeight w:val="353"/>
        </w:trPr>
        <w:tc>
          <w:tcPr>
            <w:tcW w:w="1080" w:type="dxa"/>
            <w:noWrap/>
            <w:hideMark/>
          </w:tcPr>
          <w:p w14:paraId="2669DED3"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1996</w:t>
            </w:r>
          </w:p>
        </w:tc>
        <w:tc>
          <w:tcPr>
            <w:tcW w:w="1080" w:type="dxa"/>
            <w:noWrap/>
            <w:hideMark/>
          </w:tcPr>
          <w:p w14:paraId="4696050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44B456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56B2E0F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276DBF1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849DC1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048DDB7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51292E0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3AA7DD3" w14:textId="77777777" w:rsidTr="007E78EB">
        <w:trPr>
          <w:trHeight w:val="353"/>
        </w:trPr>
        <w:tc>
          <w:tcPr>
            <w:tcW w:w="1080" w:type="dxa"/>
            <w:noWrap/>
            <w:hideMark/>
          </w:tcPr>
          <w:p w14:paraId="7C9B0E67"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1997</w:t>
            </w:r>
          </w:p>
        </w:tc>
        <w:tc>
          <w:tcPr>
            <w:tcW w:w="1080" w:type="dxa"/>
            <w:noWrap/>
            <w:hideMark/>
          </w:tcPr>
          <w:p w14:paraId="6384768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6BC5309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6E5757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2BD6EAE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6EFDA5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3C2678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40A8C0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5EE4E40C" w14:textId="77777777" w:rsidTr="007E78EB">
        <w:trPr>
          <w:trHeight w:val="353"/>
        </w:trPr>
        <w:tc>
          <w:tcPr>
            <w:tcW w:w="1080" w:type="dxa"/>
            <w:noWrap/>
            <w:hideMark/>
          </w:tcPr>
          <w:p w14:paraId="7EA9D19A"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1998</w:t>
            </w:r>
          </w:p>
        </w:tc>
        <w:tc>
          <w:tcPr>
            <w:tcW w:w="1080" w:type="dxa"/>
            <w:noWrap/>
            <w:hideMark/>
          </w:tcPr>
          <w:p w14:paraId="53DB0BD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1562EE2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0F5667D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00D9922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35C776E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028FB8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7F46EC5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0AB409F0" w14:textId="77777777" w:rsidTr="007E78EB">
        <w:trPr>
          <w:trHeight w:val="353"/>
        </w:trPr>
        <w:tc>
          <w:tcPr>
            <w:tcW w:w="1080" w:type="dxa"/>
            <w:noWrap/>
            <w:hideMark/>
          </w:tcPr>
          <w:p w14:paraId="0E0D8DAF"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1999</w:t>
            </w:r>
          </w:p>
        </w:tc>
        <w:tc>
          <w:tcPr>
            <w:tcW w:w="1080" w:type="dxa"/>
            <w:noWrap/>
            <w:hideMark/>
          </w:tcPr>
          <w:p w14:paraId="3901269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7C31B1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80" w:type="dxa"/>
            <w:noWrap/>
            <w:hideMark/>
          </w:tcPr>
          <w:p w14:paraId="1972EB5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w:t>
            </w:r>
          </w:p>
        </w:tc>
        <w:tc>
          <w:tcPr>
            <w:tcW w:w="1080" w:type="dxa"/>
            <w:noWrap/>
            <w:hideMark/>
          </w:tcPr>
          <w:p w14:paraId="68BA534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4F197DE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1FFF8F6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80" w:type="dxa"/>
            <w:noWrap/>
            <w:hideMark/>
          </w:tcPr>
          <w:p w14:paraId="2A2C909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bl>
    <w:p w14:paraId="652A4C34" w14:textId="1AA5F86E" w:rsidR="00D13610" w:rsidRPr="001C5955" w:rsidRDefault="00D13610" w:rsidP="009B6CAE">
      <w:pPr>
        <w:rPr>
          <w:rFonts w:ascii="Times New Roman" w:hAnsi="Times New Roman" w:cs="Times New Roman"/>
          <w:sz w:val="24"/>
          <w:szCs w:val="24"/>
        </w:rPr>
      </w:pPr>
    </w:p>
    <w:p w14:paraId="6C385838" w14:textId="77777777" w:rsidR="00D13610" w:rsidRPr="001C5955" w:rsidRDefault="00D13610">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0E562A6B" w14:textId="1DF9572D" w:rsidR="00B16DA7" w:rsidRPr="001C5955" w:rsidRDefault="00D13610" w:rsidP="009B6CAE">
      <w:pPr>
        <w:rPr>
          <w:rFonts w:ascii="Times New Roman" w:hAnsi="Times New Roman" w:cs="Times New Roman"/>
          <w:sz w:val="24"/>
          <w:szCs w:val="24"/>
        </w:rPr>
      </w:pPr>
      <w:r w:rsidRPr="001C5955">
        <w:rPr>
          <w:rFonts w:ascii="Times New Roman" w:hAnsi="Times New Roman" w:cs="Times New Roman"/>
          <w:sz w:val="24"/>
          <w:szCs w:val="24"/>
        </w:rPr>
        <w:lastRenderedPageBreak/>
        <w:t>Table 9</w:t>
      </w:r>
      <w:r w:rsidR="00C31351" w:rsidRPr="001C5955">
        <w:rPr>
          <w:rFonts w:ascii="Times New Roman" w:hAnsi="Times New Roman" w:cs="Times New Roman"/>
          <w:sz w:val="24"/>
          <w:szCs w:val="24"/>
        </w:rPr>
        <w:t xml:space="preserve">. </w:t>
      </w:r>
      <w:r w:rsidR="00012E81">
        <w:rPr>
          <w:rFonts w:ascii="Times New Roman" w:hAnsi="Times New Roman" w:cs="Times New Roman" w:hint="eastAsia"/>
          <w:sz w:val="24"/>
          <w:szCs w:val="24"/>
        </w:rPr>
        <w:t>c</w:t>
      </w:r>
      <w:r w:rsidR="00C31351" w:rsidRPr="001C5955">
        <w:rPr>
          <w:rFonts w:ascii="Times New Roman" w:hAnsi="Times New Roman" w:cs="Times New Roman"/>
          <w:sz w:val="24"/>
          <w:szCs w:val="24"/>
        </w:rPr>
        <w:t>ontinued.</w:t>
      </w:r>
    </w:p>
    <w:tbl>
      <w:tblPr>
        <w:tblStyle w:val="TableGrid"/>
        <w:tblW w:w="0" w:type="auto"/>
        <w:tblLook w:val="04A0" w:firstRow="1" w:lastRow="0" w:firstColumn="1" w:lastColumn="0" w:noHBand="0" w:noVBand="1"/>
      </w:tblPr>
      <w:tblGrid>
        <w:gridCol w:w="1022"/>
        <w:gridCol w:w="1022"/>
        <w:gridCol w:w="1023"/>
        <w:gridCol w:w="1023"/>
        <w:gridCol w:w="1023"/>
        <w:gridCol w:w="1023"/>
        <w:gridCol w:w="1349"/>
        <w:gridCol w:w="1349"/>
      </w:tblGrid>
      <w:tr w:rsidR="00012E81" w:rsidRPr="001C5955" w14:paraId="12A738CC" w14:textId="77777777" w:rsidTr="00012E81">
        <w:trPr>
          <w:trHeight w:val="705"/>
        </w:trPr>
        <w:tc>
          <w:tcPr>
            <w:tcW w:w="1022" w:type="dxa"/>
            <w:hideMark/>
          </w:tcPr>
          <w:p w14:paraId="7E5CBF42" w14:textId="77777777" w:rsidR="00012E81" w:rsidRPr="001C5955" w:rsidRDefault="00012E81" w:rsidP="00012E81">
            <w:pPr>
              <w:jc w:val="center"/>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22" w:type="dxa"/>
            <w:noWrap/>
            <w:hideMark/>
          </w:tcPr>
          <w:p w14:paraId="472240E3" w14:textId="01920E40"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ge_0</w:t>
            </w:r>
          </w:p>
        </w:tc>
        <w:tc>
          <w:tcPr>
            <w:tcW w:w="1023" w:type="dxa"/>
            <w:noWrap/>
            <w:hideMark/>
          </w:tcPr>
          <w:p w14:paraId="08200C53" w14:textId="5B3969DE"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ge_1</w:t>
            </w:r>
          </w:p>
        </w:tc>
        <w:tc>
          <w:tcPr>
            <w:tcW w:w="1023" w:type="dxa"/>
            <w:noWrap/>
            <w:hideMark/>
          </w:tcPr>
          <w:p w14:paraId="5085870C" w14:textId="449F4177"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ge_2</w:t>
            </w:r>
          </w:p>
        </w:tc>
        <w:tc>
          <w:tcPr>
            <w:tcW w:w="1023" w:type="dxa"/>
            <w:noWrap/>
            <w:hideMark/>
          </w:tcPr>
          <w:p w14:paraId="2D9AA85C" w14:textId="2C9F530A"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ge_3</w:t>
            </w:r>
          </w:p>
        </w:tc>
        <w:tc>
          <w:tcPr>
            <w:tcW w:w="1023" w:type="dxa"/>
            <w:noWrap/>
            <w:hideMark/>
          </w:tcPr>
          <w:p w14:paraId="21399276" w14:textId="7741742E"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ge_4</w:t>
            </w:r>
          </w:p>
        </w:tc>
        <w:tc>
          <w:tcPr>
            <w:tcW w:w="1349" w:type="dxa"/>
            <w:noWrap/>
            <w:hideMark/>
          </w:tcPr>
          <w:p w14:paraId="38B485D2" w14:textId="251308D7"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sz w:val="24"/>
                <w:szCs w:val="24"/>
              </w:rPr>
              <w:t>Age_5</w:t>
            </w:r>
          </w:p>
        </w:tc>
        <w:tc>
          <w:tcPr>
            <w:tcW w:w="1349" w:type="dxa"/>
            <w:noWrap/>
            <w:hideMark/>
          </w:tcPr>
          <w:p w14:paraId="007E91AD" w14:textId="6646EAF5"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sz w:val="24"/>
                <w:szCs w:val="24"/>
              </w:rPr>
              <w:t>Age_6</w:t>
            </w:r>
            <w:r>
              <w:rPr>
                <w:rFonts w:ascii="Times New Roman" w:hAnsi="Times New Roman" w:cs="Times New Roman" w:hint="eastAsia"/>
                <w:sz w:val="24"/>
                <w:szCs w:val="24"/>
              </w:rPr>
              <w:t>+</w:t>
            </w:r>
          </w:p>
        </w:tc>
      </w:tr>
      <w:tr w:rsidR="007E78EB" w:rsidRPr="001C5955" w14:paraId="20978136" w14:textId="77777777" w:rsidTr="00012E81">
        <w:trPr>
          <w:trHeight w:val="353"/>
        </w:trPr>
        <w:tc>
          <w:tcPr>
            <w:tcW w:w="1022" w:type="dxa"/>
            <w:noWrap/>
            <w:hideMark/>
          </w:tcPr>
          <w:p w14:paraId="343A9E43"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2000</w:t>
            </w:r>
          </w:p>
        </w:tc>
        <w:tc>
          <w:tcPr>
            <w:tcW w:w="1022" w:type="dxa"/>
            <w:noWrap/>
            <w:hideMark/>
          </w:tcPr>
          <w:p w14:paraId="47D63F8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14EFAD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4DF8CF8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5D3E89A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433454B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9A1CF8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FA38E5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0921E4E" w14:textId="77777777" w:rsidTr="00012E81">
        <w:trPr>
          <w:trHeight w:val="353"/>
        </w:trPr>
        <w:tc>
          <w:tcPr>
            <w:tcW w:w="1022" w:type="dxa"/>
            <w:noWrap/>
            <w:hideMark/>
          </w:tcPr>
          <w:p w14:paraId="6F44A88A"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2001</w:t>
            </w:r>
          </w:p>
        </w:tc>
        <w:tc>
          <w:tcPr>
            <w:tcW w:w="1022" w:type="dxa"/>
            <w:noWrap/>
            <w:hideMark/>
          </w:tcPr>
          <w:p w14:paraId="3802B19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A64BB0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6569254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0DC83E8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5612C4A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90F738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0CF6CE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1CFA3D5F" w14:textId="77777777" w:rsidTr="00012E81">
        <w:trPr>
          <w:trHeight w:val="353"/>
        </w:trPr>
        <w:tc>
          <w:tcPr>
            <w:tcW w:w="1022" w:type="dxa"/>
            <w:noWrap/>
            <w:hideMark/>
          </w:tcPr>
          <w:p w14:paraId="40A1733F"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2002</w:t>
            </w:r>
          </w:p>
        </w:tc>
        <w:tc>
          <w:tcPr>
            <w:tcW w:w="1022" w:type="dxa"/>
            <w:noWrap/>
            <w:hideMark/>
          </w:tcPr>
          <w:p w14:paraId="0CCF1AB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040CEB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51476CC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3C257C9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528A03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2973A2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E9E60F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6018D951" w14:textId="77777777" w:rsidTr="00012E81">
        <w:trPr>
          <w:trHeight w:val="353"/>
        </w:trPr>
        <w:tc>
          <w:tcPr>
            <w:tcW w:w="1022" w:type="dxa"/>
            <w:noWrap/>
            <w:hideMark/>
          </w:tcPr>
          <w:p w14:paraId="47113011"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2003</w:t>
            </w:r>
          </w:p>
        </w:tc>
        <w:tc>
          <w:tcPr>
            <w:tcW w:w="1022" w:type="dxa"/>
            <w:noWrap/>
            <w:hideMark/>
          </w:tcPr>
          <w:p w14:paraId="796DCBB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42E5AD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015FDF1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55FD7DC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78CECC4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080943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FC1FD2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14CA7BB8" w14:textId="77777777" w:rsidTr="00012E81">
        <w:trPr>
          <w:trHeight w:val="353"/>
        </w:trPr>
        <w:tc>
          <w:tcPr>
            <w:tcW w:w="1022" w:type="dxa"/>
            <w:noWrap/>
            <w:hideMark/>
          </w:tcPr>
          <w:p w14:paraId="3455DBB5"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2004</w:t>
            </w:r>
          </w:p>
        </w:tc>
        <w:tc>
          <w:tcPr>
            <w:tcW w:w="1022" w:type="dxa"/>
            <w:noWrap/>
            <w:hideMark/>
          </w:tcPr>
          <w:p w14:paraId="5CDA7C1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4D6F67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05BAF07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6FA854B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27C67C2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496645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894854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5257BFA" w14:textId="77777777" w:rsidTr="00012E81">
        <w:trPr>
          <w:trHeight w:val="353"/>
        </w:trPr>
        <w:tc>
          <w:tcPr>
            <w:tcW w:w="1022" w:type="dxa"/>
            <w:noWrap/>
            <w:hideMark/>
          </w:tcPr>
          <w:p w14:paraId="36F903C8"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2005</w:t>
            </w:r>
          </w:p>
        </w:tc>
        <w:tc>
          <w:tcPr>
            <w:tcW w:w="1022" w:type="dxa"/>
            <w:noWrap/>
            <w:hideMark/>
          </w:tcPr>
          <w:p w14:paraId="0A12E38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1AE892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FD08D5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2ECAF2D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3AD3BAD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7B47B1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1E1F94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A7A1134" w14:textId="77777777" w:rsidTr="00012E81">
        <w:trPr>
          <w:trHeight w:val="353"/>
        </w:trPr>
        <w:tc>
          <w:tcPr>
            <w:tcW w:w="1022" w:type="dxa"/>
            <w:noWrap/>
            <w:hideMark/>
          </w:tcPr>
          <w:p w14:paraId="2A11F579"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2006</w:t>
            </w:r>
          </w:p>
        </w:tc>
        <w:tc>
          <w:tcPr>
            <w:tcW w:w="1022" w:type="dxa"/>
            <w:noWrap/>
            <w:hideMark/>
          </w:tcPr>
          <w:p w14:paraId="0E02D9A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E64CC7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C03A65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53109C7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3F50353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3153AB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07B6FB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4C21B3B" w14:textId="77777777" w:rsidTr="00012E81">
        <w:trPr>
          <w:trHeight w:val="353"/>
        </w:trPr>
        <w:tc>
          <w:tcPr>
            <w:tcW w:w="1022" w:type="dxa"/>
            <w:noWrap/>
            <w:hideMark/>
          </w:tcPr>
          <w:p w14:paraId="37F2F88B"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2007</w:t>
            </w:r>
          </w:p>
        </w:tc>
        <w:tc>
          <w:tcPr>
            <w:tcW w:w="1022" w:type="dxa"/>
            <w:noWrap/>
            <w:hideMark/>
          </w:tcPr>
          <w:p w14:paraId="7F35C1B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C546AE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D971F2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0993DEB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8D3AC0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B7B866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CE0BD1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34F7E07" w14:textId="77777777" w:rsidTr="00012E81">
        <w:trPr>
          <w:trHeight w:val="353"/>
        </w:trPr>
        <w:tc>
          <w:tcPr>
            <w:tcW w:w="1022" w:type="dxa"/>
            <w:noWrap/>
            <w:hideMark/>
          </w:tcPr>
          <w:p w14:paraId="459B690B"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2008</w:t>
            </w:r>
          </w:p>
        </w:tc>
        <w:tc>
          <w:tcPr>
            <w:tcW w:w="1022" w:type="dxa"/>
            <w:noWrap/>
            <w:hideMark/>
          </w:tcPr>
          <w:p w14:paraId="7619B73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395B7B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1B64E3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39E2455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388A82B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4C50F6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6ECBE5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93CE415" w14:textId="77777777" w:rsidTr="00012E81">
        <w:trPr>
          <w:trHeight w:val="353"/>
        </w:trPr>
        <w:tc>
          <w:tcPr>
            <w:tcW w:w="1022" w:type="dxa"/>
            <w:noWrap/>
            <w:hideMark/>
          </w:tcPr>
          <w:p w14:paraId="5BA2ABA2"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2009</w:t>
            </w:r>
          </w:p>
        </w:tc>
        <w:tc>
          <w:tcPr>
            <w:tcW w:w="1022" w:type="dxa"/>
            <w:noWrap/>
            <w:hideMark/>
          </w:tcPr>
          <w:p w14:paraId="0A9F3E9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A301CE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2D2077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0E760F0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622AE6A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2DFFC4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5DDCE3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69C25C8" w14:textId="77777777" w:rsidTr="00012E81">
        <w:trPr>
          <w:trHeight w:val="353"/>
        </w:trPr>
        <w:tc>
          <w:tcPr>
            <w:tcW w:w="1022" w:type="dxa"/>
            <w:noWrap/>
            <w:hideMark/>
          </w:tcPr>
          <w:p w14:paraId="2006B3C7"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2010</w:t>
            </w:r>
          </w:p>
        </w:tc>
        <w:tc>
          <w:tcPr>
            <w:tcW w:w="1022" w:type="dxa"/>
            <w:noWrap/>
            <w:hideMark/>
          </w:tcPr>
          <w:p w14:paraId="3C2B8AF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D7F365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454972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7C385EA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19942D8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4A4178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62723F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1E4AEB5A" w14:textId="77777777" w:rsidTr="00012E81">
        <w:trPr>
          <w:trHeight w:val="353"/>
        </w:trPr>
        <w:tc>
          <w:tcPr>
            <w:tcW w:w="1022" w:type="dxa"/>
            <w:noWrap/>
            <w:hideMark/>
          </w:tcPr>
          <w:p w14:paraId="4F623C14"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2011</w:t>
            </w:r>
          </w:p>
        </w:tc>
        <w:tc>
          <w:tcPr>
            <w:tcW w:w="1022" w:type="dxa"/>
            <w:noWrap/>
            <w:hideMark/>
          </w:tcPr>
          <w:p w14:paraId="06A79D9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7565B6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6FDC10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7FE238D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24ABD5D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F37806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F46E84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49D0C63" w14:textId="77777777" w:rsidTr="00012E81">
        <w:trPr>
          <w:trHeight w:val="353"/>
        </w:trPr>
        <w:tc>
          <w:tcPr>
            <w:tcW w:w="1022" w:type="dxa"/>
            <w:noWrap/>
            <w:hideMark/>
          </w:tcPr>
          <w:p w14:paraId="3B33AE91"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2012</w:t>
            </w:r>
          </w:p>
        </w:tc>
        <w:tc>
          <w:tcPr>
            <w:tcW w:w="1022" w:type="dxa"/>
            <w:noWrap/>
            <w:hideMark/>
          </w:tcPr>
          <w:p w14:paraId="48BCC67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D16C29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D34AC6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28C7653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483528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D02444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B0186C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A889627" w14:textId="77777777" w:rsidTr="00012E81">
        <w:trPr>
          <w:trHeight w:val="353"/>
        </w:trPr>
        <w:tc>
          <w:tcPr>
            <w:tcW w:w="1022" w:type="dxa"/>
            <w:noWrap/>
            <w:hideMark/>
          </w:tcPr>
          <w:p w14:paraId="37F1085C"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2013</w:t>
            </w:r>
          </w:p>
        </w:tc>
        <w:tc>
          <w:tcPr>
            <w:tcW w:w="1022" w:type="dxa"/>
            <w:noWrap/>
            <w:hideMark/>
          </w:tcPr>
          <w:p w14:paraId="34DA757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BD8E0A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A2EFD4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47B820E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7DD3250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840084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B89A4E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7879D4AF" w14:textId="77777777" w:rsidTr="00012E81">
        <w:trPr>
          <w:trHeight w:val="353"/>
        </w:trPr>
        <w:tc>
          <w:tcPr>
            <w:tcW w:w="1022" w:type="dxa"/>
            <w:noWrap/>
            <w:hideMark/>
          </w:tcPr>
          <w:p w14:paraId="54F51448"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2014</w:t>
            </w:r>
          </w:p>
        </w:tc>
        <w:tc>
          <w:tcPr>
            <w:tcW w:w="1022" w:type="dxa"/>
            <w:noWrap/>
            <w:hideMark/>
          </w:tcPr>
          <w:p w14:paraId="5917FE3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881ACE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1D2D09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3F9A07C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132A2B8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3D57F2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07C37E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594A43ED" w14:textId="77777777" w:rsidTr="00012E81">
        <w:trPr>
          <w:trHeight w:val="353"/>
        </w:trPr>
        <w:tc>
          <w:tcPr>
            <w:tcW w:w="1022" w:type="dxa"/>
            <w:noWrap/>
            <w:hideMark/>
          </w:tcPr>
          <w:p w14:paraId="74E1451E"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2015</w:t>
            </w:r>
          </w:p>
        </w:tc>
        <w:tc>
          <w:tcPr>
            <w:tcW w:w="1022" w:type="dxa"/>
            <w:noWrap/>
            <w:hideMark/>
          </w:tcPr>
          <w:p w14:paraId="0125805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6BA625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75BE62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B9806E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424E4AC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097E85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EB9645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36AB1AFF" w14:textId="77777777" w:rsidTr="00012E81">
        <w:trPr>
          <w:trHeight w:val="353"/>
        </w:trPr>
        <w:tc>
          <w:tcPr>
            <w:tcW w:w="1022" w:type="dxa"/>
            <w:noWrap/>
            <w:hideMark/>
          </w:tcPr>
          <w:p w14:paraId="111CC679"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2016</w:t>
            </w:r>
          </w:p>
        </w:tc>
        <w:tc>
          <w:tcPr>
            <w:tcW w:w="1022" w:type="dxa"/>
            <w:noWrap/>
            <w:hideMark/>
          </w:tcPr>
          <w:p w14:paraId="17F6CE9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26097B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EA993B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A95732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626E9F1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8DB0B7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6542F6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CE25835" w14:textId="77777777" w:rsidTr="00012E81">
        <w:trPr>
          <w:trHeight w:val="353"/>
        </w:trPr>
        <w:tc>
          <w:tcPr>
            <w:tcW w:w="1022" w:type="dxa"/>
            <w:noWrap/>
            <w:hideMark/>
          </w:tcPr>
          <w:p w14:paraId="5D37724A"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2017</w:t>
            </w:r>
          </w:p>
        </w:tc>
        <w:tc>
          <w:tcPr>
            <w:tcW w:w="1022" w:type="dxa"/>
            <w:noWrap/>
            <w:hideMark/>
          </w:tcPr>
          <w:p w14:paraId="33286FE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15AB84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05C6C3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0.075</w:t>
            </w:r>
          </w:p>
        </w:tc>
        <w:tc>
          <w:tcPr>
            <w:tcW w:w="1023" w:type="dxa"/>
            <w:noWrap/>
            <w:hideMark/>
          </w:tcPr>
          <w:p w14:paraId="74AF329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0034E42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821D33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4AF873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B92F1B4" w14:textId="77777777" w:rsidTr="00012E81">
        <w:trPr>
          <w:trHeight w:val="353"/>
        </w:trPr>
        <w:tc>
          <w:tcPr>
            <w:tcW w:w="1022" w:type="dxa"/>
            <w:noWrap/>
            <w:hideMark/>
          </w:tcPr>
          <w:p w14:paraId="025EA5B0"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2018</w:t>
            </w:r>
          </w:p>
        </w:tc>
        <w:tc>
          <w:tcPr>
            <w:tcW w:w="1022" w:type="dxa"/>
            <w:noWrap/>
            <w:hideMark/>
          </w:tcPr>
          <w:p w14:paraId="0407042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C3718A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8B8EA7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3908254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0.4375</w:t>
            </w:r>
          </w:p>
        </w:tc>
        <w:tc>
          <w:tcPr>
            <w:tcW w:w="1023" w:type="dxa"/>
            <w:noWrap/>
            <w:hideMark/>
          </w:tcPr>
          <w:p w14:paraId="088B28A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DA26A6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AD9AB71"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4DCE9148" w14:textId="77777777" w:rsidTr="00012E81">
        <w:trPr>
          <w:trHeight w:val="353"/>
        </w:trPr>
        <w:tc>
          <w:tcPr>
            <w:tcW w:w="1022" w:type="dxa"/>
            <w:noWrap/>
            <w:hideMark/>
          </w:tcPr>
          <w:p w14:paraId="5F4F768F"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2019</w:t>
            </w:r>
          </w:p>
        </w:tc>
        <w:tc>
          <w:tcPr>
            <w:tcW w:w="1022" w:type="dxa"/>
            <w:noWrap/>
            <w:hideMark/>
          </w:tcPr>
          <w:p w14:paraId="0684229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62EED9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15E912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0.0375</w:t>
            </w:r>
          </w:p>
        </w:tc>
        <w:tc>
          <w:tcPr>
            <w:tcW w:w="1023" w:type="dxa"/>
            <w:noWrap/>
            <w:hideMark/>
          </w:tcPr>
          <w:p w14:paraId="43F44FD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0.425</w:t>
            </w:r>
          </w:p>
        </w:tc>
        <w:tc>
          <w:tcPr>
            <w:tcW w:w="1023" w:type="dxa"/>
            <w:noWrap/>
            <w:hideMark/>
          </w:tcPr>
          <w:p w14:paraId="0EA741C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1920C09"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AE49255"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6A7984A8" w14:textId="77777777" w:rsidTr="00012E81">
        <w:trPr>
          <w:trHeight w:val="353"/>
        </w:trPr>
        <w:tc>
          <w:tcPr>
            <w:tcW w:w="1022" w:type="dxa"/>
            <w:noWrap/>
            <w:hideMark/>
          </w:tcPr>
          <w:p w14:paraId="08A85F29"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2020</w:t>
            </w:r>
          </w:p>
        </w:tc>
        <w:tc>
          <w:tcPr>
            <w:tcW w:w="1022" w:type="dxa"/>
            <w:noWrap/>
            <w:hideMark/>
          </w:tcPr>
          <w:p w14:paraId="3E575FDE"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905956D"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6423EE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0.0417 </w:t>
            </w:r>
          </w:p>
        </w:tc>
        <w:tc>
          <w:tcPr>
            <w:tcW w:w="1023" w:type="dxa"/>
            <w:noWrap/>
            <w:hideMark/>
          </w:tcPr>
          <w:p w14:paraId="5674089F"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0.3667 </w:t>
            </w:r>
          </w:p>
        </w:tc>
        <w:tc>
          <w:tcPr>
            <w:tcW w:w="1023" w:type="dxa"/>
            <w:noWrap/>
            <w:hideMark/>
          </w:tcPr>
          <w:p w14:paraId="3C7B9A6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CDEFE5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1D02DC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2255FD3E" w14:textId="77777777" w:rsidTr="00012E81">
        <w:trPr>
          <w:trHeight w:val="353"/>
        </w:trPr>
        <w:tc>
          <w:tcPr>
            <w:tcW w:w="1022" w:type="dxa"/>
            <w:noWrap/>
            <w:hideMark/>
          </w:tcPr>
          <w:p w14:paraId="52E31EE9"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2021</w:t>
            </w:r>
          </w:p>
        </w:tc>
        <w:tc>
          <w:tcPr>
            <w:tcW w:w="1022" w:type="dxa"/>
            <w:noWrap/>
            <w:hideMark/>
          </w:tcPr>
          <w:p w14:paraId="6E25B07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6F01E60"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0.0033 </w:t>
            </w:r>
          </w:p>
        </w:tc>
        <w:tc>
          <w:tcPr>
            <w:tcW w:w="1023" w:type="dxa"/>
            <w:noWrap/>
            <w:hideMark/>
          </w:tcPr>
          <w:p w14:paraId="34CA0BA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0.0833 </w:t>
            </w:r>
          </w:p>
        </w:tc>
        <w:tc>
          <w:tcPr>
            <w:tcW w:w="1023" w:type="dxa"/>
            <w:noWrap/>
            <w:hideMark/>
          </w:tcPr>
          <w:p w14:paraId="462D3FF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0.3833 </w:t>
            </w:r>
          </w:p>
        </w:tc>
        <w:tc>
          <w:tcPr>
            <w:tcW w:w="1023" w:type="dxa"/>
            <w:noWrap/>
            <w:hideMark/>
          </w:tcPr>
          <w:p w14:paraId="50FC833C"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24362BA"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E2F2972"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r w:rsidR="007E78EB" w:rsidRPr="001C5955" w14:paraId="67693519" w14:textId="77777777" w:rsidTr="00012E81">
        <w:trPr>
          <w:trHeight w:val="353"/>
        </w:trPr>
        <w:tc>
          <w:tcPr>
            <w:tcW w:w="1022" w:type="dxa"/>
            <w:noWrap/>
            <w:hideMark/>
          </w:tcPr>
          <w:p w14:paraId="57E1039F" w14:textId="77777777" w:rsidR="007E78EB" w:rsidRPr="001C5955" w:rsidRDefault="007E78EB" w:rsidP="00F537FC">
            <w:pPr>
              <w:jc w:val="center"/>
              <w:rPr>
                <w:rFonts w:ascii="Times New Roman" w:hAnsi="Times New Roman" w:cs="Times New Roman"/>
                <w:sz w:val="24"/>
                <w:szCs w:val="24"/>
              </w:rPr>
            </w:pPr>
            <w:r w:rsidRPr="001C5955">
              <w:rPr>
                <w:rFonts w:ascii="Times New Roman" w:hAnsi="Times New Roman" w:cs="Times New Roman"/>
                <w:sz w:val="24"/>
                <w:szCs w:val="24"/>
              </w:rPr>
              <w:t>2022</w:t>
            </w:r>
          </w:p>
        </w:tc>
        <w:tc>
          <w:tcPr>
            <w:tcW w:w="1022" w:type="dxa"/>
            <w:noWrap/>
            <w:hideMark/>
          </w:tcPr>
          <w:p w14:paraId="6E54CB4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606EE1B"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0.0043 </w:t>
            </w:r>
          </w:p>
        </w:tc>
        <w:tc>
          <w:tcPr>
            <w:tcW w:w="1023" w:type="dxa"/>
            <w:noWrap/>
            <w:hideMark/>
          </w:tcPr>
          <w:p w14:paraId="12E96C23"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0.0167 </w:t>
            </w:r>
          </w:p>
        </w:tc>
        <w:tc>
          <w:tcPr>
            <w:tcW w:w="1023" w:type="dxa"/>
            <w:noWrap/>
            <w:hideMark/>
          </w:tcPr>
          <w:p w14:paraId="1FE62487"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 xml:space="preserve">0.3833 </w:t>
            </w:r>
          </w:p>
        </w:tc>
        <w:tc>
          <w:tcPr>
            <w:tcW w:w="1023" w:type="dxa"/>
            <w:noWrap/>
            <w:hideMark/>
          </w:tcPr>
          <w:p w14:paraId="5B141028"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BBCA274"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EB10066" w14:textId="77777777" w:rsidR="007E78EB" w:rsidRPr="001C5955" w:rsidRDefault="007E78EB" w:rsidP="007E78EB">
            <w:pPr>
              <w:rPr>
                <w:rFonts w:ascii="Times New Roman" w:hAnsi="Times New Roman" w:cs="Times New Roman"/>
                <w:sz w:val="24"/>
                <w:szCs w:val="24"/>
              </w:rPr>
            </w:pPr>
            <w:r w:rsidRPr="001C5955">
              <w:rPr>
                <w:rFonts w:ascii="Times New Roman" w:hAnsi="Times New Roman" w:cs="Times New Roman"/>
                <w:sz w:val="24"/>
                <w:szCs w:val="24"/>
              </w:rPr>
              <w:t>1</w:t>
            </w:r>
          </w:p>
        </w:tc>
      </w:tr>
    </w:tbl>
    <w:p w14:paraId="6813A7D1" w14:textId="474CB60E" w:rsidR="007E78EB" w:rsidRPr="001C5955" w:rsidRDefault="007E78EB" w:rsidP="009B6CAE">
      <w:pPr>
        <w:rPr>
          <w:rFonts w:ascii="Times New Roman" w:hAnsi="Times New Roman" w:cs="Times New Roman"/>
          <w:sz w:val="24"/>
          <w:szCs w:val="24"/>
        </w:rPr>
      </w:pPr>
    </w:p>
    <w:p w14:paraId="64F1229B" w14:textId="77777777" w:rsidR="007E78EB" w:rsidRPr="001C5955" w:rsidRDefault="007E78EB">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07C9E21C" w14:textId="18A1BBC0" w:rsidR="00C31351" w:rsidRPr="001C5955" w:rsidRDefault="00C31351" w:rsidP="00C31351">
      <w:pPr>
        <w:rPr>
          <w:rFonts w:ascii="Times New Roman" w:hAnsi="Times New Roman" w:cs="Times New Roman"/>
          <w:sz w:val="24"/>
          <w:szCs w:val="24"/>
        </w:rPr>
      </w:pPr>
      <w:r w:rsidRPr="001C5955">
        <w:rPr>
          <w:rFonts w:ascii="Times New Roman" w:hAnsi="Times New Roman" w:cs="Times New Roman"/>
          <w:sz w:val="24"/>
          <w:szCs w:val="24"/>
        </w:rPr>
        <w:lastRenderedPageBreak/>
        <w:t xml:space="preserve">Table 10. </w:t>
      </w:r>
      <w:r w:rsidR="00012E81" w:rsidRPr="001C5955">
        <w:rPr>
          <w:rFonts w:ascii="Times New Roman" w:hAnsi="Times New Roman" w:cs="Times New Roman"/>
          <w:sz w:val="24"/>
          <w:szCs w:val="24"/>
        </w:rPr>
        <w:t>Maturity</w:t>
      </w:r>
      <w:r w:rsidR="00012E81">
        <w:rPr>
          <w:rFonts w:ascii="Times New Roman" w:hAnsi="Times New Roman" w:cs="Times New Roman" w:hint="eastAsia"/>
          <w:sz w:val="24"/>
          <w:szCs w:val="24"/>
        </w:rPr>
        <w:t>-</w:t>
      </w:r>
      <w:r w:rsidR="00012E81" w:rsidRPr="001C5955">
        <w:rPr>
          <w:rFonts w:ascii="Times New Roman" w:hAnsi="Times New Roman" w:cs="Times New Roman"/>
          <w:sz w:val="24"/>
          <w:szCs w:val="24"/>
        </w:rPr>
        <w:t>at</w:t>
      </w:r>
      <w:r w:rsidR="00012E81">
        <w:rPr>
          <w:rFonts w:ascii="Times New Roman" w:hAnsi="Times New Roman" w:cs="Times New Roman" w:hint="eastAsia"/>
          <w:sz w:val="24"/>
          <w:szCs w:val="24"/>
        </w:rPr>
        <w:t>-</w:t>
      </w:r>
      <w:r w:rsidRPr="001C5955">
        <w:rPr>
          <w:rFonts w:ascii="Times New Roman" w:hAnsi="Times New Roman" w:cs="Times New Roman"/>
          <w:sz w:val="24"/>
          <w:szCs w:val="24"/>
        </w:rPr>
        <w:t>age for scenario MAA_2 (Chinese seasonal mean and Japanese MAA)</w:t>
      </w:r>
    </w:p>
    <w:tbl>
      <w:tblPr>
        <w:tblStyle w:val="TableGrid"/>
        <w:tblW w:w="0" w:type="auto"/>
        <w:tblLook w:val="04A0" w:firstRow="1" w:lastRow="0" w:firstColumn="1" w:lastColumn="0" w:noHBand="0" w:noVBand="1"/>
      </w:tblPr>
      <w:tblGrid>
        <w:gridCol w:w="1022"/>
        <w:gridCol w:w="1022"/>
        <w:gridCol w:w="1023"/>
        <w:gridCol w:w="1023"/>
        <w:gridCol w:w="1023"/>
        <w:gridCol w:w="1023"/>
        <w:gridCol w:w="1349"/>
        <w:gridCol w:w="1349"/>
      </w:tblGrid>
      <w:tr w:rsidR="00012E81" w:rsidRPr="001C5955" w14:paraId="158F0979" w14:textId="77777777" w:rsidTr="00012E81">
        <w:trPr>
          <w:trHeight w:val="705"/>
        </w:trPr>
        <w:tc>
          <w:tcPr>
            <w:tcW w:w="1022" w:type="dxa"/>
            <w:hideMark/>
          </w:tcPr>
          <w:p w14:paraId="1ED63E37" w14:textId="77777777" w:rsidR="00012E81" w:rsidRPr="001C5955" w:rsidRDefault="00012E81" w:rsidP="00012E81">
            <w:pPr>
              <w:jc w:val="center"/>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22" w:type="dxa"/>
            <w:noWrap/>
            <w:hideMark/>
          </w:tcPr>
          <w:p w14:paraId="1C1D9368" w14:textId="0FAC84C7"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ge_0</w:t>
            </w:r>
          </w:p>
        </w:tc>
        <w:tc>
          <w:tcPr>
            <w:tcW w:w="1023" w:type="dxa"/>
            <w:noWrap/>
            <w:hideMark/>
          </w:tcPr>
          <w:p w14:paraId="35ACC4F0" w14:textId="686E7978"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ge_1</w:t>
            </w:r>
          </w:p>
        </w:tc>
        <w:tc>
          <w:tcPr>
            <w:tcW w:w="1023" w:type="dxa"/>
            <w:noWrap/>
            <w:hideMark/>
          </w:tcPr>
          <w:p w14:paraId="400C01F4" w14:textId="7136CCC1"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ge_2</w:t>
            </w:r>
          </w:p>
        </w:tc>
        <w:tc>
          <w:tcPr>
            <w:tcW w:w="1023" w:type="dxa"/>
            <w:noWrap/>
            <w:hideMark/>
          </w:tcPr>
          <w:p w14:paraId="27B3D485" w14:textId="5E59F1FC"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ge_3</w:t>
            </w:r>
          </w:p>
        </w:tc>
        <w:tc>
          <w:tcPr>
            <w:tcW w:w="1023" w:type="dxa"/>
            <w:noWrap/>
            <w:hideMark/>
          </w:tcPr>
          <w:p w14:paraId="38ECB4DA" w14:textId="3BA543B6"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ge_4</w:t>
            </w:r>
          </w:p>
        </w:tc>
        <w:tc>
          <w:tcPr>
            <w:tcW w:w="1349" w:type="dxa"/>
            <w:noWrap/>
            <w:hideMark/>
          </w:tcPr>
          <w:p w14:paraId="6BE2F46C" w14:textId="4E237DED"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sz w:val="24"/>
                <w:szCs w:val="24"/>
              </w:rPr>
              <w:t>Age_5</w:t>
            </w:r>
          </w:p>
        </w:tc>
        <w:tc>
          <w:tcPr>
            <w:tcW w:w="1349" w:type="dxa"/>
            <w:noWrap/>
            <w:hideMark/>
          </w:tcPr>
          <w:p w14:paraId="7CC7BC48" w14:textId="42A2BAA6"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sz w:val="24"/>
                <w:szCs w:val="24"/>
              </w:rPr>
              <w:t>Age_6</w:t>
            </w:r>
            <w:r>
              <w:rPr>
                <w:rFonts w:ascii="Times New Roman" w:hAnsi="Times New Roman" w:cs="Times New Roman" w:hint="eastAsia"/>
                <w:sz w:val="24"/>
                <w:szCs w:val="24"/>
              </w:rPr>
              <w:t>+</w:t>
            </w:r>
          </w:p>
        </w:tc>
      </w:tr>
      <w:tr w:rsidR="00F537FC" w:rsidRPr="001C5955" w14:paraId="5E6EDAC2" w14:textId="77777777" w:rsidTr="00012E81">
        <w:trPr>
          <w:trHeight w:val="353"/>
        </w:trPr>
        <w:tc>
          <w:tcPr>
            <w:tcW w:w="1022" w:type="dxa"/>
            <w:noWrap/>
            <w:hideMark/>
          </w:tcPr>
          <w:p w14:paraId="2B6B2F6A"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1970</w:t>
            </w:r>
          </w:p>
        </w:tc>
        <w:tc>
          <w:tcPr>
            <w:tcW w:w="1022" w:type="dxa"/>
            <w:noWrap/>
            <w:hideMark/>
          </w:tcPr>
          <w:p w14:paraId="4A06C1C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045126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4E0308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w:t>
            </w:r>
          </w:p>
        </w:tc>
        <w:tc>
          <w:tcPr>
            <w:tcW w:w="1023" w:type="dxa"/>
            <w:noWrap/>
            <w:hideMark/>
          </w:tcPr>
          <w:p w14:paraId="57B31BA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0D382E0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F4ABF6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19C90E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356CAAAE" w14:textId="77777777" w:rsidTr="00012E81">
        <w:trPr>
          <w:trHeight w:val="353"/>
        </w:trPr>
        <w:tc>
          <w:tcPr>
            <w:tcW w:w="1022" w:type="dxa"/>
            <w:noWrap/>
            <w:hideMark/>
          </w:tcPr>
          <w:p w14:paraId="5DCB2834"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1971</w:t>
            </w:r>
          </w:p>
        </w:tc>
        <w:tc>
          <w:tcPr>
            <w:tcW w:w="1022" w:type="dxa"/>
            <w:noWrap/>
            <w:hideMark/>
          </w:tcPr>
          <w:p w14:paraId="55D24A0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F6EC10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6F075F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w:t>
            </w:r>
          </w:p>
        </w:tc>
        <w:tc>
          <w:tcPr>
            <w:tcW w:w="1023" w:type="dxa"/>
            <w:noWrap/>
            <w:hideMark/>
          </w:tcPr>
          <w:p w14:paraId="61E9B28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5D7301A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012E28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F89D2E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9A81E0E" w14:textId="77777777" w:rsidTr="00012E81">
        <w:trPr>
          <w:trHeight w:val="353"/>
        </w:trPr>
        <w:tc>
          <w:tcPr>
            <w:tcW w:w="1022" w:type="dxa"/>
            <w:noWrap/>
            <w:hideMark/>
          </w:tcPr>
          <w:p w14:paraId="24DCA8FC"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1972</w:t>
            </w:r>
          </w:p>
        </w:tc>
        <w:tc>
          <w:tcPr>
            <w:tcW w:w="1022" w:type="dxa"/>
            <w:noWrap/>
            <w:hideMark/>
          </w:tcPr>
          <w:p w14:paraId="404B81D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BC215F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FD06E6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w:t>
            </w:r>
          </w:p>
        </w:tc>
        <w:tc>
          <w:tcPr>
            <w:tcW w:w="1023" w:type="dxa"/>
            <w:noWrap/>
            <w:hideMark/>
          </w:tcPr>
          <w:p w14:paraId="0A294E6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6DB2649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FCAE40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599D5B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62884821" w14:textId="77777777" w:rsidTr="00012E81">
        <w:trPr>
          <w:trHeight w:val="353"/>
        </w:trPr>
        <w:tc>
          <w:tcPr>
            <w:tcW w:w="1022" w:type="dxa"/>
            <w:noWrap/>
            <w:hideMark/>
          </w:tcPr>
          <w:p w14:paraId="1195B364"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1973</w:t>
            </w:r>
          </w:p>
        </w:tc>
        <w:tc>
          <w:tcPr>
            <w:tcW w:w="1022" w:type="dxa"/>
            <w:noWrap/>
            <w:hideMark/>
          </w:tcPr>
          <w:p w14:paraId="370FAE9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FA89CB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291AAA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w:t>
            </w:r>
          </w:p>
        </w:tc>
        <w:tc>
          <w:tcPr>
            <w:tcW w:w="1023" w:type="dxa"/>
            <w:noWrap/>
            <w:hideMark/>
          </w:tcPr>
          <w:p w14:paraId="194C476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1E5BC42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18123E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24B019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618F7B4" w14:textId="77777777" w:rsidTr="00012E81">
        <w:trPr>
          <w:trHeight w:val="353"/>
        </w:trPr>
        <w:tc>
          <w:tcPr>
            <w:tcW w:w="1022" w:type="dxa"/>
            <w:noWrap/>
            <w:hideMark/>
          </w:tcPr>
          <w:p w14:paraId="21441120"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1974</w:t>
            </w:r>
          </w:p>
        </w:tc>
        <w:tc>
          <w:tcPr>
            <w:tcW w:w="1022" w:type="dxa"/>
            <w:noWrap/>
            <w:hideMark/>
          </w:tcPr>
          <w:p w14:paraId="4B51CB1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BEA3D9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4491E0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w:t>
            </w:r>
          </w:p>
        </w:tc>
        <w:tc>
          <w:tcPr>
            <w:tcW w:w="1023" w:type="dxa"/>
            <w:noWrap/>
            <w:hideMark/>
          </w:tcPr>
          <w:p w14:paraId="04119C0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329C90B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B67945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FB2B6B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15B7CA97" w14:textId="77777777" w:rsidTr="00012E81">
        <w:trPr>
          <w:trHeight w:val="353"/>
        </w:trPr>
        <w:tc>
          <w:tcPr>
            <w:tcW w:w="1022" w:type="dxa"/>
            <w:noWrap/>
            <w:hideMark/>
          </w:tcPr>
          <w:p w14:paraId="16E39114"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1975</w:t>
            </w:r>
          </w:p>
        </w:tc>
        <w:tc>
          <w:tcPr>
            <w:tcW w:w="1022" w:type="dxa"/>
            <w:noWrap/>
            <w:hideMark/>
          </w:tcPr>
          <w:p w14:paraId="33417A3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1F9800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BB2027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w:t>
            </w:r>
          </w:p>
        </w:tc>
        <w:tc>
          <w:tcPr>
            <w:tcW w:w="1023" w:type="dxa"/>
            <w:noWrap/>
            <w:hideMark/>
          </w:tcPr>
          <w:p w14:paraId="4715220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10C7A3D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5E435A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EEB58B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9E5ACAE" w14:textId="77777777" w:rsidTr="00012E81">
        <w:trPr>
          <w:trHeight w:val="353"/>
        </w:trPr>
        <w:tc>
          <w:tcPr>
            <w:tcW w:w="1022" w:type="dxa"/>
            <w:noWrap/>
            <w:hideMark/>
          </w:tcPr>
          <w:p w14:paraId="46E3AF5D"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1976</w:t>
            </w:r>
          </w:p>
        </w:tc>
        <w:tc>
          <w:tcPr>
            <w:tcW w:w="1022" w:type="dxa"/>
            <w:noWrap/>
            <w:hideMark/>
          </w:tcPr>
          <w:p w14:paraId="27CB589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F11FEC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068106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234A1FC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6DB1DF6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BD4182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2B08B8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6D4B540F" w14:textId="77777777" w:rsidTr="00012E81">
        <w:trPr>
          <w:trHeight w:val="353"/>
        </w:trPr>
        <w:tc>
          <w:tcPr>
            <w:tcW w:w="1022" w:type="dxa"/>
            <w:noWrap/>
            <w:hideMark/>
          </w:tcPr>
          <w:p w14:paraId="7B1E8C1D"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1977</w:t>
            </w:r>
          </w:p>
        </w:tc>
        <w:tc>
          <w:tcPr>
            <w:tcW w:w="1022" w:type="dxa"/>
            <w:noWrap/>
            <w:hideMark/>
          </w:tcPr>
          <w:p w14:paraId="5DF22CF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EB315D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75A598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5028C01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465E39D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7DD3D1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D7CF18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21E456F" w14:textId="77777777" w:rsidTr="00012E81">
        <w:trPr>
          <w:trHeight w:val="353"/>
        </w:trPr>
        <w:tc>
          <w:tcPr>
            <w:tcW w:w="1022" w:type="dxa"/>
            <w:noWrap/>
            <w:hideMark/>
          </w:tcPr>
          <w:p w14:paraId="7DE4B94F"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1978</w:t>
            </w:r>
          </w:p>
        </w:tc>
        <w:tc>
          <w:tcPr>
            <w:tcW w:w="1022" w:type="dxa"/>
            <w:noWrap/>
            <w:hideMark/>
          </w:tcPr>
          <w:p w14:paraId="4AA6014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D8B410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24A93A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420EDC3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4F22D11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5BC588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59C8EC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4C8639C" w14:textId="77777777" w:rsidTr="00012E81">
        <w:trPr>
          <w:trHeight w:val="353"/>
        </w:trPr>
        <w:tc>
          <w:tcPr>
            <w:tcW w:w="1022" w:type="dxa"/>
            <w:noWrap/>
            <w:hideMark/>
          </w:tcPr>
          <w:p w14:paraId="5E5A5E55"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1979</w:t>
            </w:r>
          </w:p>
        </w:tc>
        <w:tc>
          <w:tcPr>
            <w:tcW w:w="1022" w:type="dxa"/>
            <w:noWrap/>
            <w:hideMark/>
          </w:tcPr>
          <w:p w14:paraId="4BE1C6C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F92F63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3FB76F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5110A2C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0642529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968171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94AC73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4F4BCA0B" w14:textId="77777777" w:rsidTr="00012E81">
        <w:trPr>
          <w:trHeight w:val="353"/>
        </w:trPr>
        <w:tc>
          <w:tcPr>
            <w:tcW w:w="1022" w:type="dxa"/>
            <w:noWrap/>
            <w:hideMark/>
          </w:tcPr>
          <w:p w14:paraId="46A25C72"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1980</w:t>
            </w:r>
          </w:p>
        </w:tc>
        <w:tc>
          <w:tcPr>
            <w:tcW w:w="1022" w:type="dxa"/>
            <w:noWrap/>
            <w:hideMark/>
          </w:tcPr>
          <w:p w14:paraId="5DC1562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D13271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2CF0F5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1C8C7E1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54CDC0A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465668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11BB71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8557627" w14:textId="77777777" w:rsidTr="00012E81">
        <w:trPr>
          <w:trHeight w:val="353"/>
        </w:trPr>
        <w:tc>
          <w:tcPr>
            <w:tcW w:w="1022" w:type="dxa"/>
            <w:noWrap/>
            <w:hideMark/>
          </w:tcPr>
          <w:p w14:paraId="2992D600"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1981</w:t>
            </w:r>
          </w:p>
        </w:tc>
        <w:tc>
          <w:tcPr>
            <w:tcW w:w="1022" w:type="dxa"/>
            <w:noWrap/>
            <w:hideMark/>
          </w:tcPr>
          <w:p w14:paraId="012874D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817812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8C354B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4896E79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6040210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740DBE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E41AB4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3B104490" w14:textId="77777777" w:rsidTr="00012E81">
        <w:trPr>
          <w:trHeight w:val="353"/>
        </w:trPr>
        <w:tc>
          <w:tcPr>
            <w:tcW w:w="1022" w:type="dxa"/>
            <w:noWrap/>
            <w:hideMark/>
          </w:tcPr>
          <w:p w14:paraId="71A26D16"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1982</w:t>
            </w:r>
          </w:p>
        </w:tc>
        <w:tc>
          <w:tcPr>
            <w:tcW w:w="1022" w:type="dxa"/>
            <w:noWrap/>
            <w:hideMark/>
          </w:tcPr>
          <w:p w14:paraId="7F3FEAA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21A576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7979D3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6E77843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7A195E5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A4540B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DD18CB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BF22C29" w14:textId="77777777" w:rsidTr="00012E81">
        <w:trPr>
          <w:trHeight w:val="353"/>
        </w:trPr>
        <w:tc>
          <w:tcPr>
            <w:tcW w:w="1022" w:type="dxa"/>
            <w:noWrap/>
            <w:hideMark/>
          </w:tcPr>
          <w:p w14:paraId="7A231A5B"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1983</w:t>
            </w:r>
          </w:p>
        </w:tc>
        <w:tc>
          <w:tcPr>
            <w:tcW w:w="1022" w:type="dxa"/>
            <w:noWrap/>
            <w:hideMark/>
          </w:tcPr>
          <w:p w14:paraId="2FB7114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D1F240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EB5890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255636F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7786A93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417ACB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B4A497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B20BA49" w14:textId="77777777" w:rsidTr="00012E81">
        <w:trPr>
          <w:trHeight w:val="353"/>
        </w:trPr>
        <w:tc>
          <w:tcPr>
            <w:tcW w:w="1022" w:type="dxa"/>
            <w:noWrap/>
            <w:hideMark/>
          </w:tcPr>
          <w:p w14:paraId="6494DC03"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1984</w:t>
            </w:r>
          </w:p>
        </w:tc>
        <w:tc>
          <w:tcPr>
            <w:tcW w:w="1022" w:type="dxa"/>
            <w:noWrap/>
            <w:hideMark/>
          </w:tcPr>
          <w:p w14:paraId="3DC944F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D689F4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1B48E2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66BDB90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1770BD2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B15590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D0670C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E853E65" w14:textId="77777777" w:rsidTr="00012E81">
        <w:trPr>
          <w:trHeight w:val="353"/>
        </w:trPr>
        <w:tc>
          <w:tcPr>
            <w:tcW w:w="1022" w:type="dxa"/>
            <w:noWrap/>
            <w:hideMark/>
          </w:tcPr>
          <w:p w14:paraId="11976D5F"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1985</w:t>
            </w:r>
          </w:p>
        </w:tc>
        <w:tc>
          <w:tcPr>
            <w:tcW w:w="1022" w:type="dxa"/>
            <w:noWrap/>
            <w:hideMark/>
          </w:tcPr>
          <w:p w14:paraId="794B89B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1EFE24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AC9076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1D2EB29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238559F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DD8304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9C17A7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6657D74B" w14:textId="77777777" w:rsidTr="00012E81">
        <w:trPr>
          <w:trHeight w:val="353"/>
        </w:trPr>
        <w:tc>
          <w:tcPr>
            <w:tcW w:w="1022" w:type="dxa"/>
            <w:noWrap/>
            <w:hideMark/>
          </w:tcPr>
          <w:p w14:paraId="28B75DAB"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1986</w:t>
            </w:r>
          </w:p>
        </w:tc>
        <w:tc>
          <w:tcPr>
            <w:tcW w:w="1022" w:type="dxa"/>
            <w:noWrap/>
            <w:hideMark/>
          </w:tcPr>
          <w:p w14:paraId="1D912CB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56CEF7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F2AE47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4B8CAE2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0.9</w:t>
            </w:r>
          </w:p>
        </w:tc>
        <w:tc>
          <w:tcPr>
            <w:tcW w:w="1023" w:type="dxa"/>
            <w:noWrap/>
            <w:hideMark/>
          </w:tcPr>
          <w:p w14:paraId="6F0316F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493FB8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C25847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EFE2F9B" w14:textId="77777777" w:rsidTr="00012E81">
        <w:trPr>
          <w:trHeight w:val="353"/>
        </w:trPr>
        <w:tc>
          <w:tcPr>
            <w:tcW w:w="1022" w:type="dxa"/>
            <w:noWrap/>
            <w:hideMark/>
          </w:tcPr>
          <w:p w14:paraId="52EB4112"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1987</w:t>
            </w:r>
          </w:p>
        </w:tc>
        <w:tc>
          <w:tcPr>
            <w:tcW w:w="1022" w:type="dxa"/>
            <w:noWrap/>
            <w:hideMark/>
          </w:tcPr>
          <w:p w14:paraId="262C2DC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7E5D84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7A70E9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7EE74E7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AB9C0A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320EB7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0F4EB9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B788449" w14:textId="77777777" w:rsidTr="00012E81">
        <w:trPr>
          <w:trHeight w:val="353"/>
        </w:trPr>
        <w:tc>
          <w:tcPr>
            <w:tcW w:w="1022" w:type="dxa"/>
            <w:noWrap/>
            <w:hideMark/>
          </w:tcPr>
          <w:p w14:paraId="787538FA"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1988</w:t>
            </w:r>
          </w:p>
        </w:tc>
        <w:tc>
          <w:tcPr>
            <w:tcW w:w="1022" w:type="dxa"/>
            <w:noWrap/>
            <w:hideMark/>
          </w:tcPr>
          <w:p w14:paraId="4417CFC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08AA9A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29A895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3D9482A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564767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A2279F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7AEE44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6345227" w14:textId="77777777" w:rsidTr="00012E81">
        <w:trPr>
          <w:trHeight w:val="353"/>
        </w:trPr>
        <w:tc>
          <w:tcPr>
            <w:tcW w:w="1022" w:type="dxa"/>
            <w:noWrap/>
            <w:hideMark/>
          </w:tcPr>
          <w:p w14:paraId="4977AE19"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1989</w:t>
            </w:r>
          </w:p>
        </w:tc>
        <w:tc>
          <w:tcPr>
            <w:tcW w:w="1022" w:type="dxa"/>
            <w:noWrap/>
            <w:hideMark/>
          </w:tcPr>
          <w:p w14:paraId="0F5EDD2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5572CD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C5FD76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43D72CB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30DC097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4647DB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E379AA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103913C7" w14:textId="77777777" w:rsidTr="00012E81">
        <w:trPr>
          <w:trHeight w:val="353"/>
        </w:trPr>
        <w:tc>
          <w:tcPr>
            <w:tcW w:w="1022" w:type="dxa"/>
            <w:noWrap/>
            <w:hideMark/>
          </w:tcPr>
          <w:p w14:paraId="3040946F"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1990</w:t>
            </w:r>
          </w:p>
        </w:tc>
        <w:tc>
          <w:tcPr>
            <w:tcW w:w="1022" w:type="dxa"/>
            <w:noWrap/>
            <w:hideMark/>
          </w:tcPr>
          <w:p w14:paraId="388B403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12C3CC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92559B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18F09CA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61B56E5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85776C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E752C8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3800BA8" w14:textId="77777777" w:rsidTr="00012E81">
        <w:trPr>
          <w:trHeight w:val="353"/>
        </w:trPr>
        <w:tc>
          <w:tcPr>
            <w:tcW w:w="1022" w:type="dxa"/>
            <w:noWrap/>
            <w:hideMark/>
          </w:tcPr>
          <w:p w14:paraId="78B874A2"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1991</w:t>
            </w:r>
          </w:p>
        </w:tc>
        <w:tc>
          <w:tcPr>
            <w:tcW w:w="1022" w:type="dxa"/>
            <w:noWrap/>
            <w:hideMark/>
          </w:tcPr>
          <w:p w14:paraId="575F65A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1CBD32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370089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7C071E2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381D2BC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2247B6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CA00F8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940518B" w14:textId="77777777" w:rsidTr="00012E81">
        <w:trPr>
          <w:trHeight w:val="353"/>
        </w:trPr>
        <w:tc>
          <w:tcPr>
            <w:tcW w:w="1022" w:type="dxa"/>
            <w:noWrap/>
            <w:hideMark/>
          </w:tcPr>
          <w:p w14:paraId="624BD132"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1992</w:t>
            </w:r>
          </w:p>
        </w:tc>
        <w:tc>
          <w:tcPr>
            <w:tcW w:w="1022" w:type="dxa"/>
            <w:noWrap/>
            <w:hideMark/>
          </w:tcPr>
          <w:p w14:paraId="11A5489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CDF02D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27C526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5672665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7DCD6D3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CE41E7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6709CE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6A1A00E1" w14:textId="77777777" w:rsidTr="00012E81">
        <w:trPr>
          <w:trHeight w:val="353"/>
        </w:trPr>
        <w:tc>
          <w:tcPr>
            <w:tcW w:w="1022" w:type="dxa"/>
            <w:noWrap/>
            <w:hideMark/>
          </w:tcPr>
          <w:p w14:paraId="0384EC22"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1993</w:t>
            </w:r>
          </w:p>
        </w:tc>
        <w:tc>
          <w:tcPr>
            <w:tcW w:w="1022" w:type="dxa"/>
            <w:noWrap/>
            <w:hideMark/>
          </w:tcPr>
          <w:p w14:paraId="1D63956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066EA4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736948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63ED377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1E74C49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0A5B25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FB767E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45DC53DD" w14:textId="77777777" w:rsidTr="00012E81">
        <w:trPr>
          <w:trHeight w:val="353"/>
        </w:trPr>
        <w:tc>
          <w:tcPr>
            <w:tcW w:w="1022" w:type="dxa"/>
            <w:noWrap/>
            <w:hideMark/>
          </w:tcPr>
          <w:p w14:paraId="02A095C7"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1994</w:t>
            </w:r>
          </w:p>
        </w:tc>
        <w:tc>
          <w:tcPr>
            <w:tcW w:w="1022" w:type="dxa"/>
            <w:noWrap/>
            <w:hideMark/>
          </w:tcPr>
          <w:p w14:paraId="659EA53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23447F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AB955D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331F497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52530A5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6C1765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6E5B84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4602BE0C" w14:textId="77777777" w:rsidTr="00012E81">
        <w:trPr>
          <w:trHeight w:val="353"/>
        </w:trPr>
        <w:tc>
          <w:tcPr>
            <w:tcW w:w="1022" w:type="dxa"/>
            <w:noWrap/>
            <w:hideMark/>
          </w:tcPr>
          <w:p w14:paraId="308A22B9"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1995</w:t>
            </w:r>
          </w:p>
        </w:tc>
        <w:tc>
          <w:tcPr>
            <w:tcW w:w="1022" w:type="dxa"/>
            <w:noWrap/>
            <w:hideMark/>
          </w:tcPr>
          <w:p w14:paraId="3E62DA1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15577B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6DFE0F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05C5F98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1702D13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220F9A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616713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089C7B0" w14:textId="77777777" w:rsidTr="00012E81">
        <w:trPr>
          <w:trHeight w:val="353"/>
        </w:trPr>
        <w:tc>
          <w:tcPr>
            <w:tcW w:w="1022" w:type="dxa"/>
            <w:noWrap/>
            <w:hideMark/>
          </w:tcPr>
          <w:p w14:paraId="7241B57D"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1996</w:t>
            </w:r>
          </w:p>
        </w:tc>
        <w:tc>
          <w:tcPr>
            <w:tcW w:w="1022" w:type="dxa"/>
            <w:noWrap/>
            <w:hideMark/>
          </w:tcPr>
          <w:p w14:paraId="5DDC622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AAEB28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B03097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4E8F8ED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7468DD0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5F40B1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E5B52F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E071212" w14:textId="77777777" w:rsidTr="00012E81">
        <w:trPr>
          <w:trHeight w:val="353"/>
        </w:trPr>
        <w:tc>
          <w:tcPr>
            <w:tcW w:w="1022" w:type="dxa"/>
            <w:noWrap/>
            <w:hideMark/>
          </w:tcPr>
          <w:p w14:paraId="40BE6023"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1997</w:t>
            </w:r>
          </w:p>
        </w:tc>
        <w:tc>
          <w:tcPr>
            <w:tcW w:w="1022" w:type="dxa"/>
            <w:noWrap/>
            <w:hideMark/>
          </w:tcPr>
          <w:p w14:paraId="627AF73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26A7F0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A98E48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0684AC0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2AC7270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5305B9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B37280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4E166B1E" w14:textId="77777777" w:rsidTr="00012E81">
        <w:trPr>
          <w:trHeight w:val="353"/>
        </w:trPr>
        <w:tc>
          <w:tcPr>
            <w:tcW w:w="1022" w:type="dxa"/>
            <w:noWrap/>
            <w:hideMark/>
          </w:tcPr>
          <w:p w14:paraId="604D169A"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1998</w:t>
            </w:r>
          </w:p>
        </w:tc>
        <w:tc>
          <w:tcPr>
            <w:tcW w:w="1022" w:type="dxa"/>
            <w:noWrap/>
            <w:hideMark/>
          </w:tcPr>
          <w:p w14:paraId="0868F88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E12F9B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902641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6BC720F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5149B1A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332080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169ACC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1AC8787" w14:textId="77777777" w:rsidTr="00012E81">
        <w:trPr>
          <w:trHeight w:val="353"/>
        </w:trPr>
        <w:tc>
          <w:tcPr>
            <w:tcW w:w="1022" w:type="dxa"/>
            <w:noWrap/>
            <w:hideMark/>
          </w:tcPr>
          <w:p w14:paraId="4D183E68"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1999</w:t>
            </w:r>
          </w:p>
        </w:tc>
        <w:tc>
          <w:tcPr>
            <w:tcW w:w="1022" w:type="dxa"/>
            <w:noWrap/>
            <w:hideMark/>
          </w:tcPr>
          <w:p w14:paraId="361EFF4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E3475C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D96259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0.4</w:t>
            </w:r>
          </w:p>
        </w:tc>
        <w:tc>
          <w:tcPr>
            <w:tcW w:w="1023" w:type="dxa"/>
            <w:noWrap/>
            <w:hideMark/>
          </w:tcPr>
          <w:p w14:paraId="242DA9D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6DA551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0FFD42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17A08B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bl>
    <w:p w14:paraId="2468DA70" w14:textId="77777777" w:rsidR="007E78EB" w:rsidRPr="001C5955" w:rsidRDefault="007E78EB" w:rsidP="009B6CAE">
      <w:pPr>
        <w:rPr>
          <w:rFonts w:ascii="Times New Roman" w:hAnsi="Times New Roman" w:cs="Times New Roman"/>
          <w:sz w:val="24"/>
          <w:szCs w:val="24"/>
        </w:rPr>
      </w:pPr>
    </w:p>
    <w:p w14:paraId="7F027E8D" w14:textId="1DBDD392" w:rsidR="007E78EB" w:rsidRPr="001C5955" w:rsidRDefault="007E78EB">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166A54B2" w14:textId="5C87B4B4" w:rsidR="007E78EB" w:rsidRPr="001C5955" w:rsidRDefault="007E78EB" w:rsidP="009B6CAE">
      <w:pPr>
        <w:rPr>
          <w:rFonts w:ascii="Times New Roman" w:hAnsi="Times New Roman" w:cs="Times New Roman"/>
          <w:sz w:val="24"/>
          <w:szCs w:val="24"/>
        </w:rPr>
      </w:pPr>
      <w:r w:rsidRPr="001C5955">
        <w:rPr>
          <w:rFonts w:ascii="Times New Roman" w:hAnsi="Times New Roman" w:cs="Times New Roman"/>
          <w:sz w:val="24"/>
          <w:szCs w:val="24"/>
        </w:rPr>
        <w:lastRenderedPageBreak/>
        <w:t>Table</w:t>
      </w:r>
      <w:r w:rsidR="00C31351" w:rsidRPr="001C5955">
        <w:rPr>
          <w:rFonts w:ascii="Times New Roman" w:hAnsi="Times New Roman" w:cs="Times New Roman"/>
          <w:sz w:val="24"/>
          <w:szCs w:val="24"/>
        </w:rPr>
        <w:t xml:space="preserve"> 10. continued. </w:t>
      </w:r>
    </w:p>
    <w:tbl>
      <w:tblPr>
        <w:tblStyle w:val="TableGrid"/>
        <w:tblW w:w="0" w:type="auto"/>
        <w:tblLook w:val="04A0" w:firstRow="1" w:lastRow="0" w:firstColumn="1" w:lastColumn="0" w:noHBand="0" w:noVBand="1"/>
      </w:tblPr>
      <w:tblGrid>
        <w:gridCol w:w="1022"/>
        <w:gridCol w:w="1022"/>
        <w:gridCol w:w="1023"/>
        <w:gridCol w:w="1023"/>
        <w:gridCol w:w="1023"/>
        <w:gridCol w:w="1023"/>
        <w:gridCol w:w="1349"/>
        <w:gridCol w:w="1349"/>
      </w:tblGrid>
      <w:tr w:rsidR="00012E81" w:rsidRPr="001C5955" w14:paraId="78388281" w14:textId="77777777" w:rsidTr="00012E81">
        <w:trPr>
          <w:trHeight w:val="705"/>
        </w:trPr>
        <w:tc>
          <w:tcPr>
            <w:tcW w:w="1022" w:type="dxa"/>
            <w:hideMark/>
          </w:tcPr>
          <w:p w14:paraId="1D237509" w14:textId="77777777" w:rsidR="00012E81" w:rsidRPr="001C5955" w:rsidRDefault="00012E81" w:rsidP="00012E81">
            <w:pPr>
              <w:jc w:val="center"/>
              <w:rPr>
                <w:rFonts w:ascii="Times New Roman" w:hAnsi="Times New Roman" w:cs="Times New Roman"/>
                <w:sz w:val="24"/>
                <w:szCs w:val="24"/>
              </w:rPr>
            </w:pPr>
            <w:r w:rsidRPr="001C5955">
              <w:rPr>
                <w:rFonts w:ascii="Times New Roman" w:hAnsi="Times New Roman" w:cs="Times New Roman"/>
                <w:sz w:val="24"/>
                <w:szCs w:val="24"/>
              </w:rPr>
              <w:t>Fishing year</w:t>
            </w:r>
          </w:p>
        </w:tc>
        <w:tc>
          <w:tcPr>
            <w:tcW w:w="1022" w:type="dxa"/>
            <w:noWrap/>
            <w:hideMark/>
          </w:tcPr>
          <w:p w14:paraId="744DA39F" w14:textId="77DF4C11"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ge_0</w:t>
            </w:r>
          </w:p>
        </w:tc>
        <w:tc>
          <w:tcPr>
            <w:tcW w:w="1023" w:type="dxa"/>
            <w:noWrap/>
            <w:hideMark/>
          </w:tcPr>
          <w:p w14:paraId="618B044B" w14:textId="4C76193E"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ge_1</w:t>
            </w:r>
          </w:p>
        </w:tc>
        <w:tc>
          <w:tcPr>
            <w:tcW w:w="1023" w:type="dxa"/>
            <w:noWrap/>
            <w:hideMark/>
          </w:tcPr>
          <w:p w14:paraId="2D30A310" w14:textId="69B33D1B"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ge_2</w:t>
            </w:r>
          </w:p>
        </w:tc>
        <w:tc>
          <w:tcPr>
            <w:tcW w:w="1023" w:type="dxa"/>
            <w:noWrap/>
            <w:hideMark/>
          </w:tcPr>
          <w:p w14:paraId="3DEC7348" w14:textId="1C3C2FFE"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ge_3</w:t>
            </w:r>
          </w:p>
        </w:tc>
        <w:tc>
          <w:tcPr>
            <w:tcW w:w="1023" w:type="dxa"/>
            <w:noWrap/>
            <w:hideMark/>
          </w:tcPr>
          <w:p w14:paraId="330F5C29" w14:textId="4C09EE6D"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hint="eastAsia"/>
                <w:sz w:val="24"/>
                <w:szCs w:val="24"/>
              </w:rPr>
              <w:t>A</w:t>
            </w:r>
            <w:r w:rsidRPr="001C5955">
              <w:rPr>
                <w:rFonts w:ascii="Times New Roman" w:hAnsi="Times New Roman" w:cs="Times New Roman"/>
                <w:sz w:val="24"/>
                <w:szCs w:val="24"/>
              </w:rPr>
              <w:t>ge_4</w:t>
            </w:r>
          </w:p>
        </w:tc>
        <w:tc>
          <w:tcPr>
            <w:tcW w:w="1349" w:type="dxa"/>
            <w:noWrap/>
            <w:hideMark/>
          </w:tcPr>
          <w:p w14:paraId="6F4F63EA" w14:textId="340CAC8E"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sz w:val="24"/>
                <w:szCs w:val="24"/>
              </w:rPr>
              <w:t>Age_5</w:t>
            </w:r>
          </w:p>
        </w:tc>
        <w:tc>
          <w:tcPr>
            <w:tcW w:w="1349" w:type="dxa"/>
            <w:noWrap/>
            <w:hideMark/>
          </w:tcPr>
          <w:p w14:paraId="53B8EBBD" w14:textId="65449F12" w:rsidR="00012E81" w:rsidRPr="001C5955" w:rsidRDefault="00012E81" w:rsidP="00012E81">
            <w:pPr>
              <w:jc w:val="center"/>
              <w:rPr>
                <w:rFonts w:ascii="Times New Roman" w:hAnsi="Times New Roman" w:cs="Times New Roman"/>
                <w:sz w:val="24"/>
                <w:szCs w:val="24"/>
              </w:rPr>
            </w:pPr>
            <w:r>
              <w:rPr>
                <w:rFonts w:ascii="Times New Roman" w:hAnsi="Times New Roman" w:cs="Times New Roman"/>
                <w:sz w:val="24"/>
                <w:szCs w:val="24"/>
              </w:rPr>
              <w:t>Age_6</w:t>
            </w:r>
            <w:r>
              <w:rPr>
                <w:rFonts w:ascii="Times New Roman" w:hAnsi="Times New Roman" w:cs="Times New Roman" w:hint="eastAsia"/>
                <w:sz w:val="24"/>
                <w:szCs w:val="24"/>
              </w:rPr>
              <w:t>+</w:t>
            </w:r>
          </w:p>
        </w:tc>
      </w:tr>
      <w:tr w:rsidR="00F537FC" w:rsidRPr="001C5955" w14:paraId="5A25F2F9" w14:textId="77777777" w:rsidTr="00012E81">
        <w:trPr>
          <w:trHeight w:val="353"/>
        </w:trPr>
        <w:tc>
          <w:tcPr>
            <w:tcW w:w="1022" w:type="dxa"/>
            <w:noWrap/>
            <w:hideMark/>
          </w:tcPr>
          <w:p w14:paraId="2AF38EB1"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2000</w:t>
            </w:r>
          </w:p>
        </w:tc>
        <w:tc>
          <w:tcPr>
            <w:tcW w:w="1022" w:type="dxa"/>
            <w:noWrap/>
            <w:hideMark/>
          </w:tcPr>
          <w:p w14:paraId="5CB5F1A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B041C8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77C691B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17D05E2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2FB843F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B1395F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96C487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16EEE1A" w14:textId="77777777" w:rsidTr="00012E81">
        <w:trPr>
          <w:trHeight w:val="353"/>
        </w:trPr>
        <w:tc>
          <w:tcPr>
            <w:tcW w:w="1022" w:type="dxa"/>
            <w:noWrap/>
            <w:hideMark/>
          </w:tcPr>
          <w:p w14:paraId="7CE71531"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2001</w:t>
            </w:r>
          </w:p>
        </w:tc>
        <w:tc>
          <w:tcPr>
            <w:tcW w:w="1022" w:type="dxa"/>
            <w:noWrap/>
            <w:hideMark/>
          </w:tcPr>
          <w:p w14:paraId="4824F7B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D408F6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40C9834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0DBD60F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353D52A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C98744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FB0EC8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3500470" w14:textId="77777777" w:rsidTr="00012E81">
        <w:trPr>
          <w:trHeight w:val="353"/>
        </w:trPr>
        <w:tc>
          <w:tcPr>
            <w:tcW w:w="1022" w:type="dxa"/>
            <w:noWrap/>
            <w:hideMark/>
          </w:tcPr>
          <w:p w14:paraId="27B14D57"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2002</w:t>
            </w:r>
          </w:p>
        </w:tc>
        <w:tc>
          <w:tcPr>
            <w:tcW w:w="1022" w:type="dxa"/>
            <w:noWrap/>
            <w:hideMark/>
          </w:tcPr>
          <w:p w14:paraId="57F0B9A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9100F1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081FDF1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49BF3BB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4863CA8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75E7DF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F12E7B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04C88D0" w14:textId="77777777" w:rsidTr="00012E81">
        <w:trPr>
          <w:trHeight w:val="353"/>
        </w:trPr>
        <w:tc>
          <w:tcPr>
            <w:tcW w:w="1022" w:type="dxa"/>
            <w:noWrap/>
            <w:hideMark/>
          </w:tcPr>
          <w:p w14:paraId="3FC715ED"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2003</w:t>
            </w:r>
          </w:p>
        </w:tc>
        <w:tc>
          <w:tcPr>
            <w:tcW w:w="1022" w:type="dxa"/>
            <w:noWrap/>
            <w:hideMark/>
          </w:tcPr>
          <w:p w14:paraId="53A10BC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44C98B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698CA29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534748F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70C6DCB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80EEA3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F3B482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35515B5" w14:textId="77777777" w:rsidTr="00012E81">
        <w:trPr>
          <w:trHeight w:val="353"/>
        </w:trPr>
        <w:tc>
          <w:tcPr>
            <w:tcW w:w="1022" w:type="dxa"/>
            <w:noWrap/>
            <w:hideMark/>
          </w:tcPr>
          <w:p w14:paraId="432982AE"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2004</w:t>
            </w:r>
          </w:p>
        </w:tc>
        <w:tc>
          <w:tcPr>
            <w:tcW w:w="1022" w:type="dxa"/>
            <w:noWrap/>
            <w:hideMark/>
          </w:tcPr>
          <w:p w14:paraId="2A87357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019D69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1A493A1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0.8</w:t>
            </w:r>
          </w:p>
        </w:tc>
        <w:tc>
          <w:tcPr>
            <w:tcW w:w="1023" w:type="dxa"/>
            <w:noWrap/>
            <w:hideMark/>
          </w:tcPr>
          <w:p w14:paraId="06464DC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5222F22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1B0D61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811862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3A795CA1" w14:textId="77777777" w:rsidTr="00012E81">
        <w:trPr>
          <w:trHeight w:val="353"/>
        </w:trPr>
        <w:tc>
          <w:tcPr>
            <w:tcW w:w="1022" w:type="dxa"/>
            <w:noWrap/>
            <w:hideMark/>
          </w:tcPr>
          <w:p w14:paraId="222EA4C9"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2005</w:t>
            </w:r>
          </w:p>
        </w:tc>
        <w:tc>
          <w:tcPr>
            <w:tcW w:w="1022" w:type="dxa"/>
            <w:noWrap/>
            <w:hideMark/>
          </w:tcPr>
          <w:p w14:paraId="7274796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961473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3F6063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305826F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40DCCA0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13F034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96E608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A243F3D" w14:textId="77777777" w:rsidTr="00012E81">
        <w:trPr>
          <w:trHeight w:val="353"/>
        </w:trPr>
        <w:tc>
          <w:tcPr>
            <w:tcW w:w="1022" w:type="dxa"/>
            <w:noWrap/>
            <w:hideMark/>
          </w:tcPr>
          <w:p w14:paraId="5CE35A90"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2006</w:t>
            </w:r>
          </w:p>
        </w:tc>
        <w:tc>
          <w:tcPr>
            <w:tcW w:w="1022" w:type="dxa"/>
            <w:noWrap/>
            <w:hideMark/>
          </w:tcPr>
          <w:p w14:paraId="19162A7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268F7F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FFEAB6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3802905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55686F7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288E67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8FF6DC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19BE03EC" w14:textId="77777777" w:rsidTr="00012E81">
        <w:trPr>
          <w:trHeight w:val="353"/>
        </w:trPr>
        <w:tc>
          <w:tcPr>
            <w:tcW w:w="1022" w:type="dxa"/>
            <w:noWrap/>
            <w:hideMark/>
          </w:tcPr>
          <w:p w14:paraId="5B9B0B68"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2007</w:t>
            </w:r>
          </w:p>
        </w:tc>
        <w:tc>
          <w:tcPr>
            <w:tcW w:w="1022" w:type="dxa"/>
            <w:noWrap/>
            <w:hideMark/>
          </w:tcPr>
          <w:p w14:paraId="6611858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93D33D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BFB5D4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05357AC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6FB3066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20A1B9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8D0B50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726E5D65" w14:textId="77777777" w:rsidTr="00012E81">
        <w:trPr>
          <w:trHeight w:val="353"/>
        </w:trPr>
        <w:tc>
          <w:tcPr>
            <w:tcW w:w="1022" w:type="dxa"/>
            <w:noWrap/>
            <w:hideMark/>
          </w:tcPr>
          <w:p w14:paraId="29A92C8F"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2008</w:t>
            </w:r>
          </w:p>
        </w:tc>
        <w:tc>
          <w:tcPr>
            <w:tcW w:w="1022" w:type="dxa"/>
            <w:noWrap/>
            <w:hideMark/>
          </w:tcPr>
          <w:p w14:paraId="5A1F29C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7892FAE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9B1606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64CCA85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1A62BF5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952324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15EF1C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418619F7" w14:textId="77777777" w:rsidTr="00012E81">
        <w:trPr>
          <w:trHeight w:val="353"/>
        </w:trPr>
        <w:tc>
          <w:tcPr>
            <w:tcW w:w="1022" w:type="dxa"/>
            <w:noWrap/>
            <w:hideMark/>
          </w:tcPr>
          <w:p w14:paraId="0F01E06F"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2009</w:t>
            </w:r>
          </w:p>
        </w:tc>
        <w:tc>
          <w:tcPr>
            <w:tcW w:w="1022" w:type="dxa"/>
            <w:noWrap/>
            <w:hideMark/>
          </w:tcPr>
          <w:p w14:paraId="560BB5C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A4A4B2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F31A3D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1E66F09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6E29360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E0BCFC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62F596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3D97C2B6" w14:textId="77777777" w:rsidTr="00012E81">
        <w:trPr>
          <w:trHeight w:val="353"/>
        </w:trPr>
        <w:tc>
          <w:tcPr>
            <w:tcW w:w="1022" w:type="dxa"/>
            <w:noWrap/>
            <w:hideMark/>
          </w:tcPr>
          <w:p w14:paraId="509EE621"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2010</w:t>
            </w:r>
          </w:p>
        </w:tc>
        <w:tc>
          <w:tcPr>
            <w:tcW w:w="1022" w:type="dxa"/>
            <w:noWrap/>
            <w:hideMark/>
          </w:tcPr>
          <w:p w14:paraId="7AEF722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EFC21A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9A406D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64A84E8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27D8C59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2210F1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94BD78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4BD61A2" w14:textId="77777777" w:rsidTr="00012E81">
        <w:trPr>
          <w:trHeight w:val="353"/>
        </w:trPr>
        <w:tc>
          <w:tcPr>
            <w:tcW w:w="1022" w:type="dxa"/>
            <w:noWrap/>
            <w:hideMark/>
          </w:tcPr>
          <w:p w14:paraId="02159F35"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2011</w:t>
            </w:r>
          </w:p>
        </w:tc>
        <w:tc>
          <w:tcPr>
            <w:tcW w:w="1022" w:type="dxa"/>
            <w:noWrap/>
            <w:hideMark/>
          </w:tcPr>
          <w:p w14:paraId="128954A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980439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8ADAA9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0975EED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C58B0B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17FDA3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0E3F86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0B17B7BD" w14:textId="77777777" w:rsidTr="00012E81">
        <w:trPr>
          <w:trHeight w:val="353"/>
        </w:trPr>
        <w:tc>
          <w:tcPr>
            <w:tcW w:w="1022" w:type="dxa"/>
            <w:noWrap/>
            <w:hideMark/>
          </w:tcPr>
          <w:p w14:paraId="10575201"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2012</w:t>
            </w:r>
          </w:p>
        </w:tc>
        <w:tc>
          <w:tcPr>
            <w:tcW w:w="1022" w:type="dxa"/>
            <w:noWrap/>
            <w:hideMark/>
          </w:tcPr>
          <w:p w14:paraId="00F1B52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3BF42E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B76786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3AF6D11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29C0B4A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0E02FB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13930AF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3CBE170C" w14:textId="77777777" w:rsidTr="00012E81">
        <w:trPr>
          <w:trHeight w:val="353"/>
        </w:trPr>
        <w:tc>
          <w:tcPr>
            <w:tcW w:w="1022" w:type="dxa"/>
            <w:noWrap/>
            <w:hideMark/>
          </w:tcPr>
          <w:p w14:paraId="27F08EA0"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2013</w:t>
            </w:r>
          </w:p>
        </w:tc>
        <w:tc>
          <w:tcPr>
            <w:tcW w:w="1022" w:type="dxa"/>
            <w:noWrap/>
            <w:hideMark/>
          </w:tcPr>
          <w:p w14:paraId="529C561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52A03CA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8447DC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269A3FB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68A419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102307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C0A286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C8FEC0E" w14:textId="77777777" w:rsidTr="00012E81">
        <w:trPr>
          <w:trHeight w:val="353"/>
        </w:trPr>
        <w:tc>
          <w:tcPr>
            <w:tcW w:w="1022" w:type="dxa"/>
            <w:noWrap/>
            <w:hideMark/>
          </w:tcPr>
          <w:p w14:paraId="6386FBCD"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2014</w:t>
            </w:r>
          </w:p>
        </w:tc>
        <w:tc>
          <w:tcPr>
            <w:tcW w:w="1022" w:type="dxa"/>
            <w:noWrap/>
            <w:hideMark/>
          </w:tcPr>
          <w:p w14:paraId="4C76DC8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6F65CC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4528B0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0.5</w:t>
            </w:r>
          </w:p>
        </w:tc>
        <w:tc>
          <w:tcPr>
            <w:tcW w:w="1023" w:type="dxa"/>
            <w:noWrap/>
            <w:hideMark/>
          </w:tcPr>
          <w:p w14:paraId="5DAB3BC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0D20B3F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AA48B1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5579612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955F490" w14:textId="77777777" w:rsidTr="00012E81">
        <w:trPr>
          <w:trHeight w:val="353"/>
        </w:trPr>
        <w:tc>
          <w:tcPr>
            <w:tcW w:w="1022" w:type="dxa"/>
            <w:noWrap/>
            <w:hideMark/>
          </w:tcPr>
          <w:p w14:paraId="285FB05A"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2015</w:t>
            </w:r>
          </w:p>
        </w:tc>
        <w:tc>
          <w:tcPr>
            <w:tcW w:w="1022" w:type="dxa"/>
            <w:noWrap/>
            <w:hideMark/>
          </w:tcPr>
          <w:p w14:paraId="79FD294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026B9E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8B5C21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FE3753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023" w:type="dxa"/>
            <w:noWrap/>
            <w:hideMark/>
          </w:tcPr>
          <w:p w14:paraId="7413F80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D1ED77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633DEA6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58E601B9" w14:textId="77777777" w:rsidTr="00012E81">
        <w:trPr>
          <w:trHeight w:val="353"/>
        </w:trPr>
        <w:tc>
          <w:tcPr>
            <w:tcW w:w="1022" w:type="dxa"/>
            <w:noWrap/>
            <w:hideMark/>
          </w:tcPr>
          <w:p w14:paraId="51942A47"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2016</w:t>
            </w:r>
          </w:p>
        </w:tc>
        <w:tc>
          <w:tcPr>
            <w:tcW w:w="1022" w:type="dxa"/>
            <w:noWrap/>
            <w:hideMark/>
          </w:tcPr>
          <w:p w14:paraId="3C26CA3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727C94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C61EFA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2433B65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0.3</w:t>
            </w:r>
          </w:p>
        </w:tc>
        <w:tc>
          <w:tcPr>
            <w:tcW w:w="1023" w:type="dxa"/>
            <w:noWrap/>
            <w:hideMark/>
          </w:tcPr>
          <w:p w14:paraId="6EE78EF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4652FC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8E734E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CF02EE8" w14:textId="77777777" w:rsidTr="00012E81">
        <w:trPr>
          <w:trHeight w:val="353"/>
        </w:trPr>
        <w:tc>
          <w:tcPr>
            <w:tcW w:w="1022" w:type="dxa"/>
            <w:noWrap/>
            <w:hideMark/>
          </w:tcPr>
          <w:p w14:paraId="0ADCF4D8"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2017</w:t>
            </w:r>
          </w:p>
        </w:tc>
        <w:tc>
          <w:tcPr>
            <w:tcW w:w="1022" w:type="dxa"/>
            <w:noWrap/>
            <w:hideMark/>
          </w:tcPr>
          <w:p w14:paraId="59A9C5C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1145B4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4FF58C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0.075</w:t>
            </w:r>
          </w:p>
        </w:tc>
        <w:tc>
          <w:tcPr>
            <w:tcW w:w="1023" w:type="dxa"/>
            <w:noWrap/>
            <w:hideMark/>
          </w:tcPr>
          <w:p w14:paraId="32FEF41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79E7BA1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9DC434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20ECD8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6A52F27B" w14:textId="77777777" w:rsidTr="00012E81">
        <w:trPr>
          <w:trHeight w:val="353"/>
        </w:trPr>
        <w:tc>
          <w:tcPr>
            <w:tcW w:w="1022" w:type="dxa"/>
            <w:noWrap/>
            <w:hideMark/>
          </w:tcPr>
          <w:p w14:paraId="154432DB"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2018</w:t>
            </w:r>
          </w:p>
        </w:tc>
        <w:tc>
          <w:tcPr>
            <w:tcW w:w="1022" w:type="dxa"/>
            <w:noWrap/>
            <w:hideMark/>
          </w:tcPr>
          <w:p w14:paraId="745FB45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696D4C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336CFE41"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0.1</w:t>
            </w:r>
          </w:p>
        </w:tc>
        <w:tc>
          <w:tcPr>
            <w:tcW w:w="1023" w:type="dxa"/>
            <w:noWrap/>
            <w:hideMark/>
          </w:tcPr>
          <w:p w14:paraId="7762CD0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2460F92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7427AF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C747256"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4DD92C31" w14:textId="77777777" w:rsidTr="00012E81">
        <w:trPr>
          <w:trHeight w:val="353"/>
        </w:trPr>
        <w:tc>
          <w:tcPr>
            <w:tcW w:w="1022" w:type="dxa"/>
            <w:noWrap/>
            <w:hideMark/>
          </w:tcPr>
          <w:p w14:paraId="0B2D3D17"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2019</w:t>
            </w:r>
          </w:p>
        </w:tc>
        <w:tc>
          <w:tcPr>
            <w:tcW w:w="1022" w:type="dxa"/>
            <w:noWrap/>
            <w:hideMark/>
          </w:tcPr>
          <w:p w14:paraId="618D5E1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076078A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1B0214C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0.075</w:t>
            </w:r>
          </w:p>
        </w:tc>
        <w:tc>
          <w:tcPr>
            <w:tcW w:w="1023" w:type="dxa"/>
            <w:noWrap/>
            <w:hideMark/>
          </w:tcPr>
          <w:p w14:paraId="39E5172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24B4FCD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E55AD1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47DEEA8E"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615D1CB9" w14:textId="77777777" w:rsidTr="00012E81">
        <w:trPr>
          <w:trHeight w:val="353"/>
        </w:trPr>
        <w:tc>
          <w:tcPr>
            <w:tcW w:w="1022" w:type="dxa"/>
            <w:noWrap/>
            <w:hideMark/>
          </w:tcPr>
          <w:p w14:paraId="1F812F24"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2020</w:t>
            </w:r>
          </w:p>
        </w:tc>
        <w:tc>
          <w:tcPr>
            <w:tcW w:w="1022" w:type="dxa"/>
            <w:noWrap/>
            <w:hideMark/>
          </w:tcPr>
          <w:p w14:paraId="39FA3BA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4FCFBC74"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F7D83DB"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0.125</w:t>
            </w:r>
          </w:p>
        </w:tc>
        <w:tc>
          <w:tcPr>
            <w:tcW w:w="1023" w:type="dxa"/>
            <w:noWrap/>
            <w:hideMark/>
          </w:tcPr>
          <w:p w14:paraId="3D3860F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36ECE00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385BA03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2E1E7437"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27AB1133" w14:textId="77777777" w:rsidTr="00012E81">
        <w:trPr>
          <w:trHeight w:val="353"/>
        </w:trPr>
        <w:tc>
          <w:tcPr>
            <w:tcW w:w="1022" w:type="dxa"/>
            <w:noWrap/>
            <w:hideMark/>
          </w:tcPr>
          <w:p w14:paraId="4C23CEA1"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2021</w:t>
            </w:r>
          </w:p>
        </w:tc>
        <w:tc>
          <w:tcPr>
            <w:tcW w:w="1022" w:type="dxa"/>
            <w:noWrap/>
            <w:hideMark/>
          </w:tcPr>
          <w:p w14:paraId="14BAE62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11B728D"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0.01</w:t>
            </w:r>
          </w:p>
        </w:tc>
        <w:tc>
          <w:tcPr>
            <w:tcW w:w="1023" w:type="dxa"/>
            <w:noWrap/>
            <w:hideMark/>
          </w:tcPr>
          <w:p w14:paraId="75068102"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0.25</w:t>
            </w:r>
          </w:p>
        </w:tc>
        <w:tc>
          <w:tcPr>
            <w:tcW w:w="1023" w:type="dxa"/>
            <w:noWrap/>
            <w:hideMark/>
          </w:tcPr>
          <w:p w14:paraId="15901840"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53FEFFBA"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8A5706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DD6774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r w:rsidR="00F537FC" w:rsidRPr="001C5955" w14:paraId="1B095A40" w14:textId="77777777" w:rsidTr="00012E81">
        <w:trPr>
          <w:trHeight w:val="353"/>
        </w:trPr>
        <w:tc>
          <w:tcPr>
            <w:tcW w:w="1022" w:type="dxa"/>
            <w:noWrap/>
            <w:hideMark/>
          </w:tcPr>
          <w:p w14:paraId="68BF97BC" w14:textId="77777777" w:rsidR="00F537FC" w:rsidRPr="001C5955" w:rsidRDefault="00F537FC" w:rsidP="00F537FC">
            <w:pPr>
              <w:jc w:val="center"/>
              <w:rPr>
                <w:rFonts w:ascii="Times New Roman" w:hAnsi="Times New Roman" w:cs="Times New Roman"/>
                <w:sz w:val="24"/>
                <w:szCs w:val="24"/>
              </w:rPr>
            </w:pPr>
            <w:r w:rsidRPr="001C5955">
              <w:rPr>
                <w:rFonts w:ascii="Times New Roman" w:hAnsi="Times New Roman" w:cs="Times New Roman"/>
                <w:sz w:val="24"/>
                <w:szCs w:val="24"/>
              </w:rPr>
              <w:t>2022</w:t>
            </w:r>
          </w:p>
        </w:tc>
        <w:tc>
          <w:tcPr>
            <w:tcW w:w="1022" w:type="dxa"/>
            <w:noWrap/>
            <w:hideMark/>
          </w:tcPr>
          <w:p w14:paraId="192CE8B5"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AE82053"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w:t>
            </w:r>
          </w:p>
        </w:tc>
        <w:tc>
          <w:tcPr>
            <w:tcW w:w="1023" w:type="dxa"/>
            <w:noWrap/>
            <w:hideMark/>
          </w:tcPr>
          <w:p w14:paraId="662CEF4F"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0.05</w:t>
            </w:r>
          </w:p>
        </w:tc>
        <w:tc>
          <w:tcPr>
            <w:tcW w:w="1023" w:type="dxa"/>
            <w:noWrap/>
            <w:hideMark/>
          </w:tcPr>
          <w:p w14:paraId="64E59DE9"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0.65</w:t>
            </w:r>
          </w:p>
        </w:tc>
        <w:tc>
          <w:tcPr>
            <w:tcW w:w="1023" w:type="dxa"/>
            <w:noWrap/>
            <w:hideMark/>
          </w:tcPr>
          <w:p w14:paraId="57E7E948"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76ED4FB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c>
          <w:tcPr>
            <w:tcW w:w="1349" w:type="dxa"/>
            <w:noWrap/>
            <w:hideMark/>
          </w:tcPr>
          <w:p w14:paraId="0918E4AC" w14:textId="77777777" w:rsidR="00F537FC" w:rsidRPr="001C5955" w:rsidRDefault="00F537FC" w:rsidP="00F537FC">
            <w:pPr>
              <w:rPr>
                <w:rFonts w:ascii="Times New Roman" w:hAnsi="Times New Roman" w:cs="Times New Roman"/>
                <w:sz w:val="24"/>
                <w:szCs w:val="24"/>
              </w:rPr>
            </w:pPr>
            <w:r w:rsidRPr="001C5955">
              <w:rPr>
                <w:rFonts w:ascii="Times New Roman" w:hAnsi="Times New Roman" w:cs="Times New Roman"/>
                <w:sz w:val="24"/>
                <w:szCs w:val="24"/>
              </w:rPr>
              <w:t>1</w:t>
            </w:r>
          </w:p>
        </w:tc>
      </w:tr>
    </w:tbl>
    <w:p w14:paraId="694EF8FB" w14:textId="30B0CCB1" w:rsidR="00135031" w:rsidRPr="001C5955" w:rsidRDefault="00135031" w:rsidP="009B6CAE">
      <w:pPr>
        <w:rPr>
          <w:rFonts w:ascii="Times New Roman" w:hAnsi="Times New Roman" w:cs="Times New Roman"/>
          <w:sz w:val="24"/>
          <w:szCs w:val="24"/>
        </w:rPr>
      </w:pPr>
    </w:p>
    <w:p w14:paraId="09A96909" w14:textId="77777777" w:rsidR="00135031" w:rsidRPr="001C5955" w:rsidRDefault="00135031">
      <w:pPr>
        <w:widowControl/>
        <w:jc w:val="left"/>
        <w:rPr>
          <w:rFonts w:ascii="Times New Roman" w:hAnsi="Times New Roman" w:cs="Times New Roman"/>
          <w:sz w:val="24"/>
          <w:szCs w:val="24"/>
        </w:rPr>
      </w:pPr>
      <w:r w:rsidRPr="001C5955">
        <w:rPr>
          <w:rFonts w:ascii="Times New Roman" w:hAnsi="Times New Roman" w:cs="Times New Roman"/>
          <w:sz w:val="24"/>
          <w:szCs w:val="24"/>
        </w:rPr>
        <w:br w:type="page"/>
      </w:r>
    </w:p>
    <w:p w14:paraId="503C3457" w14:textId="09C270A7" w:rsidR="007E78EB" w:rsidRPr="001C5955" w:rsidRDefault="00135031" w:rsidP="009B6CAE">
      <w:pPr>
        <w:rPr>
          <w:rFonts w:ascii="Times New Roman" w:hAnsi="Times New Roman" w:cs="Times New Roman"/>
          <w:b/>
          <w:bCs/>
          <w:sz w:val="24"/>
          <w:szCs w:val="24"/>
        </w:rPr>
      </w:pPr>
      <w:r w:rsidRPr="001C5955">
        <w:rPr>
          <w:rFonts w:ascii="Times New Roman" w:hAnsi="Times New Roman" w:cs="Times New Roman"/>
          <w:b/>
          <w:bCs/>
          <w:sz w:val="24"/>
          <w:szCs w:val="24"/>
        </w:rPr>
        <w:lastRenderedPageBreak/>
        <w:t>Reference</w:t>
      </w:r>
    </w:p>
    <w:p w14:paraId="29831FAA" w14:textId="6449896C" w:rsidR="00D65A58" w:rsidRPr="00700085" w:rsidRDefault="00D65A58" w:rsidP="00791CDB">
      <w:pPr>
        <w:ind w:left="485" w:hangingChars="202" w:hanging="485"/>
        <w:jc w:val="left"/>
        <w:rPr>
          <w:rFonts w:ascii="Times New Roman" w:hAnsi="Times New Roman" w:cs="Times New Roman"/>
          <w:sz w:val="24"/>
          <w:szCs w:val="24"/>
        </w:rPr>
      </w:pPr>
      <w:r w:rsidRPr="00700085">
        <w:rPr>
          <w:rFonts w:ascii="Times New Roman" w:hAnsi="Times New Roman" w:cs="Times New Roman"/>
          <w:sz w:val="24"/>
          <w:szCs w:val="24"/>
        </w:rPr>
        <w:t>Kamimura, Y., Taga, M., Yukami, R., Watanabe, C., and Furuichi, S. (2021). Intra- and inter-specific density dependence of body condition, growth, and habitat temperature in chub mackerel (</w:t>
      </w:r>
      <w:proofErr w:type="spellStart"/>
      <w:r w:rsidRPr="00C64A52">
        <w:rPr>
          <w:rFonts w:ascii="Times New Roman" w:hAnsi="Times New Roman" w:cs="Times New Roman"/>
          <w:i/>
          <w:iCs/>
          <w:sz w:val="24"/>
          <w:szCs w:val="24"/>
        </w:rPr>
        <w:t>Scomber</w:t>
      </w:r>
      <w:proofErr w:type="spellEnd"/>
      <w:r w:rsidRPr="00C64A52">
        <w:rPr>
          <w:rFonts w:ascii="Times New Roman" w:hAnsi="Times New Roman" w:cs="Times New Roman"/>
          <w:i/>
          <w:iCs/>
          <w:sz w:val="24"/>
          <w:szCs w:val="24"/>
        </w:rPr>
        <w:t xml:space="preserve"> japonicus</w:t>
      </w:r>
      <w:r w:rsidRPr="00700085">
        <w:rPr>
          <w:rFonts w:ascii="Times New Roman" w:hAnsi="Times New Roman" w:cs="Times New Roman"/>
          <w:sz w:val="24"/>
          <w:szCs w:val="24"/>
        </w:rPr>
        <w:t xml:space="preserve">). </w:t>
      </w:r>
      <w:r w:rsidRPr="00C64A52">
        <w:rPr>
          <w:rFonts w:ascii="Times New Roman" w:hAnsi="Times New Roman" w:cs="Times New Roman"/>
          <w:i/>
          <w:iCs/>
          <w:sz w:val="24"/>
          <w:szCs w:val="24"/>
        </w:rPr>
        <w:t>ICES J. Mar. Sci.</w:t>
      </w:r>
      <w:r w:rsidRPr="00700085">
        <w:rPr>
          <w:rFonts w:ascii="Times New Roman" w:hAnsi="Times New Roman" w:cs="Times New Roman"/>
          <w:sz w:val="24"/>
          <w:szCs w:val="24"/>
        </w:rPr>
        <w:t xml:space="preserve"> </w:t>
      </w:r>
      <w:r w:rsidR="00064207" w:rsidRPr="00700085">
        <w:rPr>
          <w:rFonts w:ascii="Times New Roman" w:hAnsi="Times New Roman" w:cs="Times New Roman"/>
          <w:sz w:val="24"/>
          <w:szCs w:val="24"/>
        </w:rPr>
        <w:t>78:9, pp3254-3264. https://doi.org/10.1093/icesjms/fsab191</w:t>
      </w:r>
    </w:p>
    <w:p w14:paraId="5A941E64" w14:textId="14976D6D" w:rsidR="00135031" w:rsidRPr="00700085" w:rsidRDefault="00135031" w:rsidP="00791CDB">
      <w:pPr>
        <w:ind w:left="485" w:hangingChars="202" w:hanging="485"/>
        <w:jc w:val="left"/>
        <w:rPr>
          <w:rFonts w:ascii="Times New Roman" w:hAnsi="Times New Roman" w:cs="Times New Roman"/>
          <w:sz w:val="24"/>
          <w:szCs w:val="24"/>
        </w:rPr>
      </w:pPr>
      <w:r w:rsidRPr="00700085">
        <w:rPr>
          <w:rFonts w:ascii="Times New Roman" w:hAnsi="Times New Roman" w:cs="Times New Roman"/>
          <w:sz w:val="24"/>
          <w:szCs w:val="24"/>
        </w:rPr>
        <w:t xml:space="preserve">Manabe, A., </w:t>
      </w:r>
      <w:r w:rsidR="00CD45A5" w:rsidRPr="00700085">
        <w:rPr>
          <w:rFonts w:ascii="Times New Roman" w:hAnsi="Times New Roman" w:cs="Times New Roman"/>
          <w:sz w:val="24"/>
          <w:szCs w:val="24"/>
        </w:rPr>
        <w:t>Yukami, R., Ichinokawa, M., Zheng, H., Chernienko, E., and Chernienko, I</w:t>
      </w:r>
      <w:r w:rsidR="00D61D31" w:rsidRPr="00700085">
        <w:rPr>
          <w:rFonts w:ascii="Times New Roman" w:hAnsi="Times New Roman" w:cs="Times New Roman"/>
          <w:sz w:val="24"/>
          <w:szCs w:val="24"/>
        </w:rPr>
        <w:t xml:space="preserve">. (2024) </w:t>
      </w:r>
      <w:r w:rsidR="006B2018" w:rsidRPr="00700085">
        <w:rPr>
          <w:rFonts w:ascii="Times New Roman" w:hAnsi="Times New Roman" w:cs="Times New Roman"/>
          <w:sz w:val="24"/>
          <w:szCs w:val="24"/>
        </w:rPr>
        <w:t xml:space="preserve">Catch at length, age length key, and catch at age of chub mackerels </w:t>
      </w:r>
      <w:proofErr w:type="spellStart"/>
      <w:r w:rsidR="006B2018" w:rsidRPr="00C64A52">
        <w:rPr>
          <w:rFonts w:ascii="Times New Roman" w:hAnsi="Times New Roman" w:cs="Times New Roman"/>
          <w:i/>
          <w:iCs/>
          <w:sz w:val="24"/>
          <w:szCs w:val="24"/>
        </w:rPr>
        <w:t>Scomber</w:t>
      </w:r>
      <w:proofErr w:type="spellEnd"/>
      <w:r w:rsidR="006B2018" w:rsidRPr="00C64A52">
        <w:rPr>
          <w:rFonts w:ascii="Times New Roman" w:hAnsi="Times New Roman" w:cs="Times New Roman"/>
          <w:i/>
          <w:iCs/>
          <w:sz w:val="24"/>
          <w:szCs w:val="24"/>
        </w:rPr>
        <w:t xml:space="preserve"> japonicus</w:t>
      </w:r>
      <w:r w:rsidR="006B2018" w:rsidRPr="00700085">
        <w:rPr>
          <w:rFonts w:ascii="Times New Roman" w:hAnsi="Times New Roman" w:cs="Times New Roman"/>
          <w:sz w:val="24"/>
          <w:szCs w:val="24"/>
        </w:rPr>
        <w:t xml:space="preserve"> caught in the northwestern Pacific Ocean by China, Japan, and Russia</w:t>
      </w:r>
      <w:r w:rsidR="001C5955" w:rsidRPr="00700085">
        <w:rPr>
          <w:rFonts w:ascii="Times New Roman" w:hAnsi="Times New Roman" w:cs="Times New Roman"/>
          <w:sz w:val="24"/>
          <w:szCs w:val="24"/>
        </w:rPr>
        <w:t xml:space="preserve">. </w:t>
      </w:r>
      <w:r w:rsidR="006B2018" w:rsidRPr="00700085">
        <w:rPr>
          <w:rFonts w:ascii="Times New Roman" w:hAnsi="Times New Roman" w:cs="Times New Roman"/>
          <w:sz w:val="24"/>
          <w:szCs w:val="24"/>
        </w:rPr>
        <w:t>NPFC-2024-TWG CMSA-</w:t>
      </w:r>
      <w:r w:rsidR="00126909" w:rsidRPr="00700085">
        <w:rPr>
          <w:rFonts w:ascii="Times New Roman" w:hAnsi="Times New Roman" w:cs="Times New Roman"/>
          <w:sz w:val="24"/>
          <w:szCs w:val="24"/>
        </w:rPr>
        <w:t>WP15</w:t>
      </w:r>
      <w:r w:rsidR="006B2018" w:rsidRPr="00700085">
        <w:rPr>
          <w:rFonts w:ascii="Times New Roman" w:hAnsi="Times New Roman" w:cs="Times New Roman"/>
          <w:sz w:val="24"/>
          <w:szCs w:val="24"/>
        </w:rPr>
        <w:t xml:space="preserve">. </w:t>
      </w:r>
      <w:r w:rsidR="00791CDB" w:rsidRPr="00700085">
        <w:rPr>
          <w:rFonts w:ascii="Times New Roman" w:hAnsi="Times New Roman" w:cs="Times New Roman"/>
          <w:sz w:val="24"/>
          <w:szCs w:val="24"/>
        </w:rPr>
        <w:t>(</w:t>
      </w:r>
      <w:hyperlink r:id="rId11" w:history="1">
        <w:r w:rsidR="00D15147" w:rsidRPr="00700085">
          <w:rPr>
            <w:rStyle w:val="Hyperlink"/>
            <w:rFonts w:ascii="Times New Roman" w:hAnsi="Times New Roman" w:cs="Times New Roman"/>
            <w:sz w:val="24"/>
            <w:szCs w:val="24"/>
          </w:rPr>
          <w:t>https://www.npfc.int/catch-length-age-length-key-and-catch-age-chub-mackerels-scomber-japonicus-caught-northwestern</w:t>
        </w:r>
      </w:hyperlink>
      <w:r w:rsidR="00791CDB" w:rsidRPr="00700085">
        <w:rPr>
          <w:rFonts w:ascii="Times New Roman" w:hAnsi="Times New Roman" w:cs="Times New Roman"/>
          <w:sz w:val="24"/>
          <w:szCs w:val="24"/>
        </w:rPr>
        <w:t>)</w:t>
      </w:r>
    </w:p>
    <w:p w14:paraId="09517DA7" w14:textId="61FBEDB9" w:rsidR="00126909" w:rsidRPr="00700085" w:rsidRDefault="00126909" w:rsidP="00791CDB">
      <w:pPr>
        <w:ind w:left="485" w:hangingChars="202" w:hanging="485"/>
        <w:jc w:val="left"/>
        <w:rPr>
          <w:rFonts w:ascii="Times New Roman" w:hAnsi="Times New Roman" w:cs="Times New Roman"/>
          <w:sz w:val="24"/>
          <w:szCs w:val="24"/>
        </w:rPr>
      </w:pPr>
      <w:r w:rsidRPr="00700085">
        <w:rPr>
          <w:rFonts w:ascii="Times New Roman" w:hAnsi="Times New Roman" w:cs="Times New Roman"/>
          <w:sz w:val="24"/>
          <w:szCs w:val="24"/>
        </w:rPr>
        <w:t xml:space="preserve">Manabe, A., </w:t>
      </w:r>
      <w:proofErr w:type="spellStart"/>
      <w:r w:rsidRPr="00700085">
        <w:rPr>
          <w:rFonts w:ascii="Times New Roman" w:hAnsi="Times New Roman" w:cs="Times New Roman"/>
          <w:sz w:val="24"/>
          <w:szCs w:val="24"/>
        </w:rPr>
        <w:t>Higashiguchi</w:t>
      </w:r>
      <w:proofErr w:type="spellEnd"/>
      <w:r w:rsidRPr="00700085">
        <w:rPr>
          <w:rFonts w:ascii="Times New Roman" w:hAnsi="Times New Roman" w:cs="Times New Roman"/>
          <w:sz w:val="24"/>
          <w:szCs w:val="24"/>
        </w:rPr>
        <w:t xml:space="preserve">, K., and Yukami, R. (2024). </w:t>
      </w:r>
      <w:r w:rsidR="00700085" w:rsidRPr="00700085">
        <w:rPr>
          <w:rFonts w:ascii="Times New Roman" w:hAnsi="Times New Roman" w:cs="Times New Roman"/>
          <w:sz w:val="24"/>
          <w:szCs w:val="24"/>
        </w:rPr>
        <w:t xml:space="preserve">The data description for the base case stock assessment of chub mackerel </w:t>
      </w:r>
      <w:proofErr w:type="spellStart"/>
      <w:r w:rsidR="00700085" w:rsidRPr="00C64A52">
        <w:rPr>
          <w:rFonts w:ascii="Times New Roman" w:hAnsi="Times New Roman" w:cs="Times New Roman"/>
          <w:i/>
          <w:iCs/>
          <w:sz w:val="24"/>
          <w:szCs w:val="24"/>
        </w:rPr>
        <w:t>Scomber</w:t>
      </w:r>
      <w:proofErr w:type="spellEnd"/>
      <w:r w:rsidR="00700085" w:rsidRPr="00C64A52">
        <w:rPr>
          <w:rFonts w:ascii="Times New Roman" w:hAnsi="Times New Roman" w:cs="Times New Roman"/>
          <w:i/>
          <w:iCs/>
          <w:sz w:val="24"/>
          <w:szCs w:val="24"/>
        </w:rPr>
        <w:t xml:space="preserve"> japonicus</w:t>
      </w:r>
      <w:r w:rsidR="00700085" w:rsidRPr="00700085">
        <w:rPr>
          <w:rFonts w:ascii="Times New Roman" w:hAnsi="Times New Roman" w:cs="Times New Roman"/>
          <w:sz w:val="24"/>
          <w:szCs w:val="24"/>
        </w:rPr>
        <w:t xml:space="preserve"> in the northwestern Pacific Ocean. NPFC-2024-TWG CMSA09-WP01</w:t>
      </w:r>
    </w:p>
    <w:p w14:paraId="5AADB597" w14:textId="77777777" w:rsidR="00D15147" w:rsidRPr="00C64A52" w:rsidRDefault="00D15147" w:rsidP="00D15147">
      <w:pPr>
        <w:ind w:left="485" w:hangingChars="202" w:hanging="485"/>
        <w:rPr>
          <w:rFonts w:ascii="Times New Roman" w:hAnsi="Times New Roman" w:cs="Times New Roman"/>
          <w:sz w:val="24"/>
          <w:szCs w:val="24"/>
        </w:rPr>
      </w:pPr>
      <w:r w:rsidRPr="00C64A52">
        <w:rPr>
          <w:rFonts w:ascii="Times New Roman" w:hAnsi="Times New Roman" w:cs="Times New Roman"/>
          <w:sz w:val="24"/>
          <w:szCs w:val="24"/>
        </w:rPr>
        <w:t>NPFC (2024). North Pacific Fisheries Commission 8th Meeting of the Technical Working Group on Chub mackerel Stock Assessment. NPFC-2024-TWG CMSA08-Final Report. pp32.</w:t>
      </w:r>
    </w:p>
    <w:p w14:paraId="15D27240" w14:textId="672ADB2A" w:rsidR="00791CDB" w:rsidRPr="00700085" w:rsidRDefault="008F7039" w:rsidP="006175F4">
      <w:pPr>
        <w:ind w:left="485" w:hangingChars="202" w:hanging="485"/>
        <w:rPr>
          <w:rFonts w:ascii="Times New Roman" w:hAnsi="Times New Roman" w:cs="Times New Roman"/>
          <w:sz w:val="24"/>
          <w:szCs w:val="24"/>
        </w:rPr>
      </w:pPr>
      <w:r w:rsidRPr="00700085">
        <w:rPr>
          <w:rFonts w:ascii="Times New Roman" w:hAnsi="Times New Roman" w:cs="Times New Roman"/>
          <w:sz w:val="24"/>
          <w:szCs w:val="24"/>
        </w:rPr>
        <w:t xml:space="preserve">Watanabe C. (2010). Changes in the reproductive traits of the Pacific stock of chub mackerel </w:t>
      </w:r>
      <w:proofErr w:type="spellStart"/>
      <w:r w:rsidRPr="00C64A52">
        <w:rPr>
          <w:rFonts w:ascii="Times New Roman" w:hAnsi="Times New Roman" w:cs="Times New Roman"/>
          <w:i/>
          <w:iCs/>
          <w:sz w:val="24"/>
          <w:szCs w:val="24"/>
        </w:rPr>
        <w:t>Scomber</w:t>
      </w:r>
      <w:proofErr w:type="spellEnd"/>
      <w:r w:rsidRPr="00C64A52">
        <w:rPr>
          <w:rFonts w:ascii="Times New Roman" w:hAnsi="Times New Roman" w:cs="Times New Roman"/>
          <w:i/>
          <w:iCs/>
          <w:sz w:val="24"/>
          <w:szCs w:val="24"/>
        </w:rPr>
        <w:t xml:space="preserve"> japonicus</w:t>
      </w:r>
      <w:r w:rsidRPr="00700085">
        <w:rPr>
          <w:rFonts w:ascii="Times New Roman" w:hAnsi="Times New Roman" w:cs="Times New Roman"/>
          <w:sz w:val="24"/>
          <w:szCs w:val="24"/>
        </w:rPr>
        <w:t xml:space="preserve"> and their effects on the population dynamics. </w:t>
      </w:r>
      <w:r w:rsidRPr="00C64A52">
        <w:rPr>
          <w:rFonts w:ascii="Times New Roman" w:hAnsi="Times New Roman" w:cs="Times New Roman"/>
          <w:i/>
          <w:iCs/>
          <w:sz w:val="24"/>
          <w:szCs w:val="24"/>
        </w:rPr>
        <w:t>Bulletin of the Japanese Society of Fisheries Oceanography</w:t>
      </w:r>
      <w:r w:rsidRPr="00700085">
        <w:rPr>
          <w:rFonts w:ascii="Times New Roman" w:hAnsi="Times New Roman" w:cs="Times New Roman"/>
          <w:sz w:val="24"/>
          <w:szCs w:val="24"/>
        </w:rPr>
        <w:t>, 74, pp46–50.</w:t>
      </w:r>
    </w:p>
    <w:sectPr w:rsidR="00791CDB" w:rsidRPr="00700085" w:rsidSect="00D37666">
      <w:pgSz w:w="11906" w:h="16838"/>
      <w:pgMar w:top="1225" w:right="1361" w:bottom="122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5E16" w14:textId="77777777" w:rsidR="004B4676" w:rsidRDefault="004B4676" w:rsidP="00BE3BB6">
      <w:r>
        <w:separator/>
      </w:r>
    </w:p>
  </w:endnote>
  <w:endnote w:type="continuationSeparator" w:id="0">
    <w:p w14:paraId="14532687" w14:textId="77777777" w:rsidR="004B4676" w:rsidRDefault="004B4676" w:rsidP="00BE3BB6">
      <w:r>
        <w:continuationSeparator/>
      </w:r>
    </w:p>
  </w:endnote>
  <w:endnote w:type="continuationNotice" w:id="1">
    <w:p w14:paraId="0FB8BE57" w14:textId="77777777" w:rsidR="004B4676" w:rsidRDefault="004B4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422077"/>
      <w:docPartObj>
        <w:docPartGallery w:val="Page Numbers (Bottom of Page)"/>
        <w:docPartUnique/>
      </w:docPartObj>
    </w:sdtPr>
    <w:sdtEndPr/>
    <w:sdtContent>
      <w:p w14:paraId="7CE5951D" w14:textId="3EC60E07" w:rsidR="00972221" w:rsidRDefault="00972221">
        <w:pPr>
          <w:pStyle w:val="Footer"/>
          <w:jc w:val="center"/>
        </w:pPr>
        <w:r>
          <w:fldChar w:fldCharType="begin"/>
        </w:r>
        <w:r>
          <w:instrText>PAGE   \* MERGEFORMAT</w:instrText>
        </w:r>
        <w:r>
          <w:fldChar w:fldCharType="separate"/>
        </w:r>
        <w:r>
          <w:rPr>
            <w:lang w:val="ja-JP"/>
          </w:rPr>
          <w:t>2</w:t>
        </w:r>
        <w:r>
          <w:fldChar w:fldCharType="end"/>
        </w:r>
      </w:p>
    </w:sdtContent>
  </w:sdt>
  <w:p w14:paraId="6BC4EDD9" w14:textId="77777777" w:rsidR="00972221" w:rsidRDefault="00972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0D338" w14:textId="0F484CB8" w:rsidR="009929D4" w:rsidRDefault="002867C0">
    <w:pPr>
      <w:pStyle w:val="Footer"/>
    </w:pPr>
    <w:r>
      <w:rPr>
        <w:noProof/>
        <w:sz w:val="14"/>
        <w:szCs w:val="14"/>
        <w:lang w:eastAsia="en-US"/>
      </w:rPr>
      <mc:AlternateContent>
        <mc:Choice Requires="wps">
          <w:drawing>
            <wp:anchor distT="0" distB="0" distL="114300" distR="114300" simplePos="0" relativeHeight="251658243" behindDoc="0" locked="0" layoutInCell="1" allowOverlap="1" wp14:anchorId="18626A68" wp14:editId="4991E733">
              <wp:simplePos x="0" y="0"/>
              <wp:positionH relativeFrom="margin">
                <wp:posOffset>3961928</wp:posOffset>
              </wp:positionH>
              <wp:positionV relativeFrom="paragraph">
                <wp:posOffset>-196850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853EF" w14:textId="77777777" w:rsidR="006E27AB" w:rsidRPr="002F0598" w:rsidRDefault="006E27AB" w:rsidP="006E27AB">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3B8DBB4" w14:textId="77777777" w:rsidR="006E27AB" w:rsidRPr="002F0598" w:rsidRDefault="006E27AB" w:rsidP="006E27AB">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5D1672C" w14:textId="77777777" w:rsidR="006E27AB" w:rsidRPr="002F0598" w:rsidRDefault="006E27AB" w:rsidP="006E27AB">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7D6FFA91" w14:textId="77777777" w:rsidR="006E27AB" w:rsidRPr="002F0598" w:rsidRDefault="006E27AB" w:rsidP="006E27AB">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626A68" id="_x0000_t202" coordsize="21600,21600" o:spt="202" path="m,l,21600r21600,l21600,xe">
              <v:stroke joinstyle="miter"/>
              <v:path gradientshapeok="t" o:connecttype="rect"/>
            </v:shapetype>
            <v:shape id="テキスト ボックス 17" o:spid="_x0000_s1027" type="#_x0000_t202" style="position:absolute;left:0;text-align:left;margin-left:311.95pt;margin-top:-15.5pt;width:130.5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" filled="f" stroked="f" strokeweight=".5pt">
              <v:textbox style="mso-fit-shape-to-text:t">
                <w:txbxContent>
                  <w:p w14:paraId="6AF853EF" w14:textId="77777777" w:rsidR="006E27AB" w:rsidRPr="002F0598" w:rsidRDefault="006E27AB" w:rsidP="006E27AB">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3B8DBB4" w14:textId="77777777" w:rsidR="006E27AB" w:rsidRPr="002F0598" w:rsidRDefault="006E27AB" w:rsidP="006E27AB">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5D1672C" w14:textId="77777777" w:rsidR="006E27AB" w:rsidRPr="002F0598" w:rsidRDefault="006E27AB" w:rsidP="006E27AB">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7D6FFA91" w14:textId="77777777" w:rsidR="006E27AB" w:rsidRPr="002F0598" w:rsidRDefault="006E27AB" w:rsidP="006E27AB">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8242" behindDoc="0" locked="0" layoutInCell="1" allowOverlap="1" wp14:anchorId="3125A417" wp14:editId="3E7CD1AF">
              <wp:simplePos x="0" y="0"/>
              <wp:positionH relativeFrom="margin">
                <wp:posOffset>-238923</wp:posOffset>
              </wp:positionH>
              <wp:positionV relativeFrom="paragraph">
                <wp:posOffset>-191770</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39E08"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2EE28D92"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45DECD6"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4-5-7 Konan, Minato-ku, Tokyo</w:t>
                          </w:r>
                        </w:p>
                        <w:p w14:paraId="62539C91"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25A417" id="テキスト ボックス 6" o:spid="_x0000_s1028" type="#_x0000_t202" style="position:absolute;left:0;text-align:left;margin-left:-18.8pt;margin-top:-15.1pt;width:208.5pt;height: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" filled="f" stroked="f" strokeweight=".5pt">
              <v:textbox style="mso-fit-shape-to-text:t">
                <w:txbxContent>
                  <w:p w14:paraId="7C539E08"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2EE28D92"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45DECD6"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4-5-7 Konan, Minato-ku, Tokyo</w:t>
                    </w:r>
                  </w:p>
                  <w:p w14:paraId="62539C91" w14:textId="77777777" w:rsidR="006E27AB" w:rsidRPr="00CC48E0" w:rsidRDefault="006E27AB" w:rsidP="006E27AB">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6E27AB">
      <w:rPr>
        <w:noProof/>
        <w:sz w:val="14"/>
        <w:szCs w:val="14"/>
        <w:lang w:eastAsia="en-US"/>
      </w:rPr>
      <mc:AlternateContent>
        <mc:Choice Requires="wpg">
          <w:drawing>
            <wp:anchor distT="0" distB="0" distL="114300" distR="114300" simplePos="0" relativeHeight="251658244" behindDoc="1" locked="0" layoutInCell="1" allowOverlap="1" wp14:anchorId="0D77D519" wp14:editId="63B3F413">
              <wp:simplePos x="0" y="0"/>
              <wp:positionH relativeFrom="margin">
                <wp:posOffset>-277230</wp:posOffset>
              </wp:positionH>
              <wp:positionV relativeFrom="paragraph">
                <wp:posOffset>474979</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4703858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68413223"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62A50" id="グループ化 19" o:spid="_x0000_s1026" style="position:absolute;margin-left:-21.85pt;margin-top:37.4pt;width:472.6pt;height:5.25pt;z-index:-25165823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" fillcolor="#44a8d9" stroked="f" strokeweight="1p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5CB1" w14:textId="77777777" w:rsidR="004B4676" w:rsidRDefault="004B4676" w:rsidP="00BE3BB6">
      <w:r>
        <w:separator/>
      </w:r>
    </w:p>
  </w:footnote>
  <w:footnote w:type="continuationSeparator" w:id="0">
    <w:p w14:paraId="2ECEF171" w14:textId="77777777" w:rsidR="004B4676" w:rsidRDefault="004B4676" w:rsidP="00BE3BB6">
      <w:r>
        <w:continuationSeparator/>
      </w:r>
    </w:p>
  </w:footnote>
  <w:footnote w:type="continuationNotice" w:id="1">
    <w:p w14:paraId="369A8EB4" w14:textId="77777777" w:rsidR="004B4676" w:rsidRDefault="004B4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93DC" w14:textId="28FFA8CD" w:rsidR="00BC47C6" w:rsidRDefault="009929D4">
    <w:pPr>
      <w:pStyle w:val="Header"/>
    </w:pPr>
    <w:r>
      <w:rPr>
        <w:noProof/>
        <w:sz w:val="14"/>
        <w:szCs w:val="14"/>
        <w:lang w:eastAsia="en-US"/>
      </w:rPr>
      <mc:AlternateContent>
        <mc:Choice Requires="wps">
          <w:drawing>
            <wp:anchor distT="0" distB="0" distL="114300" distR="114300" simplePos="0" relativeHeight="251658241" behindDoc="1" locked="0" layoutInCell="1" allowOverlap="0" wp14:anchorId="2D7934E7" wp14:editId="27080DA0">
              <wp:simplePos x="0" y="0"/>
              <wp:positionH relativeFrom="margin">
                <wp:posOffset>972185</wp:posOffset>
              </wp:positionH>
              <wp:positionV relativeFrom="paragraph">
                <wp:posOffset>356870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732452F" w14:textId="77777777" w:rsidR="009929D4" w:rsidRPr="00D42168" w:rsidRDefault="009929D4" w:rsidP="009929D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934E7" id="_x0000_t202" coordsize="21600,21600" o:spt="202" path="m,l,21600r21600,l21600,xe">
              <v:stroke joinstyle="miter"/>
              <v:path gradientshapeok="t" o:connecttype="rect"/>
            </v:shapetype>
            <v:shape id="テキスト ボックス 15" o:spid="_x0000_s1026" type="#_x0000_t202" style="position:absolute;left:0;text-align:left;margin-left:76.55pt;margin-top:28.1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" o:allowoverlap="f" filled="f" stroked="f" strokeweight=".5pt">
              <v:textbox>
                <w:txbxContent>
                  <w:p w14:paraId="4732452F" w14:textId="77777777" w:rsidR="009929D4" w:rsidRPr="00D42168" w:rsidRDefault="009929D4" w:rsidP="009929D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0" behindDoc="1" locked="0" layoutInCell="1" allowOverlap="1" wp14:anchorId="1C52EAC0" wp14:editId="17CFB816">
          <wp:simplePos x="0" y="0"/>
          <wp:positionH relativeFrom="margin">
            <wp:posOffset>2150198</wp:posOffset>
          </wp:positionH>
          <wp:positionV relativeFrom="paragraph">
            <wp:posOffset>-457200</wp:posOffset>
          </wp:positionV>
          <wp:extent cx="1047750" cy="770255"/>
          <wp:effectExtent l="0" t="0" r="0" b="0"/>
          <wp:wrapNone/>
          <wp:docPr id="119732349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20"/>
    <w:rsid w:val="0000793A"/>
    <w:rsid w:val="00012E81"/>
    <w:rsid w:val="00021D9F"/>
    <w:rsid w:val="00030CB3"/>
    <w:rsid w:val="00052B12"/>
    <w:rsid w:val="00064207"/>
    <w:rsid w:val="00064C52"/>
    <w:rsid w:val="00070629"/>
    <w:rsid w:val="00091D90"/>
    <w:rsid w:val="000A0E77"/>
    <w:rsid w:val="000B166A"/>
    <w:rsid w:val="000C1F92"/>
    <w:rsid w:val="000C7429"/>
    <w:rsid w:val="000E1812"/>
    <w:rsid w:val="000E6A5F"/>
    <w:rsid w:val="000F4895"/>
    <w:rsid w:val="000F6392"/>
    <w:rsid w:val="00100B76"/>
    <w:rsid w:val="00101187"/>
    <w:rsid w:val="001047C9"/>
    <w:rsid w:val="00104B02"/>
    <w:rsid w:val="00117583"/>
    <w:rsid w:val="00122CD0"/>
    <w:rsid w:val="00126909"/>
    <w:rsid w:val="0013388B"/>
    <w:rsid w:val="00135031"/>
    <w:rsid w:val="00136FA5"/>
    <w:rsid w:val="001400DC"/>
    <w:rsid w:val="00161C41"/>
    <w:rsid w:val="00164132"/>
    <w:rsid w:val="0019450E"/>
    <w:rsid w:val="001A54DA"/>
    <w:rsid w:val="001C5955"/>
    <w:rsid w:val="001C5CFD"/>
    <w:rsid w:val="001C6854"/>
    <w:rsid w:val="001D3BEB"/>
    <w:rsid w:val="001D67A2"/>
    <w:rsid w:val="001E6412"/>
    <w:rsid w:val="001F5607"/>
    <w:rsid w:val="00230876"/>
    <w:rsid w:val="00231458"/>
    <w:rsid w:val="00233DD9"/>
    <w:rsid w:val="0024551D"/>
    <w:rsid w:val="00256652"/>
    <w:rsid w:val="00262AFB"/>
    <w:rsid w:val="0027723A"/>
    <w:rsid w:val="00277DCB"/>
    <w:rsid w:val="00280E01"/>
    <w:rsid w:val="0028310D"/>
    <w:rsid w:val="002867C0"/>
    <w:rsid w:val="002A3431"/>
    <w:rsid w:val="002B7E12"/>
    <w:rsid w:val="002C03FB"/>
    <w:rsid w:val="002C516D"/>
    <w:rsid w:val="002F13E2"/>
    <w:rsid w:val="0032201F"/>
    <w:rsid w:val="00332F6A"/>
    <w:rsid w:val="00370007"/>
    <w:rsid w:val="003756A7"/>
    <w:rsid w:val="003973C1"/>
    <w:rsid w:val="003A2A31"/>
    <w:rsid w:val="003B51D5"/>
    <w:rsid w:val="003C5BE4"/>
    <w:rsid w:val="003D55EF"/>
    <w:rsid w:val="0046737C"/>
    <w:rsid w:val="00467396"/>
    <w:rsid w:val="00475A06"/>
    <w:rsid w:val="00497596"/>
    <w:rsid w:val="004A0726"/>
    <w:rsid w:val="004B4676"/>
    <w:rsid w:val="00501FFA"/>
    <w:rsid w:val="005022F9"/>
    <w:rsid w:val="00532900"/>
    <w:rsid w:val="005352EC"/>
    <w:rsid w:val="00551E6D"/>
    <w:rsid w:val="00570605"/>
    <w:rsid w:val="0057422A"/>
    <w:rsid w:val="00576BE9"/>
    <w:rsid w:val="00580CFD"/>
    <w:rsid w:val="005843D6"/>
    <w:rsid w:val="005855BF"/>
    <w:rsid w:val="00585C31"/>
    <w:rsid w:val="00594885"/>
    <w:rsid w:val="005A14F9"/>
    <w:rsid w:val="005A566E"/>
    <w:rsid w:val="005A6A85"/>
    <w:rsid w:val="005C3C7A"/>
    <w:rsid w:val="005C5108"/>
    <w:rsid w:val="005D359B"/>
    <w:rsid w:val="005F6F02"/>
    <w:rsid w:val="00602AE8"/>
    <w:rsid w:val="00613F2B"/>
    <w:rsid w:val="0061729A"/>
    <w:rsid w:val="006175F4"/>
    <w:rsid w:val="006249CF"/>
    <w:rsid w:val="006254B4"/>
    <w:rsid w:val="00634DF1"/>
    <w:rsid w:val="006369D5"/>
    <w:rsid w:val="00654171"/>
    <w:rsid w:val="00666C20"/>
    <w:rsid w:val="00670D59"/>
    <w:rsid w:val="00674881"/>
    <w:rsid w:val="006B2018"/>
    <w:rsid w:val="006D0C13"/>
    <w:rsid w:val="006D0E1A"/>
    <w:rsid w:val="006D44FC"/>
    <w:rsid w:val="006D45A7"/>
    <w:rsid w:val="006D4A7D"/>
    <w:rsid w:val="006D57FB"/>
    <w:rsid w:val="006E1973"/>
    <w:rsid w:val="006E27AB"/>
    <w:rsid w:val="006F08C1"/>
    <w:rsid w:val="006F2592"/>
    <w:rsid w:val="00700085"/>
    <w:rsid w:val="0070179F"/>
    <w:rsid w:val="00704299"/>
    <w:rsid w:val="00722B4B"/>
    <w:rsid w:val="00732CE6"/>
    <w:rsid w:val="00743480"/>
    <w:rsid w:val="00743F6A"/>
    <w:rsid w:val="00755709"/>
    <w:rsid w:val="007775DD"/>
    <w:rsid w:val="00783964"/>
    <w:rsid w:val="00791CDB"/>
    <w:rsid w:val="00793E25"/>
    <w:rsid w:val="007C49FE"/>
    <w:rsid w:val="007E78EB"/>
    <w:rsid w:val="007F0087"/>
    <w:rsid w:val="007F1982"/>
    <w:rsid w:val="00802DEF"/>
    <w:rsid w:val="0081523C"/>
    <w:rsid w:val="00830EC5"/>
    <w:rsid w:val="00851177"/>
    <w:rsid w:val="00853E35"/>
    <w:rsid w:val="00877748"/>
    <w:rsid w:val="0088000F"/>
    <w:rsid w:val="00882C9F"/>
    <w:rsid w:val="0089182A"/>
    <w:rsid w:val="008B7E44"/>
    <w:rsid w:val="008C480D"/>
    <w:rsid w:val="008D3620"/>
    <w:rsid w:val="008D4FD4"/>
    <w:rsid w:val="008E01BC"/>
    <w:rsid w:val="008F7039"/>
    <w:rsid w:val="00905EFF"/>
    <w:rsid w:val="00906703"/>
    <w:rsid w:val="00913DC4"/>
    <w:rsid w:val="0094111F"/>
    <w:rsid w:val="00953073"/>
    <w:rsid w:val="0095377B"/>
    <w:rsid w:val="00972221"/>
    <w:rsid w:val="00974511"/>
    <w:rsid w:val="00985AB4"/>
    <w:rsid w:val="009929D4"/>
    <w:rsid w:val="0099679F"/>
    <w:rsid w:val="009A1D4C"/>
    <w:rsid w:val="009A4D49"/>
    <w:rsid w:val="009B1D60"/>
    <w:rsid w:val="009B3186"/>
    <w:rsid w:val="009B6CAE"/>
    <w:rsid w:val="009C6AD7"/>
    <w:rsid w:val="009D43C1"/>
    <w:rsid w:val="009E0666"/>
    <w:rsid w:val="00A01021"/>
    <w:rsid w:val="00A15C55"/>
    <w:rsid w:val="00A22F00"/>
    <w:rsid w:val="00A25FE1"/>
    <w:rsid w:val="00A57E30"/>
    <w:rsid w:val="00A625EE"/>
    <w:rsid w:val="00A65A28"/>
    <w:rsid w:val="00A703D1"/>
    <w:rsid w:val="00A931B0"/>
    <w:rsid w:val="00A95FE5"/>
    <w:rsid w:val="00AA1D5D"/>
    <w:rsid w:val="00AD532D"/>
    <w:rsid w:val="00AF256F"/>
    <w:rsid w:val="00B16DA7"/>
    <w:rsid w:val="00B258FE"/>
    <w:rsid w:val="00B331C8"/>
    <w:rsid w:val="00B57CA8"/>
    <w:rsid w:val="00B93879"/>
    <w:rsid w:val="00B94752"/>
    <w:rsid w:val="00BA4664"/>
    <w:rsid w:val="00BA6A74"/>
    <w:rsid w:val="00BB5D14"/>
    <w:rsid w:val="00BC47C6"/>
    <w:rsid w:val="00BC4828"/>
    <w:rsid w:val="00BD1548"/>
    <w:rsid w:val="00BD2784"/>
    <w:rsid w:val="00BE043E"/>
    <w:rsid w:val="00BE3BB6"/>
    <w:rsid w:val="00BF47FF"/>
    <w:rsid w:val="00C1065D"/>
    <w:rsid w:val="00C21B76"/>
    <w:rsid w:val="00C31351"/>
    <w:rsid w:val="00C31A56"/>
    <w:rsid w:val="00C415D6"/>
    <w:rsid w:val="00C473A9"/>
    <w:rsid w:val="00C53378"/>
    <w:rsid w:val="00C53B91"/>
    <w:rsid w:val="00C553C0"/>
    <w:rsid w:val="00C62C32"/>
    <w:rsid w:val="00C64A52"/>
    <w:rsid w:val="00C810E3"/>
    <w:rsid w:val="00CB2513"/>
    <w:rsid w:val="00CD37F4"/>
    <w:rsid w:val="00CD45A5"/>
    <w:rsid w:val="00CF2388"/>
    <w:rsid w:val="00D00AD5"/>
    <w:rsid w:val="00D03C2D"/>
    <w:rsid w:val="00D050FA"/>
    <w:rsid w:val="00D13610"/>
    <w:rsid w:val="00D15147"/>
    <w:rsid w:val="00D25E8E"/>
    <w:rsid w:val="00D37666"/>
    <w:rsid w:val="00D61D31"/>
    <w:rsid w:val="00D62E0F"/>
    <w:rsid w:val="00D64E32"/>
    <w:rsid w:val="00D65A58"/>
    <w:rsid w:val="00D764FA"/>
    <w:rsid w:val="00D96427"/>
    <w:rsid w:val="00DB3C77"/>
    <w:rsid w:val="00DE1ED4"/>
    <w:rsid w:val="00DE6DA8"/>
    <w:rsid w:val="00DF0BF8"/>
    <w:rsid w:val="00E1722C"/>
    <w:rsid w:val="00E21C21"/>
    <w:rsid w:val="00E2361F"/>
    <w:rsid w:val="00E55E6A"/>
    <w:rsid w:val="00E80728"/>
    <w:rsid w:val="00E946D2"/>
    <w:rsid w:val="00EA3D4E"/>
    <w:rsid w:val="00EB1923"/>
    <w:rsid w:val="00EC43A9"/>
    <w:rsid w:val="00EC7226"/>
    <w:rsid w:val="00ED34DF"/>
    <w:rsid w:val="00ED7988"/>
    <w:rsid w:val="00EE17FE"/>
    <w:rsid w:val="00EE212D"/>
    <w:rsid w:val="00EF15AE"/>
    <w:rsid w:val="00EF383C"/>
    <w:rsid w:val="00F1146C"/>
    <w:rsid w:val="00F17033"/>
    <w:rsid w:val="00F216F6"/>
    <w:rsid w:val="00F24EC0"/>
    <w:rsid w:val="00F43F2B"/>
    <w:rsid w:val="00F5167F"/>
    <w:rsid w:val="00F537FC"/>
    <w:rsid w:val="00F63827"/>
    <w:rsid w:val="00F66DAD"/>
    <w:rsid w:val="00F91EF2"/>
    <w:rsid w:val="00FB4244"/>
    <w:rsid w:val="00FB71A8"/>
    <w:rsid w:val="00FF1A7B"/>
    <w:rsid w:val="2243B15D"/>
    <w:rsid w:val="332787BB"/>
    <w:rsid w:val="4C3F3631"/>
    <w:rsid w:val="697017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A01BA"/>
  <w15:chartTrackingRefBased/>
  <w15:docId w15:val="{57332A35-C8D7-48B2-A9B2-BC3D2C5B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51"/>
    <w:pPr>
      <w:widowControl w:val="0"/>
      <w:jc w:val="both"/>
    </w:pPr>
  </w:style>
  <w:style w:type="paragraph" w:styleId="Heading1">
    <w:name w:val="heading 1"/>
    <w:basedOn w:val="Normal"/>
    <w:next w:val="Normal"/>
    <w:link w:val="Heading1Char"/>
    <w:uiPriority w:val="9"/>
    <w:qFormat/>
    <w:rsid w:val="00666C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666C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666C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666C20"/>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666C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666C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666C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666C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666C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C2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666C20"/>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666C20"/>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666C20"/>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666C20"/>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666C20"/>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66C20"/>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666C20"/>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666C20"/>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666C2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C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C2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66C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6C20"/>
    <w:rPr>
      <w:i/>
      <w:iCs/>
      <w:color w:val="404040" w:themeColor="text1" w:themeTint="BF"/>
    </w:rPr>
  </w:style>
  <w:style w:type="paragraph" w:styleId="ListParagraph">
    <w:name w:val="List Paragraph"/>
    <w:basedOn w:val="Normal"/>
    <w:uiPriority w:val="34"/>
    <w:qFormat/>
    <w:rsid w:val="00666C20"/>
    <w:pPr>
      <w:ind w:left="720"/>
      <w:contextualSpacing/>
    </w:pPr>
  </w:style>
  <w:style w:type="character" w:styleId="IntenseEmphasis">
    <w:name w:val="Intense Emphasis"/>
    <w:basedOn w:val="DefaultParagraphFont"/>
    <w:uiPriority w:val="21"/>
    <w:qFormat/>
    <w:rsid w:val="00666C20"/>
    <w:rPr>
      <w:i/>
      <w:iCs/>
      <w:color w:val="0F4761" w:themeColor="accent1" w:themeShade="BF"/>
    </w:rPr>
  </w:style>
  <w:style w:type="paragraph" w:styleId="IntenseQuote">
    <w:name w:val="Intense Quote"/>
    <w:basedOn w:val="Normal"/>
    <w:next w:val="Normal"/>
    <w:link w:val="IntenseQuoteChar"/>
    <w:uiPriority w:val="30"/>
    <w:qFormat/>
    <w:rsid w:val="00666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C20"/>
    <w:rPr>
      <w:i/>
      <w:iCs/>
      <w:color w:val="0F4761" w:themeColor="accent1" w:themeShade="BF"/>
    </w:rPr>
  </w:style>
  <w:style w:type="character" w:styleId="IntenseReference">
    <w:name w:val="Intense Reference"/>
    <w:basedOn w:val="DefaultParagraphFont"/>
    <w:uiPriority w:val="32"/>
    <w:qFormat/>
    <w:rsid w:val="00666C20"/>
    <w:rPr>
      <w:b/>
      <w:bCs/>
      <w:smallCaps/>
      <w:color w:val="0F4761" w:themeColor="accent1" w:themeShade="BF"/>
      <w:spacing w:val="5"/>
    </w:rPr>
  </w:style>
  <w:style w:type="table" w:styleId="TableGrid">
    <w:name w:val="Table Grid"/>
    <w:basedOn w:val="TableNormal"/>
    <w:rsid w:val="00A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065D"/>
    <w:rPr>
      <w:color w:val="666666"/>
    </w:rPr>
  </w:style>
  <w:style w:type="character" w:styleId="CommentReference">
    <w:name w:val="annotation reference"/>
    <w:basedOn w:val="DefaultParagraphFont"/>
    <w:uiPriority w:val="99"/>
    <w:semiHidden/>
    <w:unhideWhenUsed/>
    <w:rsid w:val="00ED34DF"/>
    <w:rPr>
      <w:sz w:val="18"/>
      <w:szCs w:val="18"/>
    </w:rPr>
  </w:style>
  <w:style w:type="paragraph" w:styleId="CommentText">
    <w:name w:val="annotation text"/>
    <w:basedOn w:val="Normal"/>
    <w:link w:val="CommentTextChar"/>
    <w:uiPriority w:val="99"/>
    <w:unhideWhenUsed/>
    <w:rsid w:val="00ED34DF"/>
    <w:pPr>
      <w:jc w:val="left"/>
    </w:pPr>
  </w:style>
  <w:style w:type="character" w:customStyle="1" w:styleId="CommentTextChar">
    <w:name w:val="Comment Text Char"/>
    <w:basedOn w:val="DefaultParagraphFont"/>
    <w:link w:val="CommentText"/>
    <w:uiPriority w:val="99"/>
    <w:rsid w:val="00ED34DF"/>
  </w:style>
  <w:style w:type="paragraph" w:styleId="CommentSubject">
    <w:name w:val="annotation subject"/>
    <w:basedOn w:val="CommentText"/>
    <w:next w:val="CommentText"/>
    <w:link w:val="CommentSubjectChar"/>
    <w:uiPriority w:val="99"/>
    <w:semiHidden/>
    <w:unhideWhenUsed/>
    <w:rsid w:val="00ED34DF"/>
    <w:rPr>
      <w:b/>
      <w:bCs/>
    </w:rPr>
  </w:style>
  <w:style w:type="character" w:customStyle="1" w:styleId="CommentSubjectChar">
    <w:name w:val="Comment Subject Char"/>
    <w:basedOn w:val="CommentTextChar"/>
    <w:link w:val="CommentSubject"/>
    <w:uiPriority w:val="99"/>
    <w:semiHidden/>
    <w:rsid w:val="00ED34DF"/>
    <w:rPr>
      <w:b/>
      <w:bCs/>
    </w:rPr>
  </w:style>
  <w:style w:type="character" w:styleId="Hyperlink">
    <w:name w:val="Hyperlink"/>
    <w:basedOn w:val="DefaultParagraphFont"/>
    <w:uiPriority w:val="99"/>
    <w:unhideWhenUsed/>
    <w:rsid w:val="00791CDB"/>
    <w:rPr>
      <w:color w:val="467886" w:themeColor="hyperlink"/>
      <w:u w:val="single"/>
    </w:rPr>
  </w:style>
  <w:style w:type="character" w:styleId="UnresolvedMention">
    <w:name w:val="Unresolved Mention"/>
    <w:basedOn w:val="DefaultParagraphFont"/>
    <w:uiPriority w:val="99"/>
    <w:semiHidden/>
    <w:unhideWhenUsed/>
    <w:rsid w:val="00791CDB"/>
    <w:rPr>
      <w:color w:val="605E5C"/>
      <w:shd w:val="clear" w:color="auto" w:fill="E1DFDD"/>
    </w:rPr>
  </w:style>
  <w:style w:type="paragraph" w:styleId="Header">
    <w:name w:val="header"/>
    <w:basedOn w:val="Normal"/>
    <w:link w:val="HeaderChar"/>
    <w:uiPriority w:val="99"/>
    <w:unhideWhenUsed/>
    <w:rsid w:val="00BE3BB6"/>
    <w:pPr>
      <w:tabs>
        <w:tab w:val="center" w:pos="4252"/>
        <w:tab w:val="right" w:pos="8504"/>
      </w:tabs>
      <w:snapToGrid w:val="0"/>
    </w:pPr>
  </w:style>
  <w:style w:type="character" w:customStyle="1" w:styleId="HeaderChar">
    <w:name w:val="Header Char"/>
    <w:basedOn w:val="DefaultParagraphFont"/>
    <w:link w:val="Header"/>
    <w:uiPriority w:val="99"/>
    <w:rsid w:val="00BE3BB6"/>
  </w:style>
  <w:style w:type="paragraph" w:styleId="Footer">
    <w:name w:val="footer"/>
    <w:basedOn w:val="Normal"/>
    <w:link w:val="FooterChar"/>
    <w:uiPriority w:val="99"/>
    <w:unhideWhenUsed/>
    <w:rsid w:val="00BE3BB6"/>
    <w:pPr>
      <w:tabs>
        <w:tab w:val="center" w:pos="4252"/>
        <w:tab w:val="right" w:pos="8504"/>
      </w:tabs>
      <w:snapToGrid w:val="0"/>
    </w:pPr>
  </w:style>
  <w:style w:type="character" w:customStyle="1" w:styleId="FooterChar">
    <w:name w:val="Footer Char"/>
    <w:basedOn w:val="DefaultParagraphFont"/>
    <w:link w:val="Footer"/>
    <w:uiPriority w:val="99"/>
    <w:rsid w:val="00BE3BB6"/>
  </w:style>
  <w:style w:type="paragraph" w:styleId="Revision">
    <w:name w:val="Revision"/>
    <w:hidden/>
    <w:uiPriority w:val="99"/>
    <w:semiHidden/>
    <w:rsid w:val="00BE3BB6"/>
  </w:style>
  <w:style w:type="character" w:styleId="Mention">
    <w:name w:val="Mention"/>
    <w:basedOn w:val="DefaultParagraphFont"/>
    <w:uiPriority w:val="99"/>
    <w:unhideWhenUsed/>
    <w:rsid w:val="00E236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3534">
      <w:bodyDiv w:val="1"/>
      <w:marLeft w:val="0"/>
      <w:marRight w:val="0"/>
      <w:marTop w:val="0"/>
      <w:marBottom w:val="0"/>
      <w:divBdr>
        <w:top w:val="none" w:sz="0" w:space="0" w:color="auto"/>
        <w:left w:val="none" w:sz="0" w:space="0" w:color="auto"/>
        <w:bottom w:val="none" w:sz="0" w:space="0" w:color="auto"/>
        <w:right w:val="none" w:sz="0" w:space="0" w:color="auto"/>
      </w:divBdr>
    </w:div>
    <w:div w:id="68619884">
      <w:bodyDiv w:val="1"/>
      <w:marLeft w:val="0"/>
      <w:marRight w:val="0"/>
      <w:marTop w:val="0"/>
      <w:marBottom w:val="0"/>
      <w:divBdr>
        <w:top w:val="none" w:sz="0" w:space="0" w:color="auto"/>
        <w:left w:val="none" w:sz="0" w:space="0" w:color="auto"/>
        <w:bottom w:val="none" w:sz="0" w:space="0" w:color="auto"/>
        <w:right w:val="none" w:sz="0" w:space="0" w:color="auto"/>
      </w:divBdr>
    </w:div>
    <w:div w:id="88352814">
      <w:bodyDiv w:val="1"/>
      <w:marLeft w:val="0"/>
      <w:marRight w:val="0"/>
      <w:marTop w:val="0"/>
      <w:marBottom w:val="0"/>
      <w:divBdr>
        <w:top w:val="none" w:sz="0" w:space="0" w:color="auto"/>
        <w:left w:val="none" w:sz="0" w:space="0" w:color="auto"/>
        <w:bottom w:val="none" w:sz="0" w:space="0" w:color="auto"/>
        <w:right w:val="none" w:sz="0" w:space="0" w:color="auto"/>
      </w:divBdr>
    </w:div>
    <w:div w:id="126826753">
      <w:bodyDiv w:val="1"/>
      <w:marLeft w:val="0"/>
      <w:marRight w:val="0"/>
      <w:marTop w:val="0"/>
      <w:marBottom w:val="0"/>
      <w:divBdr>
        <w:top w:val="none" w:sz="0" w:space="0" w:color="auto"/>
        <w:left w:val="none" w:sz="0" w:space="0" w:color="auto"/>
        <w:bottom w:val="none" w:sz="0" w:space="0" w:color="auto"/>
        <w:right w:val="none" w:sz="0" w:space="0" w:color="auto"/>
      </w:divBdr>
    </w:div>
    <w:div w:id="279386550">
      <w:bodyDiv w:val="1"/>
      <w:marLeft w:val="0"/>
      <w:marRight w:val="0"/>
      <w:marTop w:val="0"/>
      <w:marBottom w:val="0"/>
      <w:divBdr>
        <w:top w:val="none" w:sz="0" w:space="0" w:color="auto"/>
        <w:left w:val="none" w:sz="0" w:space="0" w:color="auto"/>
        <w:bottom w:val="none" w:sz="0" w:space="0" w:color="auto"/>
        <w:right w:val="none" w:sz="0" w:space="0" w:color="auto"/>
      </w:divBdr>
    </w:div>
    <w:div w:id="292561898">
      <w:bodyDiv w:val="1"/>
      <w:marLeft w:val="0"/>
      <w:marRight w:val="0"/>
      <w:marTop w:val="0"/>
      <w:marBottom w:val="0"/>
      <w:divBdr>
        <w:top w:val="none" w:sz="0" w:space="0" w:color="auto"/>
        <w:left w:val="none" w:sz="0" w:space="0" w:color="auto"/>
        <w:bottom w:val="none" w:sz="0" w:space="0" w:color="auto"/>
        <w:right w:val="none" w:sz="0" w:space="0" w:color="auto"/>
      </w:divBdr>
    </w:div>
    <w:div w:id="311374159">
      <w:bodyDiv w:val="1"/>
      <w:marLeft w:val="0"/>
      <w:marRight w:val="0"/>
      <w:marTop w:val="0"/>
      <w:marBottom w:val="0"/>
      <w:divBdr>
        <w:top w:val="none" w:sz="0" w:space="0" w:color="auto"/>
        <w:left w:val="none" w:sz="0" w:space="0" w:color="auto"/>
        <w:bottom w:val="none" w:sz="0" w:space="0" w:color="auto"/>
        <w:right w:val="none" w:sz="0" w:space="0" w:color="auto"/>
      </w:divBdr>
    </w:div>
    <w:div w:id="396560256">
      <w:bodyDiv w:val="1"/>
      <w:marLeft w:val="0"/>
      <w:marRight w:val="0"/>
      <w:marTop w:val="0"/>
      <w:marBottom w:val="0"/>
      <w:divBdr>
        <w:top w:val="none" w:sz="0" w:space="0" w:color="auto"/>
        <w:left w:val="none" w:sz="0" w:space="0" w:color="auto"/>
        <w:bottom w:val="none" w:sz="0" w:space="0" w:color="auto"/>
        <w:right w:val="none" w:sz="0" w:space="0" w:color="auto"/>
      </w:divBdr>
    </w:div>
    <w:div w:id="404185734">
      <w:bodyDiv w:val="1"/>
      <w:marLeft w:val="0"/>
      <w:marRight w:val="0"/>
      <w:marTop w:val="0"/>
      <w:marBottom w:val="0"/>
      <w:divBdr>
        <w:top w:val="none" w:sz="0" w:space="0" w:color="auto"/>
        <w:left w:val="none" w:sz="0" w:space="0" w:color="auto"/>
        <w:bottom w:val="none" w:sz="0" w:space="0" w:color="auto"/>
        <w:right w:val="none" w:sz="0" w:space="0" w:color="auto"/>
      </w:divBdr>
    </w:div>
    <w:div w:id="415833436">
      <w:bodyDiv w:val="1"/>
      <w:marLeft w:val="0"/>
      <w:marRight w:val="0"/>
      <w:marTop w:val="0"/>
      <w:marBottom w:val="0"/>
      <w:divBdr>
        <w:top w:val="none" w:sz="0" w:space="0" w:color="auto"/>
        <w:left w:val="none" w:sz="0" w:space="0" w:color="auto"/>
        <w:bottom w:val="none" w:sz="0" w:space="0" w:color="auto"/>
        <w:right w:val="none" w:sz="0" w:space="0" w:color="auto"/>
      </w:divBdr>
    </w:div>
    <w:div w:id="480658176">
      <w:bodyDiv w:val="1"/>
      <w:marLeft w:val="0"/>
      <w:marRight w:val="0"/>
      <w:marTop w:val="0"/>
      <w:marBottom w:val="0"/>
      <w:divBdr>
        <w:top w:val="none" w:sz="0" w:space="0" w:color="auto"/>
        <w:left w:val="none" w:sz="0" w:space="0" w:color="auto"/>
        <w:bottom w:val="none" w:sz="0" w:space="0" w:color="auto"/>
        <w:right w:val="none" w:sz="0" w:space="0" w:color="auto"/>
      </w:divBdr>
    </w:div>
    <w:div w:id="551891194">
      <w:bodyDiv w:val="1"/>
      <w:marLeft w:val="0"/>
      <w:marRight w:val="0"/>
      <w:marTop w:val="0"/>
      <w:marBottom w:val="0"/>
      <w:divBdr>
        <w:top w:val="none" w:sz="0" w:space="0" w:color="auto"/>
        <w:left w:val="none" w:sz="0" w:space="0" w:color="auto"/>
        <w:bottom w:val="none" w:sz="0" w:space="0" w:color="auto"/>
        <w:right w:val="none" w:sz="0" w:space="0" w:color="auto"/>
      </w:divBdr>
    </w:div>
    <w:div w:id="600573034">
      <w:bodyDiv w:val="1"/>
      <w:marLeft w:val="0"/>
      <w:marRight w:val="0"/>
      <w:marTop w:val="0"/>
      <w:marBottom w:val="0"/>
      <w:divBdr>
        <w:top w:val="none" w:sz="0" w:space="0" w:color="auto"/>
        <w:left w:val="none" w:sz="0" w:space="0" w:color="auto"/>
        <w:bottom w:val="none" w:sz="0" w:space="0" w:color="auto"/>
        <w:right w:val="none" w:sz="0" w:space="0" w:color="auto"/>
      </w:divBdr>
    </w:div>
    <w:div w:id="621494079">
      <w:bodyDiv w:val="1"/>
      <w:marLeft w:val="0"/>
      <w:marRight w:val="0"/>
      <w:marTop w:val="0"/>
      <w:marBottom w:val="0"/>
      <w:divBdr>
        <w:top w:val="none" w:sz="0" w:space="0" w:color="auto"/>
        <w:left w:val="none" w:sz="0" w:space="0" w:color="auto"/>
        <w:bottom w:val="none" w:sz="0" w:space="0" w:color="auto"/>
        <w:right w:val="none" w:sz="0" w:space="0" w:color="auto"/>
      </w:divBdr>
    </w:div>
    <w:div w:id="669527789">
      <w:bodyDiv w:val="1"/>
      <w:marLeft w:val="0"/>
      <w:marRight w:val="0"/>
      <w:marTop w:val="0"/>
      <w:marBottom w:val="0"/>
      <w:divBdr>
        <w:top w:val="none" w:sz="0" w:space="0" w:color="auto"/>
        <w:left w:val="none" w:sz="0" w:space="0" w:color="auto"/>
        <w:bottom w:val="none" w:sz="0" w:space="0" w:color="auto"/>
        <w:right w:val="none" w:sz="0" w:space="0" w:color="auto"/>
      </w:divBdr>
    </w:div>
    <w:div w:id="692458908">
      <w:bodyDiv w:val="1"/>
      <w:marLeft w:val="0"/>
      <w:marRight w:val="0"/>
      <w:marTop w:val="0"/>
      <w:marBottom w:val="0"/>
      <w:divBdr>
        <w:top w:val="none" w:sz="0" w:space="0" w:color="auto"/>
        <w:left w:val="none" w:sz="0" w:space="0" w:color="auto"/>
        <w:bottom w:val="none" w:sz="0" w:space="0" w:color="auto"/>
        <w:right w:val="none" w:sz="0" w:space="0" w:color="auto"/>
      </w:divBdr>
    </w:div>
    <w:div w:id="698090331">
      <w:bodyDiv w:val="1"/>
      <w:marLeft w:val="0"/>
      <w:marRight w:val="0"/>
      <w:marTop w:val="0"/>
      <w:marBottom w:val="0"/>
      <w:divBdr>
        <w:top w:val="none" w:sz="0" w:space="0" w:color="auto"/>
        <w:left w:val="none" w:sz="0" w:space="0" w:color="auto"/>
        <w:bottom w:val="none" w:sz="0" w:space="0" w:color="auto"/>
        <w:right w:val="none" w:sz="0" w:space="0" w:color="auto"/>
      </w:divBdr>
    </w:div>
    <w:div w:id="772239574">
      <w:bodyDiv w:val="1"/>
      <w:marLeft w:val="0"/>
      <w:marRight w:val="0"/>
      <w:marTop w:val="0"/>
      <w:marBottom w:val="0"/>
      <w:divBdr>
        <w:top w:val="none" w:sz="0" w:space="0" w:color="auto"/>
        <w:left w:val="none" w:sz="0" w:space="0" w:color="auto"/>
        <w:bottom w:val="none" w:sz="0" w:space="0" w:color="auto"/>
        <w:right w:val="none" w:sz="0" w:space="0" w:color="auto"/>
      </w:divBdr>
    </w:div>
    <w:div w:id="811679425">
      <w:bodyDiv w:val="1"/>
      <w:marLeft w:val="0"/>
      <w:marRight w:val="0"/>
      <w:marTop w:val="0"/>
      <w:marBottom w:val="0"/>
      <w:divBdr>
        <w:top w:val="none" w:sz="0" w:space="0" w:color="auto"/>
        <w:left w:val="none" w:sz="0" w:space="0" w:color="auto"/>
        <w:bottom w:val="none" w:sz="0" w:space="0" w:color="auto"/>
        <w:right w:val="none" w:sz="0" w:space="0" w:color="auto"/>
      </w:divBdr>
    </w:div>
    <w:div w:id="890655457">
      <w:bodyDiv w:val="1"/>
      <w:marLeft w:val="0"/>
      <w:marRight w:val="0"/>
      <w:marTop w:val="0"/>
      <w:marBottom w:val="0"/>
      <w:divBdr>
        <w:top w:val="none" w:sz="0" w:space="0" w:color="auto"/>
        <w:left w:val="none" w:sz="0" w:space="0" w:color="auto"/>
        <w:bottom w:val="none" w:sz="0" w:space="0" w:color="auto"/>
        <w:right w:val="none" w:sz="0" w:space="0" w:color="auto"/>
      </w:divBdr>
    </w:div>
    <w:div w:id="926503702">
      <w:bodyDiv w:val="1"/>
      <w:marLeft w:val="0"/>
      <w:marRight w:val="0"/>
      <w:marTop w:val="0"/>
      <w:marBottom w:val="0"/>
      <w:divBdr>
        <w:top w:val="none" w:sz="0" w:space="0" w:color="auto"/>
        <w:left w:val="none" w:sz="0" w:space="0" w:color="auto"/>
        <w:bottom w:val="none" w:sz="0" w:space="0" w:color="auto"/>
        <w:right w:val="none" w:sz="0" w:space="0" w:color="auto"/>
      </w:divBdr>
    </w:div>
    <w:div w:id="1000432079">
      <w:bodyDiv w:val="1"/>
      <w:marLeft w:val="0"/>
      <w:marRight w:val="0"/>
      <w:marTop w:val="0"/>
      <w:marBottom w:val="0"/>
      <w:divBdr>
        <w:top w:val="none" w:sz="0" w:space="0" w:color="auto"/>
        <w:left w:val="none" w:sz="0" w:space="0" w:color="auto"/>
        <w:bottom w:val="none" w:sz="0" w:space="0" w:color="auto"/>
        <w:right w:val="none" w:sz="0" w:space="0" w:color="auto"/>
      </w:divBdr>
    </w:div>
    <w:div w:id="1012269569">
      <w:bodyDiv w:val="1"/>
      <w:marLeft w:val="0"/>
      <w:marRight w:val="0"/>
      <w:marTop w:val="0"/>
      <w:marBottom w:val="0"/>
      <w:divBdr>
        <w:top w:val="none" w:sz="0" w:space="0" w:color="auto"/>
        <w:left w:val="none" w:sz="0" w:space="0" w:color="auto"/>
        <w:bottom w:val="none" w:sz="0" w:space="0" w:color="auto"/>
        <w:right w:val="none" w:sz="0" w:space="0" w:color="auto"/>
      </w:divBdr>
    </w:div>
    <w:div w:id="1106775682">
      <w:bodyDiv w:val="1"/>
      <w:marLeft w:val="0"/>
      <w:marRight w:val="0"/>
      <w:marTop w:val="0"/>
      <w:marBottom w:val="0"/>
      <w:divBdr>
        <w:top w:val="none" w:sz="0" w:space="0" w:color="auto"/>
        <w:left w:val="none" w:sz="0" w:space="0" w:color="auto"/>
        <w:bottom w:val="none" w:sz="0" w:space="0" w:color="auto"/>
        <w:right w:val="none" w:sz="0" w:space="0" w:color="auto"/>
      </w:divBdr>
    </w:div>
    <w:div w:id="1172179422">
      <w:bodyDiv w:val="1"/>
      <w:marLeft w:val="0"/>
      <w:marRight w:val="0"/>
      <w:marTop w:val="0"/>
      <w:marBottom w:val="0"/>
      <w:divBdr>
        <w:top w:val="none" w:sz="0" w:space="0" w:color="auto"/>
        <w:left w:val="none" w:sz="0" w:space="0" w:color="auto"/>
        <w:bottom w:val="none" w:sz="0" w:space="0" w:color="auto"/>
        <w:right w:val="none" w:sz="0" w:space="0" w:color="auto"/>
      </w:divBdr>
    </w:div>
    <w:div w:id="1183665752">
      <w:bodyDiv w:val="1"/>
      <w:marLeft w:val="0"/>
      <w:marRight w:val="0"/>
      <w:marTop w:val="0"/>
      <w:marBottom w:val="0"/>
      <w:divBdr>
        <w:top w:val="none" w:sz="0" w:space="0" w:color="auto"/>
        <w:left w:val="none" w:sz="0" w:space="0" w:color="auto"/>
        <w:bottom w:val="none" w:sz="0" w:space="0" w:color="auto"/>
        <w:right w:val="none" w:sz="0" w:space="0" w:color="auto"/>
      </w:divBdr>
    </w:div>
    <w:div w:id="1198543443">
      <w:bodyDiv w:val="1"/>
      <w:marLeft w:val="0"/>
      <w:marRight w:val="0"/>
      <w:marTop w:val="0"/>
      <w:marBottom w:val="0"/>
      <w:divBdr>
        <w:top w:val="none" w:sz="0" w:space="0" w:color="auto"/>
        <w:left w:val="none" w:sz="0" w:space="0" w:color="auto"/>
        <w:bottom w:val="none" w:sz="0" w:space="0" w:color="auto"/>
        <w:right w:val="none" w:sz="0" w:space="0" w:color="auto"/>
      </w:divBdr>
    </w:div>
    <w:div w:id="1242906972">
      <w:bodyDiv w:val="1"/>
      <w:marLeft w:val="0"/>
      <w:marRight w:val="0"/>
      <w:marTop w:val="0"/>
      <w:marBottom w:val="0"/>
      <w:divBdr>
        <w:top w:val="none" w:sz="0" w:space="0" w:color="auto"/>
        <w:left w:val="none" w:sz="0" w:space="0" w:color="auto"/>
        <w:bottom w:val="none" w:sz="0" w:space="0" w:color="auto"/>
        <w:right w:val="none" w:sz="0" w:space="0" w:color="auto"/>
      </w:divBdr>
    </w:div>
    <w:div w:id="1268389986">
      <w:bodyDiv w:val="1"/>
      <w:marLeft w:val="0"/>
      <w:marRight w:val="0"/>
      <w:marTop w:val="0"/>
      <w:marBottom w:val="0"/>
      <w:divBdr>
        <w:top w:val="none" w:sz="0" w:space="0" w:color="auto"/>
        <w:left w:val="none" w:sz="0" w:space="0" w:color="auto"/>
        <w:bottom w:val="none" w:sz="0" w:space="0" w:color="auto"/>
        <w:right w:val="none" w:sz="0" w:space="0" w:color="auto"/>
      </w:divBdr>
    </w:div>
    <w:div w:id="1272710216">
      <w:bodyDiv w:val="1"/>
      <w:marLeft w:val="0"/>
      <w:marRight w:val="0"/>
      <w:marTop w:val="0"/>
      <w:marBottom w:val="0"/>
      <w:divBdr>
        <w:top w:val="none" w:sz="0" w:space="0" w:color="auto"/>
        <w:left w:val="none" w:sz="0" w:space="0" w:color="auto"/>
        <w:bottom w:val="none" w:sz="0" w:space="0" w:color="auto"/>
        <w:right w:val="none" w:sz="0" w:space="0" w:color="auto"/>
      </w:divBdr>
    </w:div>
    <w:div w:id="1278291257">
      <w:bodyDiv w:val="1"/>
      <w:marLeft w:val="0"/>
      <w:marRight w:val="0"/>
      <w:marTop w:val="0"/>
      <w:marBottom w:val="0"/>
      <w:divBdr>
        <w:top w:val="none" w:sz="0" w:space="0" w:color="auto"/>
        <w:left w:val="none" w:sz="0" w:space="0" w:color="auto"/>
        <w:bottom w:val="none" w:sz="0" w:space="0" w:color="auto"/>
        <w:right w:val="none" w:sz="0" w:space="0" w:color="auto"/>
      </w:divBdr>
    </w:div>
    <w:div w:id="1284726661">
      <w:bodyDiv w:val="1"/>
      <w:marLeft w:val="0"/>
      <w:marRight w:val="0"/>
      <w:marTop w:val="0"/>
      <w:marBottom w:val="0"/>
      <w:divBdr>
        <w:top w:val="none" w:sz="0" w:space="0" w:color="auto"/>
        <w:left w:val="none" w:sz="0" w:space="0" w:color="auto"/>
        <w:bottom w:val="none" w:sz="0" w:space="0" w:color="auto"/>
        <w:right w:val="none" w:sz="0" w:space="0" w:color="auto"/>
      </w:divBdr>
    </w:div>
    <w:div w:id="1299729402">
      <w:bodyDiv w:val="1"/>
      <w:marLeft w:val="0"/>
      <w:marRight w:val="0"/>
      <w:marTop w:val="0"/>
      <w:marBottom w:val="0"/>
      <w:divBdr>
        <w:top w:val="none" w:sz="0" w:space="0" w:color="auto"/>
        <w:left w:val="none" w:sz="0" w:space="0" w:color="auto"/>
        <w:bottom w:val="none" w:sz="0" w:space="0" w:color="auto"/>
        <w:right w:val="none" w:sz="0" w:space="0" w:color="auto"/>
      </w:divBdr>
    </w:div>
    <w:div w:id="1335180011">
      <w:bodyDiv w:val="1"/>
      <w:marLeft w:val="0"/>
      <w:marRight w:val="0"/>
      <w:marTop w:val="0"/>
      <w:marBottom w:val="0"/>
      <w:divBdr>
        <w:top w:val="none" w:sz="0" w:space="0" w:color="auto"/>
        <w:left w:val="none" w:sz="0" w:space="0" w:color="auto"/>
        <w:bottom w:val="none" w:sz="0" w:space="0" w:color="auto"/>
        <w:right w:val="none" w:sz="0" w:space="0" w:color="auto"/>
      </w:divBdr>
    </w:div>
    <w:div w:id="1368413755">
      <w:bodyDiv w:val="1"/>
      <w:marLeft w:val="0"/>
      <w:marRight w:val="0"/>
      <w:marTop w:val="0"/>
      <w:marBottom w:val="0"/>
      <w:divBdr>
        <w:top w:val="none" w:sz="0" w:space="0" w:color="auto"/>
        <w:left w:val="none" w:sz="0" w:space="0" w:color="auto"/>
        <w:bottom w:val="none" w:sz="0" w:space="0" w:color="auto"/>
        <w:right w:val="none" w:sz="0" w:space="0" w:color="auto"/>
      </w:divBdr>
    </w:div>
    <w:div w:id="1369258433">
      <w:bodyDiv w:val="1"/>
      <w:marLeft w:val="0"/>
      <w:marRight w:val="0"/>
      <w:marTop w:val="0"/>
      <w:marBottom w:val="0"/>
      <w:divBdr>
        <w:top w:val="none" w:sz="0" w:space="0" w:color="auto"/>
        <w:left w:val="none" w:sz="0" w:space="0" w:color="auto"/>
        <w:bottom w:val="none" w:sz="0" w:space="0" w:color="auto"/>
        <w:right w:val="none" w:sz="0" w:space="0" w:color="auto"/>
      </w:divBdr>
    </w:div>
    <w:div w:id="1428426011">
      <w:bodyDiv w:val="1"/>
      <w:marLeft w:val="0"/>
      <w:marRight w:val="0"/>
      <w:marTop w:val="0"/>
      <w:marBottom w:val="0"/>
      <w:divBdr>
        <w:top w:val="none" w:sz="0" w:space="0" w:color="auto"/>
        <w:left w:val="none" w:sz="0" w:space="0" w:color="auto"/>
        <w:bottom w:val="none" w:sz="0" w:space="0" w:color="auto"/>
        <w:right w:val="none" w:sz="0" w:space="0" w:color="auto"/>
      </w:divBdr>
    </w:div>
    <w:div w:id="1474837025">
      <w:bodyDiv w:val="1"/>
      <w:marLeft w:val="0"/>
      <w:marRight w:val="0"/>
      <w:marTop w:val="0"/>
      <w:marBottom w:val="0"/>
      <w:divBdr>
        <w:top w:val="none" w:sz="0" w:space="0" w:color="auto"/>
        <w:left w:val="none" w:sz="0" w:space="0" w:color="auto"/>
        <w:bottom w:val="none" w:sz="0" w:space="0" w:color="auto"/>
        <w:right w:val="none" w:sz="0" w:space="0" w:color="auto"/>
      </w:divBdr>
    </w:div>
    <w:div w:id="1566255890">
      <w:bodyDiv w:val="1"/>
      <w:marLeft w:val="0"/>
      <w:marRight w:val="0"/>
      <w:marTop w:val="0"/>
      <w:marBottom w:val="0"/>
      <w:divBdr>
        <w:top w:val="none" w:sz="0" w:space="0" w:color="auto"/>
        <w:left w:val="none" w:sz="0" w:space="0" w:color="auto"/>
        <w:bottom w:val="none" w:sz="0" w:space="0" w:color="auto"/>
        <w:right w:val="none" w:sz="0" w:space="0" w:color="auto"/>
      </w:divBdr>
    </w:div>
    <w:div w:id="1582909028">
      <w:bodyDiv w:val="1"/>
      <w:marLeft w:val="0"/>
      <w:marRight w:val="0"/>
      <w:marTop w:val="0"/>
      <w:marBottom w:val="0"/>
      <w:divBdr>
        <w:top w:val="none" w:sz="0" w:space="0" w:color="auto"/>
        <w:left w:val="none" w:sz="0" w:space="0" w:color="auto"/>
        <w:bottom w:val="none" w:sz="0" w:space="0" w:color="auto"/>
        <w:right w:val="none" w:sz="0" w:space="0" w:color="auto"/>
      </w:divBdr>
    </w:div>
    <w:div w:id="1605570663">
      <w:bodyDiv w:val="1"/>
      <w:marLeft w:val="0"/>
      <w:marRight w:val="0"/>
      <w:marTop w:val="0"/>
      <w:marBottom w:val="0"/>
      <w:divBdr>
        <w:top w:val="none" w:sz="0" w:space="0" w:color="auto"/>
        <w:left w:val="none" w:sz="0" w:space="0" w:color="auto"/>
        <w:bottom w:val="none" w:sz="0" w:space="0" w:color="auto"/>
        <w:right w:val="none" w:sz="0" w:space="0" w:color="auto"/>
      </w:divBdr>
    </w:div>
    <w:div w:id="1626429021">
      <w:bodyDiv w:val="1"/>
      <w:marLeft w:val="0"/>
      <w:marRight w:val="0"/>
      <w:marTop w:val="0"/>
      <w:marBottom w:val="0"/>
      <w:divBdr>
        <w:top w:val="none" w:sz="0" w:space="0" w:color="auto"/>
        <w:left w:val="none" w:sz="0" w:space="0" w:color="auto"/>
        <w:bottom w:val="none" w:sz="0" w:space="0" w:color="auto"/>
        <w:right w:val="none" w:sz="0" w:space="0" w:color="auto"/>
      </w:divBdr>
    </w:div>
    <w:div w:id="1709186555">
      <w:bodyDiv w:val="1"/>
      <w:marLeft w:val="0"/>
      <w:marRight w:val="0"/>
      <w:marTop w:val="0"/>
      <w:marBottom w:val="0"/>
      <w:divBdr>
        <w:top w:val="none" w:sz="0" w:space="0" w:color="auto"/>
        <w:left w:val="none" w:sz="0" w:space="0" w:color="auto"/>
        <w:bottom w:val="none" w:sz="0" w:space="0" w:color="auto"/>
        <w:right w:val="none" w:sz="0" w:space="0" w:color="auto"/>
      </w:divBdr>
    </w:div>
    <w:div w:id="1840919714">
      <w:bodyDiv w:val="1"/>
      <w:marLeft w:val="0"/>
      <w:marRight w:val="0"/>
      <w:marTop w:val="0"/>
      <w:marBottom w:val="0"/>
      <w:divBdr>
        <w:top w:val="none" w:sz="0" w:space="0" w:color="auto"/>
        <w:left w:val="none" w:sz="0" w:space="0" w:color="auto"/>
        <w:bottom w:val="none" w:sz="0" w:space="0" w:color="auto"/>
        <w:right w:val="none" w:sz="0" w:space="0" w:color="auto"/>
      </w:divBdr>
    </w:div>
    <w:div w:id="1870945267">
      <w:bodyDiv w:val="1"/>
      <w:marLeft w:val="0"/>
      <w:marRight w:val="0"/>
      <w:marTop w:val="0"/>
      <w:marBottom w:val="0"/>
      <w:divBdr>
        <w:top w:val="none" w:sz="0" w:space="0" w:color="auto"/>
        <w:left w:val="none" w:sz="0" w:space="0" w:color="auto"/>
        <w:bottom w:val="none" w:sz="0" w:space="0" w:color="auto"/>
        <w:right w:val="none" w:sz="0" w:space="0" w:color="auto"/>
      </w:divBdr>
    </w:div>
    <w:div w:id="1882739374">
      <w:bodyDiv w:val="1"/>
      <w:marLeft w:val="0"/>
      <w:marRight w:val="0"/>
      <w:marTop w:val="0"/>
      <w:marBottom w:val="0"/>
      <w:divBdr>
        <w:top w:val="none" w:sz="0" w:space="0" w:color="auto"/>
        <w:left w:val="none" w:sz="0" w:space="0" w:color="auto"/>
        <w:bottom w:val="none" w:sz="0" w:space="0" w:color="auto"/>
        <w:right w:val="none" w:sz="0" w:space="0" w:color="auto"/>
      </w:divBdr>
    </w:div>
    <w:div w:id="1962371700">
      <w:bodyDiv w:val="1"/>
      <w:marLeft w:val="0"/>
      <w:marRight w:val="0"/>
      <w:marTop w:val="0"/>
      <w:marBottom w:val="0"/>
      <w:divBdr>
        <w:top w:val="none" w:sz="0" w:space="0" w:color="auto"/>
        <w:left w:val="none" w:sz="0" w:space="0" w:color="auto"/>
        <w:bottom w:val="none" w:sz="0" w:space="0" w:color="auto"/>
        <w:right w:val="none" w:sz="0" w:space="0" w:color="auto"/>
      </w:divBdr>
    </w:div>
    <w:div w:id="2000229885">
      <w:bodyDiv w:val="1"/>
      <w:marLeft w:val="0"/>
      <w:marRight w:val="0"/>
      <w:marTop w:val="0"/>
      <w:marBottom w:val="0"/>
      <w:divBdr>
        <w:top w:val="none" w:sz="0" w:space="0" w:color="auto"/>
        <w:left w:val="none" w:sz="0" w:space="0" w:color="auto"/>
        <w:bottom w:val="none" w:sz="0" w:space="0" w:color="auto"/>
        <w:right w:val="none" w:sz="0" w:space="0" w:color="auto"/>
      </w:divBdr>
    </w:div>
    <w:div w:id="2091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fc.int/catch-length-age-length-key-and-catch-age-chub-mackerels-scomber-japonicus-caught-northwester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7653AFCF07C478C8F2E80DEEE7C66" ma:contentTypeVersion="14" ma:contentTypeDescription="新しいドキュメントを作成します。" ma:contentTypeScope="" ma:versionID="b0d2dcf8d89852d9f295804263cb3de3">
  <xsd:schema xmlns:xsd="http://www.w3.org/2001/XMLSchema" xmlns:xs="http://www.w3.org/2001/XMLSchema" xmlns:p="http://schemas.microsoft.com/office/2006/metadata/properties" xmlns:ns2="1e66e9eb-7008-4f36-9f12-2720d07fd813" xmlns:ns3="85d2109b-5d35-441a-b750-2f7776d10148" targetNamespace="http://schemas.microsoft.com/office/2006/metadata/properties" ma:root="true" ma:fieldsID="bc6e6d2f20221810aeb326661d410c30" ns2:_="" ns3:_="">
    <xsd:import namespace="1e66e9eb-7008-4f36-9f12-2720d07fd813"/>
    <xsd:import namespace="85d2109b-5d35-441a-b750-2f7776d10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e9eb-7008-4f36-9f12-2720d07fd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1499c7-1a20-4903-917e-2c993b925c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2109b-5d35-441a-b750-2f7776d10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52732-d436-4738-bfcd-76a6a558de0e}" ma:internalName="TaxCatchAll" ma:showField="CatchAllData" ma:web="85d2109b-5d35-441a-b750-2f7776d101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62B84-7E13-4689-BEB3-F246ACCD706E}">
  <ds:schemaRefs>
    <ds:schemaRef ds:uri="http://schemas.microsoft.com/sharepoint/v3/contenttype/forms"/>
  </ds:schemaRefs>
</ds:datastoreItem>
</file>

<file path=customXml/itemProps2.xml><?xml version="1.0" encoding="utf-8"?>
<ds:datastoreItem xmlns:ds="http://schemas.openxmlformats.org/officeDocument/2006/customXml" ds:itemID="{D4C2D86E-4D22-461E-8326-43529DA2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e9eb-7008-4f36-9f12-2720d07fd813"/>
    <ds:schemaRef ds:uri="85d2109b-5d35-441a-b750-2f7776d10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5433</Words>
  <Characters>30974</Characters>
  <Application>Microsoft Office Word</Application>
  <DocSecurity>0</DocSecurity>
  <Lines>258</Lines>
  <Paragraphs>72</Paragraphs>
  <ScaleCrop>false</ScaleCrop>
  <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真鍋　明弘</dc:creator>
  <cp:keywords/>
  <dc:description/>
  <cp:lastModifiedBy>Aleksandr Zavolokin</cp:lastModifiedBy>
  <cp:revision>222</cp:revision>
  <dcterms:created xsi:type="dcterms:W3CDTF">2024-06-14T10:06:00Z</dcterms:created>
  <dcterms:modified xsi:type="dcterms:W3CDTF">2024-06-21T00:53:00Z</dcterms:modified>
</cp:coreProperties>
</file>