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E72BE" w14:textId="77777777" w:rsidR="00E83CD3" w:rsidRDefault="00E83CD3" w:rsidP="00E83CD3">
      <w:pPr>
        <w:jc w:val="right"/>
        <w:rPr>
          <w:rFonts w:cs="Times New Roman"/>
          <w:bCs/>
          <w:szCs w:val="24"/>
        </w:rPr>
      </w:pPr>
    </w:p>
    <w:p w14:paraId="20258A8F" w14:textId="39A4AC30" w:rsidR="00E83CD3" w:rsidRPr="00E83CD3" w:rsidRDefault="00E83CD3" w:rsidP="00E83CD3">
      <w:pPr>
        <w:jc w:val="right"/>
        <w:rPr>
          <w:rFonts w:cs="Times New Roman"/>
          <w:bCs/>
          <w:szCs w:val="24"/>
        </w:rPr>
      </w:pPr>
      <w:r w:rsidRPr="00E83CD3">
        <w:rPr>
          <w:rFonts w:cs="Times New Roman"/>
          <w:bCs/>
          <w:szCs w:val="24"/>
        </w:rPr>
        <w:t>NPFC-2024-SC09-WP14</w:t>
      </w:r>
    </w:p>
    <w:p w14:paraId="1A169670" w14:textId="22974457" w:rsidR="009516A7" w:rsidRPr="00161E82" w:rsidRDefault="00642E6C" w:rsidP="009516A7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Summary of progress by the Japanese Sardine SSC in 2024</w:t>
      </w:r>
    </w:p>
    <w:p w14:paraId="751B3DBA" w14:textId="0426817F" w:rsidR="009516A7" w:rsidRDefault="009516A7" w:rsidP="00BD72B0">
      <w:pPr>
        <w:widowControl/>
        <w:jc w:val="left"/>
        <w:rPr>
          <w:color w:val="000000" w:themeColor="text1"/>
        </w:rPr>
      </w:pPr>
    </w:p>
    <w:p w14:paraId="1322DB81" w14:textId="5831BBC6" w:rsidR="006C7183" w:rsidRPr="006C7183" w:rsidRDefault="00642E6C" w:rsidP="003A452B">
      <w:pPr>
        <w:widowControl/>
        <w:autoSpaceDE w:val="0"/>
        <w:autoSpaceDN w:val="0"/>
        <w:jc w:val="left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Two joint meetings of Small Working Groups on Other priority species were held in July and November of 2024. </w:t>
      </w:r>
      <w:r w:rsidR="003A452B" w:rsidRPr="00A8358C">
        <w:rPr>
          <w:rFonts w:eastAsia="Times New Roman"/>
          <w:color w:val="000000" w:themeColor="text1"/>
          <w:szCs w:val="24"/>
        </w:rPr>
        <w:t xml:space="preserve">Dr. </w:t>
      </w:r>
      <w:r w:rsidR="003A452B">
        <w:rPr>
          <w:rFonts w:cs="Times New Roman"/>
          <w:color w:val="000000" w:themeColor="text1"/>
          <w:kern w:val="0"/>
          <w:szCs w:val="24"/>
        </w:rPr>
        <w:t>Chris Rooper</w:t>
      </w:r>
      <w:r w:rsidR="003A452B">
        <w:rPr>
          <w:rFonts w:cs="Times New Roman"/>
          <w:color w:val="000000"/>
          <w:kern w:val="0"/>
          <w:szCs w:val="24"/>
        </w:rPr>
        <w:t xml:space="preserve"> led discussions of the SWG JS. The </w:t>
      </w:r>
      <w:r>
        <w:rPr>
          <w:rFonts w:cs="Times New Roman"/>
          <w:color w:val="000000"/>
          <w:kern w:val="0"/>
          <w:szCs w:val="24"/>
        </w:rPr>
        <w:t xml:space="preserve">reports and </w:t>
      </w:r>
      <w:r w:rsidR="003A452B">
        <w:rPr>
          <w:rFonts w:cs="Times New Roman"/>
          <w:color w:val="000000"/>
          <w:kern w:val="0"/>
          <w:szCs w:val="24"/>
        </w:rPr>
        <w:t xml:space="preserve">presentation from </w:t>
      </w:r>
      <w:r>
        <w:rPr>
          <w:rFonts w:cs="Times New Roman"/>
          <w:color w:val="000000"/>
          <w:kern w:val="0"/>
          <w:szCs w:val="24"/>
        </w:rPr>
        <w:t>these meetings are</w:t>
      </w:r>
      <w:r w:rsidR="003A452B">
        <w:rPr>
          <w:rFonts w:cs="Times New Roman"/>
          <w:color w:val="000000"/>
          <w:kern w:val="0"/>
          <w:szCs w:val="24"/>
        </w:rPr>
        <w:t xml:space="preserve"> available on the Collaboration website under SC / </w:t>
      </w:r>
      <w:hyperlink r:id="rId10" w:history="1">
        <w:r w:rsidR="003A452B" w:rsidRPr="00E20EF1">
          <w:rPr>
            <w:rStyle w:val="Hyperlink"/>
            <w:rFonts w:cs="Times New Roman"/>
            <w:kern w:val="0"/>
            <w:szCs w:val="24"/>
          </w:rPr>
          <w:t>Japanese Sardine</w:t>
        </w:r>
      </w:hyperlink>
      <w:r w:rsidR="003A452B">
        <w:rPr>
          <w:rFonts w:cs="Times New Roman"/>
          <w:color w:val="000000"/>
          <w:kern w:val="0"/>
          <w:szCs w:val="24"/>
        </w:rPr>
        <w:t>.</w:t>
      </w:r>
    </w:p>
    <w:p w14:paraId="2D7C4B83" w14:textId="77777777" w:rsidR="00642E6C" w:rsidRDefault="00642E6C" w:rsidP="00642E6C">
      <w:pPr>
        <w:widowControl/>
        <w:contextualSpacing/>
        <w:jc w:val="left"/>
        <w:rPr>
          <w:rFonts w:eastAsia="Times New Roman"/>
          <w:szCs w:val="24"/>
        </w:rPr>
      </w:pPr>
    </w:p>
    <w:p w14:paraId="35E95CDD" w14:textId="77777777" w:rsidR="00642E6C" w:rsidRDefault="00642E6C" w:rsidP="00642E6C">
      <w:pPr>
        <w:widowControl/>
        <w:contextualSpacing/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t>The main accomplishments of this SWG in 2024 were:</w:t>
      </w:r>
    </w:p>
    <w:p w14:paraId="437A0E3B" w14:textId="06E46084" w:rsidR="002D5F07" w:rsidRDefault="00642E6C" w:rsidP="00642E6C">
      <w:pPr>
        <w:pStyle w:val="ListParagraph"/>
        <w:widowControl/>
        <w:numPr>
          <w:ilvl w:val="0"/>
          <w:numId w:val="46"/>
        </w:numPr>
        <w:ind w:leftChars="0"/>
        <w:contextualSpacing/>
        <w:jc w:val="left"/>
        <w:rPr>
          <w:rFonts w:eastAsia="Times New Roman"/>
          <w:szCs w:val="24"/>
        </w:rPr>
      </w:pPr>
      <w:r w:rsidRPr="00642E6C">
        <w:rPr>
          <w:rFonts w:eastAsia="Times New Roman"/>
          <w:szCs w:val="24"/>
        </w:rPr>
        <w:t xml:space="preserve">Sharing of </w:t>
      </w:r>
      <w:r w:rsidR="002D5F07">
        <w:rPr>
          <w:rFonts w:eastAsia="Times New Roman"/>
          <w:szCs w:val="24"/>
        </w:rPr>
        <w:t>catch, effort (and some CPUE)</w:t>
      </w:r>
      <w:r w:rsidRPr="00642E6C">
        <w:rPr>
          <w:rFonts w:eastAsia="Times New Roman"/>
          <w:szCs w:val="24"/>
        </w:rPr>
        <w:t xml:space="preserve">, size frequency (age), l-w relationships and other relevant data from fisheries </w:t>
      </w:r>
      <w:r w:rsidR="002D5F07">
        <w:rPr>
          <w:rFonts w:eastAsia="Times New Roman"/>
          <w:szCs w:val="24"/>
        </w:rPr>
        <w:t>by China and Russia (both inside National Waters and the Convention Area).</w:t>
      </w:r>
      <w:r w:rsidRPr="00642E6C">
        <w:rPr>
          <w:rFonts w:eastAsia="Times New Roman"/>
          <w:szCs w:val="24"/>
        </w:rPr>
        <w:t xml:space="preserve"> </w:t>
      </w:r>
    </w:p>
    <w:p w14:paraId="4991684F" w14:textId="77777777" w:rsidR="002D5F07" w:rsidRDefault="002D5F07" w:rsidP="00642E6C">
      <w:pPr>
        <w:pStyle w:val="ListParagraph"/>
        <w:widowControl/>
        <w:numPr>
          <w:ilvl w:val="0"/>
          <w:numId w:val="46"/>
        </w:numPr>
        <w:ind w:leftChars="0"/>
        <w:contextualSpacing/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t>I</w:t>
      </w:r>
      <w:r w:rsidR="00642E6C" w:rsidRPr="00642E6C">
        <w:rPr>
          <w:rFonts w:eastAsia="Times New Roman"/>
          <w:szCs w:val="24"/>
        </w:rPr>
        <w:t xml:space="preserve">ncorporation of data </w:t>
      </w:r>
      <w:r>
        <w:rPr>
          <w:rFonts w:eastAsia="Times New Roman"/>
          <w:szCs w:val="24"/>
        </w:rPr>
        <w:t xml:space="preserve">from China and Russia </w:t>
      </w:r>
      <w:r w:rsidR="00642E6C" w:rsidRPr="00642E6C">
        <w:rPr>
          <w:rFonts w:eastAsia="Times New Roman"/>
          <w:szCs w:val="24"/>
        </w:rPr>
        <w:t xml:space="preserve">into the Japanese Sardine stock assessment conducted by Japan. </w:t>
      </w:r>
    </w:p>
    <w:p w14:paraId="1D3BF201" w14:textId="3B3D21C0" w:rsidR="00642E6C" w:rsidRPr="00642E6C" w:rsidRDefault="002D5F07" w:rsidP="00642E6C">
      <w:pPr>
        <w:pStyle w:val="ListParagraph"/>
        <w:widowControl/>
        <w:numPr>
          <w:ilvl w:val="0"/>
          <w:numId w:val="46"/>
        </w:numPr>
        <w:ind w:leftChars="0"/>
        <w:contextualSpacing/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t>Data</w:t>
      </w:r>
      <w:r w:rsidR="00642E6C" w:rsidRPr="00642E6C">
        <w:rPr>
          <w:rFonts w:eastAsia="Times New Roman"/>
          <w:szCs w:val="24"/>
        </w:rPr>
        <w:t xml:space="preserve"> sharing was completed</w:t>
      </w:r>
      <w:r>
        <w:rPr>
          <w:rFonts w:eastAsia="Times New Roman"/>
          <w:szCs w:val="24"/>
        </w:rPr>
        <w:t xml:space="preserve"> by all members</w:t>
      </w:r>
      <w:r w:rsidR="00642E6C" w:rsidRPr="00642E6C">
        <w:rPr>
          <w:rFonts w:eastAsia="Times New Roman"/>
          <w:szCs w:val="24"/>
        </w:rPr>
        <w:t xml:space="preserve"> using a common template. </w:t>
      </w:r>
    </w:p>
    <w:p w14:paraId="4142C451" w14:textId="70D5E3B9" w:rsidR="00642E6C" w:rsidRPr="00642E6C" w:rsidRDefault="00642E6C" w:rsidP="00642E6C">
      <w:pPr>
        <w:pStyle w:val="ListParagraph"/>
        <w:widowControl/>
        <w:numPr>
          <w:ilvl w:val="0"/>
          <w:numId w:val="46"/>
        </w:numPr>
        <w:ind w:leftChars="0"/>
        <w:contextualSpacing/>
        <w:jc w:val="left"/>
        <w:rPr>
          <w:rFonts w:eastAsia="Times New Roman"/>
          <w:szCs w:val="24"/>
        </w:rPr>
      </w:pPr>
      <w:proofErr w:type="gramStart"/>
      <w:r w:rsidRPr="00642E6C">
        <w:rPr>
          <w:rFonts w:eastAsia="Times New Roman"/>
          <w:szCs w:val="24"/>
        </w:rPr>
        <w:t>Sharing of</w:t>
      </w:r>
      <w:proofErr w:type="gramEnd"/>
      <w:r w:rsidRPr="00642E6C">
        <w:rPr>
          <w:rFonts w:eastAsia="Times New Roman"/>
          <w:szCs w:val="24"/>
        </w:rPr>
        <w:t xml:space="preserve"> code for VPA assessment model used for JS via </w:t>
      </w:r>
      <w:proofErr w:type="spellStart"/>
      <w:r w:rsidRPr="00642E6C">
        <w:rPr>
          <w:rFonts w:eastAsia="Times New Roman"/>
          <w:szCs w:val="24"/>
        </w:rPr>
        <w:t>github</w:t>
      </w:r>
      <w:proofErr w:type="spellEnd"/>
      <w:r w:rsidRPr="00642E6C">
        <w:rPr>
          <w:rFonts w:eastAsia="Times New Roman"/>
          <w:szCs w:val="24"/>
        </w:rPr>
        <w:t>.</w:t>
      </w:r>
    </w:p>
    <w:p w14:paraId="3C70B2E1" w14:textId="3344A223" w:rsidR="00642E6C" w:rsidRDefault="00642E6C" w:rsidP="00642E6C">
      <w:pPr>
        <w:pStyle w:val="ListParagraph"/>
        <w:widowControl/>
        <w:numPr>
          <w:ilvl w:val="0"/>
          <w:numId w:val="46"/>
        </w:numPr>
        <w:ind w:leftChars="0"/>
        <w:contextualSpacing/>
        <w:jc w:val="left"/>
        <w:rPr>
          <w:rFonts w:eastAsia="Times New Roman"/>
          <w:szCs w:val="24"/>
        </w:rPr>
      </w:pPr>
      <w:r w:rsidRPr="00642E6C">
        <w:rPr>
          <w:rFonts w:eastAsia="Times New Roman"/>
          <w:szCs w:val="24"/>
        </w:rPr>
        <w:t>Presentation of CPUE standardization by Japan and workplan to conduct similar standardization for other Members fisheries for JS</w:t>
      </w:r>
      <w:r>
        <w:rPr>
          <w:rFonts w:eastAsia="Times New Roman"/>
          <w:szCs w:val="24"/>
        </w:rPr>
        <w:t xml:space="preserve"> in 2025</w:t>
      </w:r>
      <w:r w:rsidRPr="00642E6C">
        <w:rPr>
          <w:rFonts w:eastAsia="Times New Roman"/>
          <w:szCs w:val="24"/>
        </w:rPr>
        <w:t xml:space="preserve">. </w:t>
      </w:r>
    </w:p>
    <w:p w14:paraId="07C2126C" w14:textId="74A7979E" w:rsidR="002D5F07" w:rsidRPr="002D5F07" w:rsidRDefault="002D5F07" w:rsidP="002D5F07">
      <w:pPr>
        <w:pStyle w:val="ListParagraph"/>
        <w:widowControl/>
        <w:numPr>
          <w:ilvl w:val="0"/>
          <w:numId w:val="46"/>
        </w:numPr>
        <w:ind w:leftChars="0"/>
        <w:contextualSpacing/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t>Updated JS species summary</w:t>
      </w:r>
    </w:p>
    <w:p w14:paraId="10EB2475" w14:textId="76D1BC0B" w:rsidR="006F1F73" w:rsidRDefault="002D5F07" w:rsidP="002D5F07">
      <w:pPr>
        <w:pStyle w:val="ListParagraph"/>
        <w:widowControl/>
        <w:numPr>
          <w:ilvl w:val="0"/>
          <w:numId w:val="46"/>
        </w:numPr>
        <w:ind w:leftChars="0"/>
        <w:contextualSpacing/>
        <w:jc w:val="left"/>
        <w:rPr>
          <w:noProof/>
        </w:rPr>
      </w:pPr>
      <w:r w:rsidRPr="002D5F07">
        <w:rPr>
          <w:rFonts w:eastAsia="Times New Roman"/>
          <w:szCs w:val="24"/>
        </w:rPr>
        <w:t>Agreed that there is a</w:t>
      </w:r>
      <w:r w:rsidR="00B53093">
        <w:rPr>
          <w:noProof/>
        </w:rPr>
        <w:t xml:space="preserve"> </w:t>
      </w:r>
      <w:r w:rsidR="00074516">
        <w:rPr>
          <w:noProof/>
        </w:rPr>
        <w:t xml:space="preserve">large body of work showing links between JS and climate. </w:t>
      </w:r>
      <w:r>
        <w:rPr>
          <w:noProof/>
        </w:rPr>
        <w:t>The group</w:t>
      </w:r>
      <w:r w:rsidR="002D48A1">
        <w:rPr>
          <w:noProof/>
        </w:rPr>
        <w:t xml:space="preserve"> proposed a joint wo</w:t>
      </w:r>
      <w:r w:rsidR="008503F3">
        <w:rPr>
          <w:noProof/>
        </w:rPr>
        <w:t>r</w:t>
      </w:r>
      <w:r w:rsidR="002D48A1">
        <w:rPr>
          <w:noProof/>
        </w:rPr>
        <w:t>k (review paper) to examine climate change impacts on JS.</w:t>
      </w:r>
    </w:p>
    <w:p w14:paraId="0AF0EDC6" w14:textId="77777777" w:rsidR="002D5F07" w:rsidRDefault="002D5F07" w:rsidP="00BD72B0">
      <w:pPr>
        <w:pStyle w:val="ListParagraph"/>
        <w:widowControl/>
        <w:ind w:leftChars="0" w:left="284"/>
        <w:contextualSpacing/>
        <w:jc w:val="left"/>
        <w:rPr>
          <w:rFonts w:eastAsia="Times New Roman"/>
          <w:szCs w:val="24"/>
        </w:rPr>
      </w:pPr>
    </w:p>
    <w:p w14:paraId="5D75D243" w14:textId="4E69FF31" w:rsidR="00066CAB" w:rsidRDefault="00642E6C" w:rsidP="00BD72B0">
      <w:pPr>
        <w:pStyle w:val="ListParagraph"/>
        <w:widowControl/>
        <w:ind w:leftChars="0" w:left="284"/>
        <w:contextualSpacing/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t>The workplan for this group in 2025 will include:</w:t>
      </w:r>
    </w:p>
    <w:p w14:paraId="5514F0F3" w14:textId="10C8C48F" w:rsidR="009E186C" w:rsidRPr="009E186C" w:rsidRDefault="009E186C" w:rsidP="00226275">
      <w:pPr>
        <w:pStyle w:val="ListParagraph"/>
        <w:widowControl/>
        <w:numPr>
          <w:ilvl w:val="0"/>
          <w:numId w:val="43"/>
        </w:numPr>
        <w:ind w:leftChars="0"/>
        <w:contextualSpacing/>
        <w:jc w:val="left"/>
        <w:rPr>
          <w:rFonts w:eastAsia="Times New Roman"/>
          <w:szCs w:val="24"/>
        </w:rPr>
      </w:pPr>
      <w:r w:rsidRPr="009E186C">
        <w:rPr>
          <w:rFonts w:eastAsia="Times New Roman"/>
          <w:szCs w:val="24"/>
        </w:rPr>
        <w:t xml:space="preserve">Update shared data (monthly catch </w:t>
      </w:r>
      <w:r w:rsidR="001A689B">
        <w:rPr>
          <w:rFonts w:eastAsia="Times New Roman"/>
          <w:szCs w:val="24"/>
        </w:rPr>
        <w:t>and</w:t>
      </w:r>
      <w:r w:rsidR="001A689B" w:rsidRPr="009E186C">
        <w:rPr>
          <w:rFonts w:eastAsia="Times New Roman"/>
          <w:szCs w:val="24"/>
        </w:rPr>
        <w:t xml:space="preserve"> </w:t>
      </w:r>
      <w:r w:rsidRPr="009E186C">
        <w:rPr>
          <w:rFonts w:eastAsia="Times New Roman"/>
          <w:szCs w:val="24"/>
        </w:rPr>
        <w:t>effort, biological data)</w:t>
      </w:r>
      <w:r w:rsidR="00642E6C">
        <w:rPr>
          <w:rFonts w:eastAsia="Times New Roman"/>
          <w:szCs w:val="24"/>
        </w:rPr>
        <w:t xml:space="preserve"> among members</w:t>
      </w:r>
    </w:p>
    <w:p w14:paraId="1DBB1F91" w14:textId="676F30FD" w:rsidR="009E186C" w:rsidRPr="009E186C" w:rsidRDefault="00642E6C" w:rsidP="00226275">
      <w:pPr>
        <w:pStyle w:val="ListParagraph"/>
        <w:widowControl/>
        <w:numPr>
          <w:ilvl w:val="0"/>
          <w:numId w:val="43"/>
        </w:numPr>
        <w:ind w:leftChars="0"/>
        <w:contextualSpacing/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t>P</w:t>
      </w:r>
      <w:r w:rsidR="009E186C" w:rsidRPr="009E186C">
        <w:rPr>
          <w:rFonts w:eastAsia="Times New Roman"/>
          <w:szCs w:val="24"/>
        </w:rPr>
        <w:t>roject to complete initial CPUE standardization</w:t>
      </w:r>
      <w:r>
        <w:rPr>
          <w:rFonts w:eastAsia="Times New Roman"/>
          <w:szCs w:val="24"/>
        </w:rPr>
        <w:t xml:space="preserve"> by all Members</w:t>
      </w:r>
    </w:p>
    <w:p w14:paraId="2EB6B5B9" w14:textId="035B15A9" w:rsidR="009E186C" w:rsidRPr="009E186C" w:rsidRDefault="009E186C" w:rsidP="00226275">
      <w:pPr>
        <w:pStyle w:val="ListParagraph"/>
        <w:widowControl/>
        <w:numPr>
          <w:ilvl w:val="0"/>
          <w:numId w:val="43"/>
        </w:numPr>
        <w:ind w:leftChars="0"/>
        <w:contextualSpacing/>
        <w:jc w:val="left"/>
        <w:rPr>
          <w:rFonts w:eastAsia="Times New Roman"/>
          <w:szCs w:val="24"/>
        </w:rPr>
      </w:pPr>
      <w:r w:rsidRPr="009E186C">
        <w:rPr>
          <w:rFonts w:eastAsia="Times New Roman"/>
          <w:szCs w:val="24"/>
        </w:rPr>
        <w:t xml:space="preserve">Start on </w:t>
      </w:r>
      <w:r w:rsidR="002D5F07">
        <w:rPr>
          <w:rFonts w:eastAsia="Times New Roman"/>
          <w:szCs w:val="24"/>
        </w:rPr>
        <w:t xml:space="preserve">joint </w:t>
      </w:r>
      <w:r w:rsidRPr="009E186C">
        <w:rPr>
          <w:rFonts w:eastAsia="Times New Roman"/>
          <w:szCs w:val="24"/>
        </w:rPr>
        <w:t>review paper</w:t>
      </w:r>
      <w:r w:rsidR="00642E6C">
        <w:rPr>
          <w:rFonts w:eastAsia="Times New Roman"/>
          <w:szCs w:val="24"/>
        </w:rPr>
        <w:t xml:space="preserve"> of impacts of climate change on JS</w:t>
      </w:r>
    </w:p>
    <w:p w14:paraId="32664EF4" w14:textId="718F090E" w:rsidR="009E186C" w:rsidRPr="009E186C" w:rsidRDefault="009E186C" w:rsidP="00226275">
      <w:pPr>
        <w:pStyle w:val="ListParagraph"/>
        <w:widowControl/>
        <w:numPr>
          <w:ilvl w:val="0"/>
          <w:numId w:val="43"/>
        </w:numPr>
        <w:ind w:leftChars="0"/>
        <w:contextualSpacing/>
        <w:jc w:val="left"/>
        <w:rPr>
          <w:rFonts w:eastAsia="Times New Roman"/>
          <w:szCs w:val="24"/>
        </w:rPr>
      </w:pPr>
      <w:r w:rsidRPr="009E186C">
        <w:rPr>
          <w:rFonts w:eastAsia="Times New Roman"/>
          <w:szCs w:val="24"/>
        </w:rPr>
        <w:t>Update species summary document</w:t>
      </w:r>
    </w:p>
    <w:p w14:paraId="19EFAAD4" w14:textId="7000A5A5" w:rsidR="009E186C" w:rsidRPr="009E186C" w:rsidRDefault="009E186C" w:rsidP="00226275">
      <w:pPr>
        <w:pStyle w:val="ListParagraph"/>
        <w:widowControl/>
        <w:numPr>
          <w:ilvl w:val="0"/>
          <w:numId w:val="43"/>
        </w:numPr>
        <w:ind w:leftChars="0"/>
        <w:contextualSpacing/>
        <w:jc w:val="left"/>
        <w:rPr>
          <w:rFonts w:eastAsia="Times New Roman"/>
          <w:szCs w:val="24"/>
        </w:rPr>
      </w:pPr>
      <w:r w:rsidRPr="009E186C">
        <w:rPr>
          <w:rFonts w:eastAsia="Times New Roman"/>
          <w:szCs w:val="24"/>
        </w:rPr>
        <w:t>Japan</w:t>
      </w:r>
      <w:r w:rsidR="00372FCB">
        <w:rPr>
          <w:rFonts w:eastAsia="Times New Roman"/>
          <w:szCs w:val="24"/>
        </w:rPr>
        <w:t>:</w:t>
      </w:r>
      <w:r w:rsidRPr="009E186C">
        <w:rPr>
          <w:rFonts w:eastAsia="Times New Roman"/>
          <w:szCs w:val="24"/>
        </w:rPr>
        <w:t xml:space="preserve"> provide</w:t>
      </w:r>
      <w:r w:rsidR="0053682C">
        <w:rPr>
          <w:rFonts w:eastAsia="Times New Roman"/>
          <w:szCs w:val="24"/>
        </w:rPr>
        <w:t xml:space="preserve"> a</w:t>
      </w:r>
      <w:r w:rsidRPr="009E186C">
        <w:rPr>
          <w:rFonts w:eastAsia="Times New Roman"/>
          <w:szCs w:val="24"/>
        </w:rPr>
        <w:t xml:space="preserve"> summary of </w:t>
      </w:r>
      <w:r w:rsidR="00652CE2">
        <w:rPr>
          <w:rFonts w:eastAsia="Times New Roman"/>
          <w:szCs w:val="24"/>
        </w:rPr>
        <w:t xml:space="preserve">its </w:t>
      </w:r>
      <w:r w:rsidRPr="009E186C">
        <w:rPr>
          <w:rFonts w:eastAsia="Times New Roman"/>
          <w:szCs w:val="24"/>
        </w:rPr>
        <w:t xml:space="preserve">2024 </w:t>
      </w:r>
      <w:r w:rsidR="00652CE2">
        <w:rPr>
          <w:rFonts w:eastAsia="Times New Roman"/>
          <w:szCs w:val="24"/>
        </w:rPr>
        <w:t xml:space="preserve">stock </w:t>
      </w:r>
      <w:r w:rsidRPr="009E186C">
        <w:rPr>
          <w:rFonts w:eastAsia="Times New Roman"/>
          <w:szCs w:val="24"/>
        </w:rPr>
        <w:t>assessment at SC</w:t>
      </w:r>
      <w:r w:rsidR="00050248">
        <w:rPr>
          <w:rFonts w:eastAsia="Times New Roman"/>
          <w:szCs w:val="24"/>
        </w:rPr>
        <w:t>10</w:t>
      </w:r>
    </w:p>
    <w:p w14:paraId="7ECE4572" w14:textId="4DB93A5C" w:rsidR="009E186C" w:rsidRDefault="009E186C" w:rsidP="00226275">
      <w:pPr>
        <w:pStyle w:val="ListParagraph"/>
        <w:widowControl/>
        <w:numPr>
          <w:ilvl w:val="0"/>
          <w:numId w:val="43"/>
        </w:numPr>
        <w:ind w:leftChars="0"/>
        <w:contextualSpacing/>
        <w:jc w:val="left"/>
        <w:rPr>
          <w:rFonts w:eastAsia="Times New Roman"/>
          <w:szCs w:val="24"/>
        </w:rPr>
      </w:pPr>
      <w:r w:rsidRPr="009E186C">
        <w:rPr>
          <w:rFonts w:eastAsia="Times New Roman"/>
          <w:szCs w:val="24"/>
        </w:rPr>
        <w:t>Chair</w:t>
      </w:r>
      <w:r w:rsidR="00372FCB">
        <w:rPr>
          <w:rFonts w:eastAsia="Times New Roman"/>
          <w:szCs w:val="24"/>
        </w:rPr>
        <w:t>s and Leads:</w:t>
      </w:r>
      <w:r w:rsidRPr="009E186C">
        <w:rPr>
          <w:rFonts w:eastAsia="Times New Roman"/>
          <w:szCs w:val="24"/>
        </w:rPr>
        <w:t xml:space="preserve"> provide slide(s) </w:t>
      </w:r>
      <w:r w:rsidR="00DC5C41">
        <w:rPr>
          <w:rFonts w:eastAsia="Times New Roman"/>
          <w:szCs w:val="24"/>
        </w:rPr>
        <w:t xml:space="preserve">to SC Chair </w:t>
      </w:r>
      <w:r w:rsidRPr="009E186C">
        <w:rPr>
          <w:rFonts w:eastAsia="Times New Roman"/>
          <w:szCs w:val="24"/>
        </w:rPr>
        <w:t>for presentation to COM</w:t>
      </w:r>
    </w:p>
    <w:p w14:paraId="2146726F" w14:textId="297B78CC" w:rsidR="00FE3425" w:rsidRDefault="00FE3425" w:rsidP="00BD72B0">
      <w:pPr>
        <w:widowControl/>
        <w:autoSpaceDE w:val="0"/>
        <w:autoSpaceDN w:val="0"/>
        <w:ind w:left="284"/>
        <w:jc w:val="left"/>
        <w:rPr>
          <w:rFonts w:eastAsia="Times New Roman"/>
          <w:szCs w:val="24"/>
        </w:rPr>
      </w:pPr>
    </w:p>
    <w:p w14:paraId="00D6030E" w14:textId="669EB55E" w:rsidR="002D5F07" w:rsidRDefault="002D5F07" w:rsidP="00BD72B0">
      <w:pPr>
        <w:widowControl/>
        <w:autoSpaceDE w:val="0"/>
        <w:autoSpaceDN w:val="0"/>
        <w:ind w:left="284"/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The JS SWG concluded that given the current levels of data collection and sharing among Members, a regional observer program to support stock assessment of JS was probably not required at this time. However, the JS SWG did note that a discussion of </w:t>
      </w:r>
      <w:proofErr w:type="gramStart"/>
      <w:r>
        <w:rPr>
          <w:rFonts w:eastAsia="Times New Roman"/>
          <w:szCs w:val="24"/>
        </w:rPr>
        <w:t>whether or not</w:t>
      </w:r>
      <w:proofErr w:type="gramEnd"/>
      <w:r>
        <w:rPr>
          <w:rFonts w:eastAsia="Times New Roman"/>
          <w:szCs w:val="24"/>
        </w:rPr>
        <w:t xml:space="preserve"> the NPFC needs an observer program to monitor impacts of fisheries (including JS fisheries) on other ecosystem components would be discussed among the broader group at SC09. </w:t>
      </w:r>
    </w:p>
    <w:p w14:paraId="71A0B362" w14:textId="77777777" w:rsidR="002D5F07" w:rsidRDefault="002D5F07" w:rsidP="00BD72B0">
      <w:pPr>
        <w:widowControl/>
        <w:autoSpaceDE w:val="0"/>
        <w:autoSpaceDN w:val="0"/>
        <w:ind w:left="284"/>
        <w:jc w:val="left"/>
        <w:rPr>
          <w:rFonts w:eastAsia="Times New Roman"/>
          <w:szCs w:val="24"/>
        </w:rPr>
      </w:pPr>
    </w:p>
    <w:p w14:paraId="22C12FED" w14:textId="6674B247" w:rsidR="00FE3425" w:rsidRDefault="002D5F07" w:rsidP="00BD72B0">
      <w:pPr>
        <w:widowControl/>
        <w:autoSpaceDE w:val="0"/>
        <w:autoSpaceDN w:val="0"/>
        <w:ind w:left="284"/>
        <w:jc w:val="left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The JS SWG recognized the high value of Members data on JS catch characteristics </w:t>
      </w:r>
      <w:proofErr w:type="gramStart"/>
      <w:r>
        <w:rPr>
          <w:rFonts w:eastAsia="Times New Roman"/>
          <w:szCs w:val="24"/>
        </w:rPr>
        <w:t>and also</w:t>
      </w:r>
      <w:proofErr w:type="gramEnd"/>
      <w:r>
        <w:rPr>
          <w:rFonts w:eastAsia="Times New Roman"/>
          <w:szCs w:val="24"/>
        </w:rPr>
        <w:t xml:space="preserve"> recognized that permissions are often needed from other internal agencies to share these data. </w:t>
      </w:r>
      <w:proofErr w:type="gramStart"/>
      <w:r>
        <w:rPr>
          <w:rFonts w:eastAsia="Times New Roman"/>
          <w:szCs w:val="24"/>
        </w:rPr>
        <w:t>So</w:t>
      </w:r>
      <w:proofErr w:type="gramEnd"/>
      <w:r>
        <w:rPr>
          <w:rFonts w:eastAsia="Times New Roman"/>
          <w:szCs w:val="24"/>
        </w:rPr>
        <w:t xml:space="preserve"> the JS SWG recommended that:</w:t>
      </w:r>
    </w:p>
    <w:p w14:paraId="1136607F" w14:textId="30A7A610" w:rsidR="002D5F07" w:rsidRDefault="002D5F07" w:rsidP="002D5F07">
      <w:pPr>
        <w:pStyle w:val="ListParagraph"/>
        <w:widowControl/>
        <w:numPr>
          <w:ilvl w:val="0"/>
          <w:numId w:val="47"/>
        </w:numPr>
        <w:autoSpaceDE w:val="0"/>
        <w:autoSpaceDN w:val="0"/>
        <w:ind w:leftChars="0"/>
        <w:jc w:val="left"/>
        <w:rPr>
          <w:rFonts w:eastAsia="Times New Roman"/>
          <w:b/>
          <w:szCs w:val="24"/>
        </w:rPr>
      </w:pPr>
      <w:r w:rsidRPr="002D5F07">
        <w:rPr>
          <w:rFonts w:eastAsia="Times New Roman"/>
          <w:b/>
          <w:szCs w:val="24"/>
        </w:rPr>
        <w:t xml:space="preserve">SC09 make a recommendation to the Commission requesting Members to provide data on JS for the stock assessment conducted by Japan. </w:t>
      </w:r>
    </w:p>
    <w:sectPr w:rsidR="002D5F07" w:rsidSect="00CB1F17">
      <w:headerReference w:type="first" r:id="rId11"/>
      <w:pgSz w:w="11906" w:h="16838"/>
      <w:pgMar w:top="1276" w:right="1225" w:bottom="568" w:left="1225" w:header="431" w:footer="68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A795F" w14:textId="77777777" w:rsidR="00064801" w:rsidRDefault="00064801" w:rsidP="001E4075">
      <w:r>
        <w:separator/>
      </w:r>
    </w:p>
  </w:endnote>
  <w:endnote w:type="continuationSeparator" w:id="0">
    <w:p w14:paraId="62FC9F45" w14:textId="77777777" w:rsidR="00064801" w:rsidRDefault="00064801" w:rsidP="001E4075">
      <w:r>
        <w:continuationSeparator/>
      </w:r>
    </w:p>
  </w:endnote>
  <w:endnote w:type="continuationNotice" w:id="1">
    <w:p w14:paraId="4012EA76" w14:textId="77777777" w:rsidR="00064801" w:rsidRDefault="00064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7F767" w14:textId="77777777" w:rsidR="00064801" w:rsidRDefault="00064801" w:rsidP="001E4075">
      <w:r>
        <w:separator/>
      </w:r>
    </w:p>
  </w:footnote>
  <w:footnote w:type="continuationSeparator" w:id="0">
    <w:p w14:paraId="4AF77E8B" w14:textId="77777777" w:rsidR="00064801" w:rsidRDefault="00064801" w:rsidP="001E4075">
      <w:r>
        <w:continuationSeparator/>
      </w:r>
    </w:p>
  </w:footnote>
  <w:footnote w:type="continuationNotice" w:id="1">
    <w:p w14:paraId="0C11BDF6" w14:textId="77777777" w:rsidR="00064801" w:rsidRDefault="000648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F2F77" w14:textId="2C8C154D" w:rsidR="0074512D" w:rsidRDefault="0074512D">
    <w:pPr>
      <w:pStyle w:val="Header"/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0" wp14:anchorId="556AB32F" wp14:editId="0C8D2023">
              <wp:simplePos x="0" y="0"/>
              <wp:positionH relativeFrom="margin">
                <wp:posOffset>1359535</wp:posOffset>
              </wp:positionH>
              <wp:positionV relativeFrom="paragraph">
                <wp:posOffset>630889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9EC929" w14:textId="77777777" w:rsidR="0074512D" w:rsidRPr="001935B1" w:rsidRDefault="0074512D" w:rsidP="0074512D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Cs w:val="24"/>
                            </w:rPr>
                          </w:pPr>
                          <w:r w:rsidRPr="001935B1">
                            <w:rPr>
                              <w:rFonts w:ascii="Myriad Pro" w:hAnsi="Myriad Pro"/>
                              <w:b/>
                              <w:color w:val="0E588C"/>
                              <w:szCs w:val="24"/>
                            </w:rPr>
                            <w:t>North Pacific Fisheries 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6AB32F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107.05pt;margin-top:49.7pt;width:266.25pt;height:1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" o:allowoverlap="f" filled="f" stroked="f" strokeweight=".5pt">
              <v:textbox>
                <w:txbxContent>
                  <w:p w14:paraId="049EC929" w14:textId="77777777" w:rsidR="0074512D" w:rsidRPr="001935B1" w:rsidRDefault="0074512D" w:rsidP="0074512D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Cs w:val="24"/>
                      </w:rPr>
                    </w:pPr>
                    <w:r w:rsidRPr="001935B1">
                      <w:rPr>
                        <w:rFonts w:ascii="Myriad Pro" w:hAnsi="Myriad Pro"/>
                        <w:b/>
                        <w:color w:val="0E588C"/>
                        <w:szCs w:val="24"/>
                      </w:rPr>
                      <w:t>North Pacific Fisheries 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20B1BD31" wp14:editId="1519F36E">
          <wp:simplePos x="0" y="0"/>
          <wp:positionH relativeFrom="margin">
            <wp:posOffset>2508584</wp:posOffset>
          </wp:positionH>
          <wp:positionV relativeFrom="paragraph">
            <wp:posOffset>-162560</wp:posOffset>
          </wp:positionV>
          <wp:extent cx="1047750" cy="770255"/>
          <wp:effectExtent l="0" t="0" r="0" b="0"/>
          <wp:wrapNone/>
          <wp:docPr id="815789365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007"/>
    <w:multiLevelType w:val="hybridMultilevel"/>
    <w:tmpl w:val="2B56C9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4CFE"/>
    <w:multiLevelType w:val="multilevel"/>
    <w:tmpl w:val="FD9CFA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3A741F9"/>
    <w:multiLevelType w:val="hybridMultilevel"/>
    <w:tmpl w:val="6D0CE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284321"/>
    <w:multiLevelType w:val="hybridMultilevel"/>
    <w:tmpl w:val="166C7092"/>
    <w:lvl w:ilvl="0" w:tplc="0F629B0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7920CF"/>
    <w:multiLevelType w:val="multilevel"/>
    <w:tmpl w:val="C9E0484E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A1B5788"/>
    <w:multiLevelType w:val="hybridMultilevel"/>
    <w:tmpl w:val="6BC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7689A"/>
    <w:multiLevelType w:val="multilevel"/>
    <w:tmpl w:val="53E01D6C"/>
    <w:lvl w:ilvl="0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5" w:hanging="1800"/>
      </w:pPr>
      <w:rPr>
        <w:rFonts w:hint="default"/>
      </w:rPr>
    </w:lvl>
  </w:abstractNum>
  <w:abstractNum w:abstractNumId="7" w15:restartNumberingAfterBreak="0">
    <w:nsid w:val="12AE3F67"/>
    <w:multiLevelType w:val="hybridMultilevel"/>
    <w:tmpl w:val="02B650F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821543C"/>
    <w:multiLevelType w:val="hybridMultilevel"/>
    <w:tmpl w:val="396C74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A5332"/>
    <w:multiLevelType w:val="hybridMultilevel"/>
    <w:tmpl w:val="D1D8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06BC2"/>
    <w:multiLevelType w:val="hybridMultilevel"/>
    <w:tmpl w:val="86B4353E"/>
    <w:lvl w:ilvl="0" w:tplc="082CD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4D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ED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04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BEE2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3AD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01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7EF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960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37D1838"/>
    <w:multiLevelType w:val="hybridMultilevel"/>
    <w:tmpl w:val="92100B22"/>
    <w:lvl w:ilvl="0" w:tplc="98265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92029"/>
    <w:multiLevelType w:val="hybridMultilevel"/>
    <w:tmpl w:val="0C3A5A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2E2D41"/>
    <w:multiLevelType w:val="hybridMultilevel"/>
    <w:tmpl w:val="E886E3C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61CA6C8">
      <w:numFmt w:val="bullet"/>
      <w:lvlText w:val="•"/>
      <w:lvlJc w:val="left"/>
      <w:pPr>
        <w:ind w:left="1887" w:hanging="523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DC4679B"/>
    <w:multiLevelType w:val="multilevel"/>
    <w:tmpl w:val="F684B474"/>
    <w:lvl w:ilvl="0">
      <w:start w:val="6"/>
      <w:numFmt w:val="decimal"/>
      <w:lvlText w:val="%1"/>
      <w:lvlJc w:val="left"/>
      <w:pPr>
        <w:ind w:left="480" w:hanging="480"/>
      </w:pPr>
      <w:rPr>
        <w:rFonts w:eastAsiaTheme="minorEastAsia" w:hint="default"/>
        <w:color w:val="000000" w:themeColor="text1"/>
        <w:sz w:val="24"/>
      </w:rPr>
    </w:lvl>
    <w:lvl w:ilvl="1">
      <w:start w:val="2"/>
      <w:numFmt w:val="decimal"/>
      <w:lvlText w:val="%1.%2"/>
      <w:lvlJc w:val="left"/>
      <w:pPr>
        <w:ind w:left="1005" w:hanging="480"/>
      </w:pPr>
      <w:rPr>
        <w:rFonts w:eastAsiaTheme="minorEastAsia" w:hint="default"/>
        <w:color w:val="000000" w:themeColor="text1"/>
        <w:sz w:val="24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eastAsiaTheme="minorEastAsia" w:hint="default"/>
        <w:color w:val="000000" w:themeColor="text1"/>
        <w:sz w:val="24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eastAsiaTheme="minorEastAsia" w:hint="default"/>
        <w:color w:val="000000" w:themeColor="text1"/>
        <w:sz w:val="24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eastAsiaTheme="minorEastAsia" w:hint="default"/>
        <w:color w:val="000000" w:themeColor="text1"/>
        <w:sz w:val="24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eastAsiaTheme="minorEastAsia" w:hint="default"/>
        <w:color w:val="000000" w:themeColor="text1"/>
        <w:sz w:val="24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eastAsiaTheme="minorEastAsia" w:hint="default"/>
        <w:color w:val="000000" w:themeColor="text1"/>
        <w:sz w:val="24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eastAsiaTheme="minorEastAsia" w:hint="default"/>
        <w:color w:val="000000" w:themeColor="text1"/>
        <w:sz w:val="24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eastAsiaTheme="minorEastAsia" w:hint="default"/>
        <w:color w:val="000000" w:themeColor="text1"/>
        <w:sz w:val="24"/>
      </w:rPr>
    </w:lvl>
  </w:abstractNum>
  <w:abstractNum w:abstractNumId="15" w15:restartNumberingAfterBreak="0">
    <w:nsid w:val="2EB75A12"/>
    <w:multiLevelType w:val="hybridMultilevel"/>
    <w:tmpl w:val="7018C7DC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16249B3"/>
    <w:multiLevelType w:val="hybridMultilevel"/>
    <w:tmpl w:val="3F1467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9732AE"/>
    <w:multiLevelType w:val="hybridMultilevel"/>
    <w:tmpl w:val="F3329066"/>
    <w:lvl w:ilvl="0" w:tplc="4C84C00C">
      <w:start w:val="1"/>
      <w:numFmt w:val="bullet"/>
      <w:lvlText w:val=""/>
      <w:lvlJc w:val="left"/>
      <w:pPr>
        <w:tabs>
          <w:tab w:val="num" w:pos="230"/>
        </w:tabs>
        <w:ind w:left="23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4A6011B"/>
    <w:multiLevelType w:val="hybridMultilevel"/>
    <w:tmpl w:val="0B700B92"/>
    <w:lvl w:ilvl="0" w:tplc="447A7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EEBB8">
      <w:start w:val="7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62D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884E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F06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AD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011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AA7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C1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7725670"/>
    <w:multiLevelType w:val="multilevel"/>
    <w:tmpl w:val="42147F3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0" w15:restartNumberingAfterBreak="0">
    <w:nsid w:val="3A1878B2"/>
    <w:multiLevelType w:val="hybridMultilevel"/>
    <w:tmpl w:val="054A2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0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6375E"/>
    <w:multiLevelType w:val="hybridMultilevel"/>
    <w:tmpl w:val="8DDA5C4C"/>
    <w:lvl w:ilvl="0" w:tplc="21F40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94D8FA">
      <w:start w:val="7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86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C2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2A38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2E4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44A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5E9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5465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CFB3B45"/>
    <w:multiLevelType w:val="multilevel"/>
    <w:tmpl w:val="2940CEE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 w15:restartNumberingAfterBreak="0">
    <w:nsid w:val="3F6E2582"/>
    <w:multiLevelType w:val="hybridMultilevel"/>
    <w:tmpl w:val="3FBA22C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2CF2F2B"/>
    <w:multiLevelType w:val="hybridMultilevel"/>
    <w:tmpl w:val="EB6E6DA2"/>
    <w:lvl w:ilvl="0" w:tplc="1EB465AC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1B06B5"/>
    <w:multiLevelType w:val="multilevel"/>
    <w:tmpl w:val="F384D85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1005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640" w:hanging="1440"/>
      </w:pPr>
      <w:rPr>
        <w:rFonts w:hint="default"/>
        <w:sz w:val="24"/>
      </w:rPr>
    </w:lvl>
  </w:abstractNum>
  <w:abstractNum w:abstractNumId="26" w15:restartNumberingAfterBreak="0">
    <w:nsid w:val="4A113FDE"/>
    <w:multiLevelType w:val="multilevel"/>
    <w:tmpl w:val="B69E472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1005" w:hanging="48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295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3705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5115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5640" w:hanging="1440"/>
      </w:pPr>
      <w:rPr>
        <w:rFonts w:hint="default"/>
        <w:sz w:val="24"/>
      </w:rPr>
    </w:lvl>
  </w:abstractNum>
  <w:abstractNum w:abstractNumId="27" w15:restartNumberingAfterBreak="0">
    <w:nsid w:val="4A6969B6"/>
    <w:multiLevelType w:val="multilevel"/>
    <w:tmpl w:val="4FC00D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2BC4807"/>
    <w:multiLevelType w:val="hybridMultilevel"/>
    <w:tmpl w:val="CBEA52C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5432BC9"/>
    <w:multiLevelType w:val="hybridMultilevel"/>
    <w:tmpl w:val="F68CEE8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6647311"/>
    <w:multiLevelType w:val="multilevel"/>
    <w:tmpl w:val="53E01D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6A135B1"/>
    <w:multiLevelType w:val="hybridMultilevel"/>
    <w:tmpl w:val="C1F69488"/>
    <w:lvl w:ilvl="0" w:tplc="A8E25238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0E02D2"/>
    <w:multiLevelType w:val="hybridMultilevel"/>
    <w:tmpl w:val="BDEA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D5FAC"/>
    <w:multiLevelType w:val="hybridMultilevel"/>
    <w:tmpl w:val="4CC6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3401A"/>
    <w:multiLevelType w:val="hybridMultilevel"/>
    <w:tmpl w:val="F98E4070"/>
    <w:lvl w:ilvl="0" w:tplc="55C01E8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E7737"/>
    <w:multiLevelType w:val="hybridMultilevel"/>
    <w:tmpl w:val="A052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223EF5"/>
    <w:multiLevelType w:val="hybridMultilevel"/>
    <w:tmpl w:val="E304BB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5A0C3C"/>
    <w:multiLevelType w:val="multilevel"/>
    <w:tmpl w:val="37D4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8" w15:restartNumberingAfterBreak="0">
    <w:nsid w:val="6EF1730B"/>
    <w:multiLevelType w:val="hybridMultilevel"/>
    <w:tmpl w:val="8FEA662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2AB6209"/>
    <w:multiLevelType w:val="hybridMultilevel"/>
    <w:tmpl w:val="8A5A112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5591E0F"/>
    <w:multiLevelType w:val="hybridMultilevel"/>
    <w:tmpl w:val="AB64C8C8"/>
    <w:lvl w:ilvl="0" w:tplc="4442F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8554A">
      <w:start w:val="78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FE8CA0">
      <w:start w:val="78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94F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82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3E60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A64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40C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80B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55E7597"/>
    <w:multiLevelType w:val="hybridMultilevel"/>
    <w:tmpl w:val="E3502FE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E0EAC"/>
    <w:multiLevelType w:val="multilevel"/>
    <w:tmpl w:val="4394DD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3" w15:restartNumberingAfterBreak="0">
    <w:nsid w:val="799B785D"/>
    <w:multiLevelType w:val="multilevel"/>
    <w:tmpl w:val="ADE4B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4" w15:restartNumberingAfterBreak="0">
    <w:nsid w:val="7B6A62DD"/>
    <w:multiLevelType w:val="hybridMultilevel"/>
    <w:tmpl w:val="68305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CE705A4"/>
    <w:multiLevelType w:val="multilevel"/>
    <w:tmpl w:val="4E0460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6" w15:restartNumberingAfterBreak="0">
    <w:nsid w:val="7DAA2D79"/>
    <w:multiLevelType w:val="hybridMultilevel"/>
    <w:tmpl w:val="37A40E7C"/>
    <w:lvl w:ilvl="0" w:tplc="90E4E61A">
      <w:start w:val="3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3119347">
    <w:abstractNumId w:val="44"/>
  </w:num>
  <w:num w:numId="2" w16cid:durableId="1060136655">
    <w:abstractNumId w:val="27"/>
  </w:num>
  <w:num w:numId="3" w16cid:durableId="1754472321">
    <w:abstractNumId w:val="41"/>
  </w:num>
  <w:num w:numId="4" w16cid:durableId="103236295">
    <w:abstractNumId w:val="8"/>
  </w:num>
  <w:num w:numId="5" w16cid:durableId="1989742827">
    <w:abstractNumId w:val="12"/>
  </w:num>
  <w:num w:numId="6" w16cid:durableId="1642420981">
    <w:abstractNumId w:val="11"/>
  </w:num>
  <w:num w:numId="7" w16cid:durableId="1710259995">
    <w:abstractNumId w:val="36"/>
  </w:num>
  <w:num w:numId="8" w16cid:durableId="1496338238">
    <w:abstractNumId w:val="32"/>
  </w:num>
  <w:num w:numId="9" w16cid:durableId="563759236">
    <w:abstractNumId w:val="5"/>
  </w:num>
  <w:num w:numId="10" w16cid:durableId="1090081194">
    <w:abstractNumId w:val="0"/>
  </w:num>
  <w:num w:numId="11" w16cid:durableId="895093360">
    <w:abstractNumId w:val="29"/>
  </w:num>
  <w:num w:numId="12" w16cid:durableId="1644314008">
    <w:abstractNumId w:val="31"/>
  </w:num>
  <w:num w:numId="13" w16cid:durableId="1939169847">
    <w:abstractNumId w:val="37"/>
  </w:num>
  <w:num w:numId="14" w16cid:durableId="255214608">
    <w:abstractNumId w:val="43"/>
  </w:num>
  <w:num w:numId="15" w16cid:durableId="717314253">
    <w:abstractNumId w:val="45"/>
  </w:num>
  <w:num w:numId="16" w16cid:durableId="1292983540">
    <w:abstractNumId w:val="42"/>
  </w:num>
  <w:num w:numId="17" w16cid:durableId="1295138244">
    <w:abstractNumId w:val="17"/>
  </w:num>
  <w:num w:numId="18" w16cid:durableId="1245457504">
    <w:abstractNumId w:val="24"/>
  </w:num>
  <w:num w:numId="19" w16cid:durableId="1249998895">
    <w:abstractNumId w:val="3"/>
  </w:num>
  <w:num w:numId="20" w16cid:durableId="1909880656">
    <w:abstractNumId w:val="35"/>
  </w:num>
  <w:num w:numId="21" w16cid:durableId="1987272142">
    <w:abstractNumId w:val="16"/>
  </w:num>
  <w:num w:numId="22" w16cid:durableId="747462870">
    <w:abstractNumId w:val="2"/>
  </w:num>
  <w:num w:numId="23" w16cid:durableId="100612501">
    <w:abstractNumId w:val="46"/>
  </w:num>
  <w:num w:numId="24" w16cid:durableId="1940597554">
    <w:abstractNumId w:val="21"/>
  </w:num>
  <w:num w:numId="25" w16cid:durableId="1472015904">
    <w:abstractNumId w:val="40"/>
  </w:num>
  <w:num w:numId="26" w16cid:durableId="1238596365">
    <w:abstractNumId w:val="18"/>
  </w:num>
  <w:num w:numId="27" w16cid:durableId="1873422417">
    <w:abstractNumId w:val="10"/>
  </w:num>
  <w:num w:numId="28" w16cid:durableId="310718205">
    <w:abstractNumId w:val="9"/>
  </w:num>
  <w:num w:numId="29" w16cid:durableId="610825290">
    <w:abstractNumId w:val="14"/>
  </w:num>
  <w:num w:numId="30" w16cid:durableId="1792480217">
    <w:abstractNumId w:val="19"/>
  </w:num>
  <w:num w:numId="31" w16cid:durableId="30034651">
    <w:abstractNumId w:val="25"/>
  </w:num>
  <w:num w:numId="32" w16cid:durableId="806123610">
    <w:abstractNumId w:val="26"/>
  </w:num>
  <w:num w:numId="33" w16cid:durableId="2019455875">
    <w:abstractNumId w:val="34"/>
  </w:num>
  <w:num w:numId="34" w16cid:durableId="146167417">
    <w:abstractNumId w:val="30"/>
  </w:num>
  <w:num w:numId="35" w16cid:durableId="2045133020">
    <w:abstractNumId w:val="1"/>
  </w:num>
  <w:num w:numId="36" w16cid:durableId="1733776494">
    <w:abstractNumId w:val="6"/>
  </w:num>
  <w:num w:numId="37" w16cid:durableId="1735160162">
    <w:abstractNumId w:val="4"/>
  </w:num>
  <w:num w:numId="38" w16cid:durableId="471947286">
    <w:abstractNumId w:val="22"/>
  </w:num>
  <w:num w:numId="39" w16cid:durableId="553540483">
    <w:abstractNumId w:val="13"/>
  </w:num>
  <w:num w:numId="40" w16cid:durableId="1984118303">
    <w:abstractNumId w:val="38"/>
  </w:num>
  <w:num w:numId="41" w16cid:durableId="1590502680">
    <w:abstractNumId w:val="28"/>
  </w:num>
  <w:num w:numId="42" w16cid:durableId="24867490">
    <w:abstractNumId w:val="23"/>
  </w:num>
  <w:num w:numId="43" w16cid:durableId="1896236672">
    <w:abstractNumId w:val="15"/>
  </w:num>
  <w:num w:numId="44" w16cid:durableId="1715036610">
    <w:abstractNumId w:val="20"/>
  </w:num>
  <w:num w:numId="45" w16cid:durableId="864640202">
    <w:abstractNumId w:val="39"/>
  </w:num>
  <w:num w:numId="46" w16cid:durableId="1690832779">
    <w:abstractNumId w:val="33"/>
  </w:num>
  <w:num w:numId="47" w16cid:durableId="12856244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5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01E0E"/>
    <w:rsid w:val="00006EF1"/>
    <w:rsid w:val="00007B79"/>
    <w:rsid w:val="00010535"/>
    <w:rsid w:val="0001095A"/>
    <w:rsid w:val="00012455"/>
    <w:rsid w:val="000128F5"/>
    <w:rsid w:val="00014312"/>
    <w:rsid w:val="00016FC8"/>
    <w:rsid w:val="00021C26"/>
    <w:rsid w:val="00021D5F"/>
    <w:rsid w:val="00023A79"/>
    <w:rsid w:val="00027A27"/>
    <w:rsid w:val="00030D77"/>
    <w:rsid w:val="00031CCF"/>
    <w:rsid w:val="0003238E"/>
    <w:rsid w:val="00034AAB"/>
    <w:rsid w:val="00040CA1"/>
    <w:rsid w:val="00041374"/>
    <w:rsid w:val="00042429"/>
    <w:rsid w:val="00042862"/>
    <w:rsid w:val="000458CA"/>
    <w:rsid w:val="00046BFD"/>
    <w:rsid w:val="00050248"/>
    <w:rsid w:val="00051EE5"/>
    <w:rsid w:val="0005251C"/>
    <w:rsid w:val="000529C5"/>
    <w:rsid w:val="00052C0C"/>
    <w:rsid w:val="00053BE9"/>
    <w:rsid w:val="0005577E"/>
    <w:rsid w:val="0005659A"/>
    <w:rsid w:val="00061625"/>
    <w:rsid w:val="00061B02"/>
    <w:rsid w:val="00062BD8"/>
    <w:rsid w:val="00063ECF"/>
    <w:rsid w:val="00064801"/>
    <w:rsid w:val="00066CAB"/>
    <w:rsid w:val="00067265"/>
    <w:rsid w:val="00070073"/>
    <w:rsid w:val="000704A8"/>
    <w:rsid w:val="0007340E"/>
    <w:rsid w:val="00073BFB"/>
    <w:rsid w:val="00074516"/>
    <w:rsid w:val="000757EB"/>
    <w:rsid w:val="00075B67"/>
    <w:rsid w:val="00081045"/>
    <w:rsid w:val="00081942"/>
    <w:rsid w:val="000834EC"/>
    <w:rsid w:val="00085474"/>
    <w:rsid w:val="0008720D"/>
    <w:rsid w:val="0008789D"/>
    <w:rsid w:val="00091A0B"/>
    <w:rsid w:val="000938DB"/>
    <w:rsid w:val="00097FE2"/>
    <w:rsid w:val="000A3E51"/>
    <w:rsid w:val="000A428D"/>
    <w:rsid w:val="000A5BAB"/>
    <w:rsid w:val="000A65B0"/>
    <w:rsid w:val="000A7691"/>
    <w:rsid w:val="000A79C5"/>
    <w:rsid w:val="000B0BA2"/>
    <w:rsid w:val="000B0D3F"/>
    <w:rsid w:val="000B2BF8"/>
    <w:rsid w:val="000B3166"/>
    <w:rsid w:val="000B69B0"/>
    <w:rsid w:val="000C2977"/>
    <w:rsid w:val="000C40DB"/>
    <w:rsid w:val="000C7894"/>
    <w:rsid w:val="000D1AEF"/>
    <w:rsid w:val="000D3FAA"/>
    <w:rsid w:val="000D4C5A"/>
    <w:rsid w:val="000D4D39"/>
    <w:rsid w:val="000D6EFF"/>
    <w:rsid w:val="000D770F"/>
    <w:rsid w:val="000E1979"/>
    <w:rsid w:val="000E6108"/>
    <w:rsid w:val="000F16B3"/>
    <w:rsid w:val="000F6362"/>
    <w:rsid w:val="00101045"/>
    <w:rsid w:val="0010666C"/>
    <w:rsid w:val="00106EB1"/>
    <w:rsid w:val="00110F5C"/>
    <w:rsid w:val="00111B8F"/>
    <w:rsid w:val="00112148"/>
    <w:rsid w:val="001123A2"/>
    <w:rsid w:val="0011282C"/>
    <w:rsid w:val="00112A9F"/>
    <w:rsid w:val="00112B7C"/>
    <w:rsid w:val="00116F48"/>
    <w:rsid w:val="0012011D"/>
    <w:rsid w:val="0012083E"/>
    <w:rsid w:val="00123E78"/>
    <w:rsid w:val="0012771E"/>
    <w:rsid w:val="001304E5"/>
    <w:rsid w:val="00131DE1"/>
    <w:rsid w:val="00132996"/>
    <w:rsid w:val="00133688"/>
    <w:rsid w:val="0013663C"/>
    <w:rsid w:val="00140A34"/>
    <w:rsid w:val="00141780"/>
    <w:rsid w:val="00146F03"/>
    <w:rsid w:val="00150468"/>
    <w:rsid w:val="00150C43"/>
    <w:rsid w:val="00150C84"/>
    <w:rsid w:val="001516EA"/>
    <w:rsid w:val="00153865"/>
    <w:rsid w:val="00154B64"/>
    <w:rsid w:val="0015513C"/>
    <w:rsid w:val="00155E79"/>
    <w:rsid w:val="001570D0"/>
    <w:rsid w:val="00161CF6"/>
    <w:rsid w:val="00161E82"/>
    <w:rsid w:val="001625F3"/>
    <w:rsid w:val="0016514F"/>
    <w:rsid w:val="0016564E"/>
    <w:rsid w:val="0016654F"/>
    <w:rsid w:val="001666BD"/>
    <w:rsid w:val="00166A4A"/>
    <w:rsid w:val="00167ABE"/>
    <w:rsid w:val="00173C1F"/>
    <w:rsid w:val="00174B55"/>
    <w:rsid w:val="00180257"/>
    <w:rsid w:val="00184693"/>
    <w:rsid w:val="001858A3"/>
    <w:rsid w:val="001870A7"/>
    <w:rsid w:val="001872AB"/>
    <w:rsid w:val="001901CC"/>
    <w:rsid w:val="00191234"/>
    <w:rsid w:val="00192DC0"/>
    <w:rsid w:val="00194946"/>
    <w:rsid w:val="00196A6A"/>
    <w:rsid w:val="001A3610"/>
    <w:rsid w:val="001A689B"/>
    <w:rsid w:val="001A71F7"/>
    <w:rsid w:val="001B0287"/>
    <w:rsid w:val="001B0DE4"/>
    <w:rsid w:val="001B3541"/>
    <w:rsid w:val="001B57CE"/>
    <w:rsid w:val="001B7781"/>
    <w:rsid w:val="001C1861"/>
    <w:rsid w:val="001C1B3A"/>
    <w:rsid w:val="001C3B53"/>
    <w:rsid w:val="001C4E23"/>
    <w:rsid w:val="001C7831"/>
    <w:rsid w:val="001D4FC8"/>
    <w:rsid w:val="001D6837"/>
    <w:rsid w:val="001D76BE"/>
    <w:rsid w:val="001E0513"/>
    <w:rsid w:val="001E057D"/>
    <w:rsid w:val="001E08B8"/>
    <w:rsid w:val="001E15BC"/>
    <w:rsid w:val="001E3ACF"/>
    <w:rsid w:val="001E4075"/>
    <w:rsid w:val="001E44C7"/>
    <w:rsid w:val="001E4B40"/>
    <w:rsid w:val="001E5325"/>
    <w:rsid w:val="001E5B67"/>
    <w:rsid w:val="001E5FD1"/>
    <w:rsid w:val="001E7F9B"/>
    <w:rsid w:val="001F1BFE"/>
    <w:rsid w:val="001F29A1"/>
    <w:rsid w:val="001F2C3C"/>
    <w:rsid w:val="001F5298"/>
    <w:rsid w:val="001F603F"/>
    <w:rsid w:val="00201069"/>
    <w:rsid w:val="00204585"/>
    <w:rsid w:val="002045A6"/>
    <w:rsid w:val="00211732"/>
    <w:rsid w:val="00211D3D"/>
    <w:rsid w:val="0021551F"/>
    <w:rsid w:val="00215FD0"/>
    <w:rsid w:val="002170D9"/>
    <w:rsid w:val="00226275"/>
    <w:rsid w:val="00230CFD"/>
    <w:rsid w:val="00232133"/>
    <w:rsid w:val="00233422"/>
    <w:rsid w:val="00233472"/>
    <w:rsid w:val="0023361F"/>
    <w:rsid w:val="002341CC"/>
    <w:rsid w:val="002345C6"/>
    <w:rsid w:val="002348E3"/>
    <w:rsid w:val="0023505D"/>
    <w:rsid w:val="00235C98"/>
    <w:rsid w:val="00237BBE"/>
    <w:rsid w:val="002405BF"/>
    <w:rsid w:val="00241074"/>
    <w:rsid w:val="002422BC"/>
    <w:rsid w:val="00242FBF"/>
    <w:rsid w:val="00243C58"/>
    <w:rsid w:val="00244408"/>
    <w:rsid w:val="00246DF5"/>
    <w:rsid w:val="00250537"/>
    <w:rsid w:val="00254CE4"/>
    <w:rsid w:val="0025566C"/>
    <w:rsid w:val="00256BED"/>
    <w:rsid w:val="00257198"/>
    <w:rsid w:val="00257A9C"/>
    <w:rsid w:val="00264E8E"/>
    <w:rsid w:val="00272762"/>
    <w:rsid w:val="00274703"/>
    <w:rsid w:val="00275AF3"/>
    <w:rsid w:val="002853A6"/>
    <w:rsid w:val="00285868"/>
    <w:rsid w:val="00287337"/>
    <w:rsid w:val="00287A69"/>
    <w:rsid w:val="00290886"/>
    <w:rsid w:val="0029108F"/>
    <w:rsid w:val="00293DDD"/>
    <w:rsid w:val="0029540D"/>
    <w:rsid w:val="0029554A"/>
    <w:rsid w:val="002A0711"/>
    <w:rsid w:val="002A12A6"/>
    <w:rsid w:val="002A7126"/>
    <w:rsid w:val="002A7B8A"/>
    <w:rsid w:val="002B2380"/>
    <w:rsid w:val="002B40AF"/>
    <w:rsid w:val="002B6026"/>
    <w:rsid w:val="002B6C97"/>
    <w:rsid w:val="002C2D45"/>
    <w:rsid w:val="002C67F7"/>
    <w:rsid w:val="002C793A"/>
    <w:rsid w:val="002D0434"/>
    <w:rsid w:val="002D1DC2"/>
    <w:rsid w:val="002D296D"/>
    <w:rsid w:val="002D38DF"/>
    <w:rsid w:val="002D48A1"/>
    <w:rsid w:val="002D4C48"/>
    <w:rsid w:val="002D525A"/>
    <w:rsid w:val="002D5D15"/>
    <w:rsid w:val="002D5F07"/>
    <w:rsid w:val="002D68DD"/>
    <w:rsid w:val="002E3BA0"/>
    <w:rsid w:val="002E407D"/>
    <w:rsid w:val="002E516F"/>
    <w:rsid w:val="002E6611"/>
    <w:rsid w:val="002E69FD"/>
    <w:rsid w:val="002E6D9F"/>
    <w:rsid w:val="002F0598"/>
    <w:rsid w:val="002F104E"/>
    <w:rsid w:val="002F27EE"/>
    <w:rsid w:val="002F38FE"/>
    <w:rsid w:val="003009DC"/>
    <w:rsid w:val="00301A26"/>
    <w:rsid w:val="0030334C"/>
    <w:rsid w:val="00303939"/>
    <w:rsid w:val="003046F5"/>
    <w:rsid w:val="00306F61"/>
    <w:rsid w:val="00311F13"/>
    <w:rsid w:val="00312BCE"/>
    <w:rsid w:val="0031761D"/>
    <w:rsid w:val="003176B2"/>
    <w:rsid w:val="00321065"/>
    <w:rsid w:val="0032114E"/>
    <w:rsid w:val="00321B5E"/>
    <w:rsid w:val="003233B4"/>
    <w:rsid w:val="0032492F"/>
    <w:rsid w:val="003263BC"/>
    <w:rsid w:val="003308DC"/>
    <w:rsid w:val="00330FBE"/>
    <w:rsid w:val="00331212"/>
    <w:rsid w:val="00333ACE"/>
    <w:rsid w:val="00334593"/>
    <w:rsid w:val="00335600"/>
    <w:rsid w:val="00335B8B"/>
    <w:rsid w:val="0034124B"/>
    <w:rsid w:val="00345166"/>
    <w:rsid w:val="003502FB"/>
    <w:rsid w:val="00351EB5"/>
    <w:rsid w:val="003532F1"/>
    <w:rsid w:val="0035411E"/>
    <w:rsid w:val="00355F06"/>
    <w:rsid w:val="00360AF4"/>
    <w:rsid w:val="003620B1"/>
    <w:rsid w:val="003628D1"/>
    <w:rsid w:val="00362920"/>
    <w:rsid w:val="003635F1"/>
    <w:rsid w:val="00364224"/>
    <w:rsid w:val="0036566C"/>
    <w:rsid w:val="0036780C"/>
    <w:rsid w:val="003701DB"/>
    <w:rsid w:val="00370FFE"/>
    <w:rsid w:val="00372FCB"/>
    <w:rsid w:val="00373778"/>
    <w:rsid w:val="0037468E"/>
    <w:rsid w:val="00375996"/>
    <w:rsid w:val="00381C25"/>
    <w:rsid w:val="00381E83"/>
    <w:rsid w:val="0038321E"/>
    <w:rsid w:val="00383368"/>
    <w:rsid w:val="00383D5C"/>
    <w:rsid w:val="003870E3"/>
    <w:rsid w:val="00390B6B"/>
    <w:rsid w:val="00390CF9"/>
    <w:rsid w:val="0039162D"/>
    <w:rsid w:val="00392C74"/>
    <w:rsid w:val="00393DB5"/>
    <w:rsid w:val="00396802"/>
    <w:rsid w:val="00396A51"/>
    <w:rsid w:val="003A1E3F"/>
    <w:rsid w:val="003A2FCD"/>
    <w:rsid w:val="003A452B"/>
    <w:rsid w:val="003A52FD"/>
    <w:rsid w:val="003B2C17"/>
    <w:rsid w:val="003B31C3"/>
    <w:rsid w:val="003B3923"/>
    <w:rsid w:val="003B424D"/>
    <w:rsid w:val="003B44DD"/>
    <w:rsid w:val="003B6499"/>
    <w:rsid w:val="003B6E8A"/>
    <w:rsid w:val="003B77AC"/>
    <w:rsid w:val="003C111D"/>
    <w:rsid w:val="003C1DEF"/>
    <w:rsid w:val="003C2143"/>
    <w:rsid w:val="003C2F8A"/>
    <w:rsid w:val="003C3AD8"/>
    <w:rsid w:val="003C3DEF"/>
    <w:rsid w:val="003C765C"/>
    <w:rsid w:val="003D006C"/>
    <w:rsid w:val="003D0B25"/>
    <w:rsid w:val="003D177A"/>
    <w:rsid w:val="003D2D3F"/>
    <w:rsid w:val="003D345F"/>
    <w:rsid w:val="003D5B38"/>
    <w:rsid w:val="003D63BC"/>
    <w:rsid w:val="003D6EB4"/>
    <w:rsid w:val="003E018F"/>
    <w:rsid w:val="003E1C01"/>
    <w:rsid w:val="003E2759"/>
    <w:rsid w:val="003E3F88"/>
    <w:rsid w:val="003E745D"/>
    <w:rsid w:val="003E7D1A"/>
    <w:rsid w:val="003F27BD"/>
    <w:rsid w:val="003F46BA"/>
    <w:rsid w:val="003F4FCD"/>
    <w:rsid w:val="003F5418"/>
    <w:rsid w:val="003F5794"/>
    <w:rsid w:val="003F6706"/>
    <w:rsid w:val="003F7407"/>
    <w:rsid w:val="00403CE3"/>
    <w:rsid w:val="004057DD"/>
    <w:rsid w:val="0040775A"/>
    <w:rsid w:val="00411A78"/>
    <w:rsid w:val="00414EF3"/>
    <w:rsid w:val="004174A6"/>
    <w:rsid w:val="004176EF"/>
    <w:rsid w:val="00417C81"/>
    <w:rsid w:val="00420F92"/>
    <w:rsid w:val="00422C69"/>
    <w:rsid w:val="0042324B"/>
    <w:rsid w:val="004245AB"/>
    <w:rsid w:val="004276BE"/>
    <w:rsid w:val="004310AB"/>
    <w:rsid w:val="00433B31"/>
    <w:rsid w:val="0043513C"/>
    <w:rsid w:val="00435D2F"/>
    <w:rsid w:val="00436AF9"/>
    <w:rsid w:val="00441C1F"/>
    <w:rsid w:val="00443D62"/>
    <w:rsid w:val="00446126"/>
    <w:rsid w:val="00446F32"/>
    <w:rsid w:val="00450D6C"/>
    <w:rsid w:val="00451B1C"/>
    <w:rsid w:val="0046235F"/>
    <w:rsid w:val="00464AD7"/>
    <w:rsid w:val="00465C0A"/>
    <w:rsid w:val="004670A8"/>
    <w:rsid w:val="0047047B"/>
    <w:rsid w:val="00471029"/>
    <w:rsid w:val="00473456"/>
    <w:rsid w:val="0047355B"/>
    <w:rsid w:val="00473A69"/>
    <w:rsid w:val="00475AFA"/>
    <w:rsid w:val="00477B10"/>
    <w:rsid w:val="004809A3"/>
    <w:rsid w:val="0048198E"/>
    <w:rsid w:val="00482A8B"/>
    <w:rsid w:val="00482EDB"/>
    <w:rsid w:val="00483C8A"/>
    <w:rsid w:val="00486488"/>
    <w:rsid w:val="004906C6"/>
    <w:rsid w:val="00490C35"/>
    <w:rsid w:val="00491598"/>
    <w:rsid w:val="00491E4C"/>
    <w:rsid w:val="004A2C18"/>
    <w:rsid w:val="004A3274"/>
    <w:rsid w:val="004A3B26"/>
    <w:rsid w:val="004A3D57"/>
    <w:rsid w:val="004A5DE5"/>
    <w:rsid w:val="004A612C"/>
    <w:rsid w:val="004A6F3A"/>
    <w:rsid w:val="004B1412"/>
    <w:rsid w:val="004B3FEA"/>
    <w:rsid w:val="004B4282"/>
    <w:rsid w:val="004B6209"/>
    <w:rsid w:val="004B6B17"/>
    <w:rsid w:val="004C026E"/>
    <w:rsid w:val="004D0048"/>
    <w:rsid w:val="004D1C0D"/>
    <w:rsid w:val="004D3F8C"/>
    <w:rsid w:val="004D409C"/>
    <w:rsid w:val="004D49CB"/>
    <w:rsid w:val="004D579E"/>
    <w:rsid w:val="004D7510"/>
    <w:rsid w:val="004D7ACB"/>
    <w:rsid w:val="004E03BA"/>
    <w:rsid w:val="004E2DD3"/>
    <w:rsid w:val="004E79FE"/>
    <w:rsid w:val="004F02B2"/>
    <w:rsid w:val="004F2731"/>
    <w:rsid w:val="004F577B"/>
    <w:rsid w:val="004F59AF"/>
    <w:rsid w:val="004F79A5"/>
    <w:rsid w:val="005068A2"/>
    <w:rsid w:val="005103BD"/>
    <w:rsid w:val="00510554"/>
    <w:rsid w:val="00513DCD"/>
    <w:rsid w:val="00514E1F"/>
    <w:rsid w:val="00515C1C"/>
    <w:rsid w:val="00516091"/>
    <w:rsid w:val="005175EA"/>
    <w:rsid w:val="0052108C"/>
    <w:rsid w:val="005213F8"/>
    <w:rsid w:val="005215A6"/>
    <w:rsid w:val="00521B22"/>
    <w:rsid w:val="005223DE"/>
    <w:rsid w:val="00522FA5"/>
    <w:rsid w:val="00523214"/>
    <w:rsid w:val="00525421"/>
    <w:rsid w:val="00526207"/>
    <w:rsid w:val="00526288"/>
    <w:rsid w:val="00531036"/>
    <w:rsid w:val="005321D7"/>
    <w:rsid w:val="00532768"/>
    <w:rsid w:val="0053322A"/>
    <w:rsid w:val="005337EC"/>
    <w:rsid w:val="00534B5C"/>
    <w:rsid w:val="005363DF"/>
    <w:rsid w:val="0053682C"/>
    <w:rsid w:val="00537B31"/>
    <w:rsid w:val="00541768"/>
    <w:rsid w:val="00542053"/>
    <w:rsid w:val="005443FC"/>
    <w:rsid w:val="00544511"/>
    <w:rsid w:val="0054483A"/>
    <w:rsid w:val="00545AF4"/>
    <w:rsid w:val="00546F75"/>
    <w:rsid w:val="00551342"/>
    <w:rsid w:val="00552994"/>
    <w:rsid w:val="00552ACE"/>
    <w:rsid w:val="00553BF9"/>
    <w:rsid w:val="00554989"/>
    <w:rsid w:val="00554A8B"/>
    <w:rsid w:val="005558E1"/>
    <w:rsid w:val="0055714B"/>
    <w:rsid w:val="00560E96"/>
    <w:rsid w:val="00561078"/>
    <w:rsid w:val="005613A5"/>
    <w:rsid w:val="0056238D"/>
    <w:rsid w:val="00562888"/>
    <w:rsid w:val="00566182"/>
    <w:rsid w:val="00566731"/>
    <w:rsid w:val="0056728D"/>
    <w:rsid w:val="00570B94"/>
    <w:rsid w:val="00574190"/>
    <w:rsid w:val="00577519"/>
    <w:rsid w:val="00581046"/>
    <w:rsid w:val="005842AD"/>
    <w:rsid w:val="005873F0"/>
    <w:rsid w:val="00591EC0"/>
    <w:rsid w:val="005958EF"/>
    <w:rsid w:val="005A1686"/>
    <w:rsid w:val="005A7739"/>
    <w:rsid w:val="005B5E32"/>
    <w:rsid w:val="005B7D0F"/>
    <w:rsid w:val="005B7D63"/>
    <w:rsid w:val="005C3C1B"/>
    <w:rsid w:val="005C6618"/>
    <w:rsid w:val="005D1D22"/>
    <w:rsid w:val="005D3B9B"/>
    <w:rsid w:val="005D53D2"/>
    <w:rsid w:val="005D6FD4"/>
    <w:rsid w:val="005D7A76"/>
    <w:rsid w:val="005E2CD1"/>
    <w:rsid w:val="005E3050"/>
    <w:rsid w:val="005E30F7"/>
    <w:rsid w:val="005E4F87"/>
    <w:rsid w:val="005F0857"/>
    <w:rsid w:val="005F418F"/>
    <w:rsid w:val="005F4B0A"/>
    <w:rsid w:val="005F6108"/>
    <w:rsid w:val="0060137E"/>
    <w:rsid w:val="006028F1"/>
    <w:rsid w:val="006045C0"/>
    <w:rsid w:val="00604732"/>
    <w:rsid w:val="00611F10"/>
    <w:rsid w:val="0061221D"/>
    <w:rsid w:val="00616DD6"/>
    <w:rsid w:val="0061788B"/>
    <w:rsid w:val="00617CA1"/>
    <w:rsid w:val="00624BD8"/>
    <w:rsid w:val="00626378"/>
    <w:rsid w:val="0062757D"/>
    <w:rsid w:val="006335E8"/>
    <w:rsid w:val="00633D42"/>
    <w:rsid w:val="00634682"/>
    <w:rsid w:val="00634D80"/>
    <w:rsid w:val="00636128"/>
    <w:rsid w:val="006361D3"/>
    <w:rsid w:val="00637181"/>
    <w:rsid w:val="00642E6C"/>
    <w:rsid w:val="00643D05"/>
    <w:rsid w:val="006454D3"/>
    <w:rsid w:val="006463D3"/>
    <w:rsid w:val="00652283"/>
    <w:rsid w:val="00652CE2"/>
    <w:rsid w:val="006563AE"/>
    <w:rsid w:val="00660AE9"/>
    <w:rsid w:val="0066344F"/>
    <w:rsid w:val="00665BEA"/>
    <w:rsid w:val="0066663B"/>
    <w:rsid w:val="006805D6"/>
    <w:rsid w:val="00694023"/>
    <w:rsid w:val="00697A32"/>
    <w:rsid w:val="006A0DAB"/>
    <w:rsid w:val="006A1D52"/>
    <w:rsid w:val="006A68D0"/>
    <w:rsid w:val="006A7F61"/>
    <w:rsid w:val="006B13D9"/>
    <w:rsid w:val="006B2850"/>
    <w:rsid w:val="006B4F3E"/>
    <w:rsid w:val="006B5EEF"/>
    <w:rsid w:val="006B698F"/>
    <w:rsid w:val="006C0499"/>
    <w:rsid w:val="006C335B"/>
    <w:rsid w:val="006C6CB9"/>
    <w:rsid w:val="006C7183"/>
    <w:rsid w:val="006D2724"/>
    <w:rsid w:val="006D2F55"/>
    <w:rsid w:val="006D3A29"/>
    <w:rsid w:val="006D4C86"/>
    <w:rsid w:val="006D542D"/>
    <w:rsid w:val="006D5CC7"/>
    <w:rsid w:val="006D5D85"/>
    <w:rsid w:val="006D6322"/>
    <w:rsid w:val="006D6D85"/>
    <w:rsid w:val="006E25A6"/>
    <w:rsid w:val="006E2F38"/>
    <w:rsid w:val="006E3137"/>
    <w:rsid w:val="006E3303"/>
    <w:rsid w:val="006E6863"/>
    <w:rsid w:val="006E6A96"/>
    <w:rsid w:val="006E6F69"/>
    <w:rsid w:val="006E7160"/>
    <w:rsid w:val="006E7B1A"/>
    <w:rsid w:val="006F1F73"/>
    <w:rsid w:val="006F28F9"/>
    <w:rsid w:val="006F431F"/>
    <w:rsid w:val="006F4A1C"/>
    <w:rsid w:val="00700FB5"/>
    <w:rsid w:val="00702139"/>
    <w:rsid w:val="00702A3B"/>
    <w:rsid w:val="00706002"/>
    <w:rsid w:val="00706704"/>
    <w:rsid w:val="0070694C"/>
    <w:rsid w:val="00710CC4"/>
    <w:rsid w:val="00710FD9"/>
    <w:rsid w:val="007118C7"/>
    <w:rsid w:val="007129EA"/>
    <w:rsid w:val="00712C20"/>
    <w:rsid w:val="007139F0"/>
    <w:rsid w:val="0071496B"/>
    <w:rsid w:val="007176E2"/>
    <w:rsid w:val="00720558"/>
    <w:rsid w:val="00726C15"/>
    <w:rsid w:val="00727F93"/>
    <w:rsid w:val="0073289A"/>
    <w:rsid w:val="00735411"/>
    <w:rsid w:val="00735AEB"/>
    <w:rsid w:val="00736DAD"/>
    <w:rsid w:val="007413FB"/>
    <w:rsid w:val="007415C4"/>
    <w:rsid w:val="00743118"/>
    <w:rsid w:val="0074396C"/>
    <w:rsid w:val="00744016"/>
    <w:rsid w:val="0074512D"/>
    <w:rsid w:val="0074555D"/>
    <w:rsid w:val="00747275"/>
    <w:rsid w:val="007519FA"/>
    <w:rsid w:val="007520B6"/>
    <w:rsid w:val="00752C9B"/>
    <w:rsid w:val="007541EE"/>
    <w:rsid w:val="007543D8"/>
    <w:rsid w:val="007558CB"/>
    <w:rsid w:val="007622C5"/>
    <w:rsid w:val="00762BF6"/>
    <w:rsid w:val="0076592D"/>
    <w:rsid w:val="00765FE2"/>
    <w:rsid w:val="00767901"/>
    <w:rsid w:val="007708A5"/>
    <w:rsid w:val="00770C12"/>
    <w:rsid w:val="00772DD1"/>
    <w:rsid w:val="00780381"/>
    <w:rsid w:val="00781641"/>
    <w:rsid w:val="0078308B"/>
    <w:rsid w:val="00784837"/>
    <w:rsid w:val="00784A21"/>
    <w:rsid w:val="00784C1F"/>
    <w:rsid w:val="00785363"/>
    <w:rsid w:val="00785F08"/>
    <w:rsid w:val="00786776"/>
    <w:rsid w:val="007901B6"/>
    <w:rsid w:val="007902CB"/>
    <w:rsid w:val="00792CFB"/>
    <w:rsid w:val="00794A11"/>
    <w:rsid w:val="00797B8B"/>
    <w:rsid w:val="007A0BF5"/>
    <w:rsid w:val="007A10C3"/>
    <w:rsid w:val="007A1BD0"/>
    <w:rsid w:val="007A2B8F"/>
    <w:rsid w:val="007B09F9"/>
    <w:rsid w:val="007B0EC6"/>
    <w:rsid w:val="007B2C4D"/>
    <w:rsid w:val="007B6AFA"/>
    <w:rsid w:val="007B7E74"/>
    <w:rsid w:val="007C21EC"/>
    <w:rsid w:val="007D14AD"/>
    <w:rsid w:val="007D14F2"/>
    <w:rsid w:val="007D1773"/>
    <w:rsid w:val="007D2404"/>
    <w:rsid w:val="007D76B6"/>
    <w:rsid w:val="007D7E9E"/>
    <w:rsid w:val="007E0467"/>
    <w:rsid w:val="007E09E6"/>
    <w:rsid w:val="007E30BE"/>
    <w:rsid w:val="007E50DD"/>
    <w:rsid w:val="007E5703"/>
    <w:rsid w:val="007E6E6E"/>
    <w:rsid w:val="007F198F"/>
    <w:rsid w:val="007F29E6"/>
    <w:rsid w:val="007F4519"/>
    <w:rsid w:val="007F4819"/>
    <w:rsid w:val="007F7D81"/>
    <w:rsid w:val="008003D8"/>
    <w:rsid w:val="008032B5"/>
    <w:rsid w:val="0080485A"/>
    <w:rsid w:val="008049C7"/>
    <w:rsid w:val="008051C7"/>
    <w:rsid w:val="0080553F"/>
    <w:rsid w:val="00806F21"/>
    <w:rsid w:val="00807CB7"/>
    <w:rsid w:val="00807DCB"/>
    <w:rsid w:val="00811BE8"/>
    <w:rsid w:val="00813DA2"/>
    <w:rsid w:val="00815417"/>
    <w:rsid w:val="008162EA"/>
    <w:rsid w:val="00824B2F"/>
    <w:rsid w:val="0082561D"/>
    <w:rsid w:val="00825B1E"/>
    <w:rsid w:val="0082772E"/>
    <w:rsid w:val="00832FC9"/>
    <w:rsid w:val="00833EFE"/>
    <w:rsid w:val="008345A8"/>
    <w:rsid w:val="0084294A"/>
    <w:rsid w:val="0084446F"/>
    <w:rsid w:val="008459AD"/>
    <w:rsid w:val="00846BDC"/>
    <w:rsid w:val="0084755C"/>
    <w:rsid w:val="008476E5"/>
    <w:rsid w:val="008503F3"/>
    <w:rsid w:val="00851739"/>
    <w:rsid w:val="00851B0B"/>
    <w:rsid w:val="0085242C"/>
    <w:rsid w:val="00853D9E"/>
    <w:rsid w:val="0085588C"/>
    <w:rsid w:val="008569EE"/>
    <w:rsid w:val="00861DB4"/>
    <w:rsid w:val="00861FBF"/>
    <w:rsid w:val="00862FCD"/>
    <w:rsid w:val="0086485E"/>
    <w:rsid w:val="00864E28"/>
    <w:rsid w:val="00870D3D"/>
    <w:rsid w:val="0087339D"/>
    <w:rsid w:val="00873679"/>
    <w:rsid w:val="008748BF"/>
    <w:rsid w:val="00875C50"/>
    <w:rsid w:val="008763BC"/>
    <w:rsid w:val="008769A0"/>
    <w:rsid w:val="00876E05"/>
    <w:rsid w:val="00880204"/>
    <w:rsid w:val="00880A8A"/>
    <w:rsid w:val="00880D29"/>
    <w:rsid w:val="00881B01"/>
    <w:rsid w:val="008832D9"/>
    <w:rsid w:val="0088746E"/>
    <w:rsid w:val="00891679"/>
    <w:rsid w:val="008932D5"/>
    <w:rsid w:val="008937DF"/>
    <w:rsid w:val="00895B68"/>
    <w:rsid w:val="008A1335"/>
    <w:rsid w:val="008A2615"/>
    <w:rsid w:val="008A4470"/>
    <w:rsid w:val="008A4DBE"/>
    <w:rsid w:val="008A7FAE"/>
    <w:rsid w:val="008B501E"/>
    <w:rsid w:val="008B5A7F"/>
    <w:rsid w:val="008B6245"/>
    <w:rsid w:val="008B7081"/>
    <w:rsid w:val="008B7614"/>
    <w:rsid w:val="008C08D0"/>
    <w:rsid w:val="008C1AB6"/>
    <w:rsid w:val="008C1ADC"/>
    <w:rsid w:val="008C26AF"/>
    <w:rsid w:val="008C461E"/>
    <w:rsid w:val="008C706B"/>
    <w:rsid w:val="008D318B"/>
    <w:rsid w:val="008D68CB"/>
    <w:rsid w:val="008E253F"/>
    <w:rsid w:val="008E264B"/>
    <w:rsid w:val="008E2A30"/>
    <w:rsid w:val="008E2BE8"/>
    <w:rsid w:val="008E7223"/>
    <w:rsid w:val="008F3E93"/>
    <w:rsid w:val="008F42B5"/>
    <w:rsid w:val="008F596D"/>
    <w:rsid w:val="009017A4"/>
    <w:rsid w:val="00904076"/>
    <w:rsid w:val="00905139"/>
    <w:rsid w:val="00911A62"/>
    <w:rsid w:val="0091225A"/>
    <w:rsid w:val="009129FE"/>
    <w:rsid w:val="00913C91"/>
    <w:rsid w:val="00914BB9"/>
    <w:rsid w:val="00917E47"/>
    <w:rsid w:val="009210BA"/>
    <w:rsid w:val="00921C3E"/>
    <w:rsid w:val="00923C36"/>
    <w:rsid w:val="00923FC6"/>
    <w:rsid w:val="00930613"/>
    <w:rsid w:val="00930B6B"/>
    <w:rsid w:val="009344B4"/>
    <w:rsid w:val="00934F64"/>
    <w:rsid w:val="00936EB2"/>
    <w:rsid w:val="00947321"/>
    <w:rsid w:val="009514B7"/>
    <w:rsid w:val="009516A7"/>
    <w:rsid w:val="00952D36"/>
    <w:rsid w:val="0095307A"/>
    <w:rsid w:val="009540F2"/>
    <w:rsid w:val="009555D1"/>
    <w:rsid w:val="00955C50"/>
    <w:rsid w:val="0096069A"/>
    <w:rsid w:val="00961881"/>
    <w:rsid w:val="00961C9A"/>
    <w:rsid w:val="00966B5B"/>
    <w:rsid w:val="0097037A"/>
    <w:rsid w:val="00972551"/>
    <w:rsid w:val="00972969"/>
    <w:rsid w:val="00974546"/>
    <w:rsid w:val="00976C63"/>
    <w:rsid w:val="0098034E"/>
    <w:rsid w:val="00983C62"/>
    <w:rsid w:val="00984316"/>
    <w:rsid w:val="00985457"/>
    <w:rsid w:val="0098613B"/>
    <w:rsid w:val="00986174"/>
    <w:rsid w:val="00992807"/>
    <w:rsid w:val="009933C2"/>
    <w:rsid w:val="009940EF"/>
    <w:rsid w:val="00994A74"/>
    <w:rsid w:val="00995D98"/>
    <w:rsid w:val="00997640"/>
    <w:rsid w:val="009A103C"/>
    <w:rsid w:val="009A318C"/>
    <w:rsid w:val="009A428D"/>
    <w:rsid w:val="009A52D5"/>
    <w:rsid w:val="009A714F"/>
    <w:rsid w:val="009A7DE3"/>
    <w:rsid w:val="009B174F"/>
    <w:rsid w:val="009B2DF0"/>
    <w:rsid w:val="009B3517"/>
    <w:rsid w:val="009B44E6"/>
    <w:rsid w:val="009B6907"/>
    <w:rsid w:val="009B74CF"/>
    <w:rsid w:val="009C2B9D"/>
    <w:rsid w:val="009C55E9"/>
    <w:rsid w:val="009C5E77"/>
    <w:rsid w:val="009C6FB5"/>
    <w:rsid w:val="009D1AF4"/>
    <w:rsid w:val="009D2089"/>
    <w:rsid w:val="009D2114"/>
    <w:rsid w:val="009D239A"/>
    <w:rsid w:val="009D4364"/>
    <w:rsid w:val="009D57E4"/>
    <w:rsid w:val="009D688E"/>
    <w:rsid w:val="009E00BA"/>
    <w:rsid w:val="009E186C"/>
    <w:rsid w:val="009E44B4"/>
    <w:rsid w:val="009E6408"/>
    <w:rsid w:val="009E6BC8"/>
    <w:rsid w:val="009F012E"/>
    <w:rsid w:val="009F0A37"/>
    <w:rsid w:val="009F37AD"/>
    <w:rsid w:val="009F3D90"/>
    <w:rsid w:val="009F42D0"/>
    <w:rsid w:val="009F460E"/>
    <w:rsid w:val="009F4D55"/>
    <w:rsid w:val="009F667D"/>
    <w:rsid w:val="00A04745"/>
    <w:rsid w:val="00A04D61"/>
    <w:rsid w:val="00A05821"/>
    <w:rsid w:val="00A1044C"/>
    <w:rsid w:val="00A10B7B"/>
    <w:rsid w:val="00A12701"/>
    <w:rsid w:val="00A13134"/>
    <w:rsid w:val="00A136E1"/>
    <w:rsid w:val="00A1426B"/>
    <w:rsid w:val="00A159DC"/>
    <w:rsid w:val="00A17943"/>
    <w:rsid w:val="00A24D4A"/>
    <w:rsid w:val="00A25D7B"/>
    <w:rsid w:val="00A27BAF"/>
    <w:rsid w:val="00A328E3"/>
    <w:rsid w:val="00A3335B"/>
    <w:rsid w:val="00A37BFD"/>
    <w:rsid w:val="00A37CDC"/>
    <w:rsid w:val="00A42346"/>
    <w:rsid w:val="00A423E7"/>
    <w:rsid w:val="00A5280C"/>
    <w:rsid w:val="00A53028"/>
    <w:rsid w:val="00A53060"/>
    <w:rsid w:val="00A55FC4"/>
    <w:rsid w:val="00A562EC"/>
    <w:rsid w:val="00A60ECD"/>
    <w:rsid w:val="00A63C89"/>
    <w:rsid w:val="00A651DC"/>
    <w:rsid w:val="00A748B9"/>
    <w:rsid w:val="00A75A70"/>
    <w:rsid w:val="00A7704B"/>
    <w:rsid w:val="00A81E04"/>
    <w:rsid w:val="00A8358C"/>
    <w:rsid w:val="00A8370D"/>
    <w:rsid w:val="00A84D7E"/>
    <w:rsid w:val="00A85E0C"/>
    <w:rsid w:val="00A860FC"/>
    <w:rsid w:val="00A86DFC"/>
    <w:rsid w:val="00A87839"/>
    <w:rsid w:val="00A903EA"/>
    <w:rsid w:val="00A90E55"/>
    <w:rsid w:val="00A9150B"/>
    <w:rsid w:val="00A91ADB"/>
    <w:rsid w:val="00A921AB"/>
    <w:rsid w:val="00A9310B"/>
    <w:rsid w:val="00A97686"/>
    <w:rsid w:val="00AA26A5"/>
    <w:rsid w:val="00AA2891"/>
    <w:rsid w:val="00AA28C8"/>
    <w:rsid w:val="00AA2DD1"/>
    <w:rsid w:val="00AA678F"/>
    <w:rsid w:val="00AB18C9"/>
    <w:rsid w:val="00AB3393"/>
    <w:rsid w:val="00AB5C85"/>
    <w:rsid w:val="00AB7B39"/>
    <w:rsid w:val="00AC2014"/>
    <w:rsid w:val="00AC278A"/>
    <w:rsid w:val="00AC497C"/>
    <w:rsid w:val="00AC6A21"/>
    <w:rsid w:val="00AD03D4"/>
    <w:rsid w:val="00AD139C"/>
    <w:rsid w:val="00AD2134"/>
    <w:rsid w:val="00AD4B06"/>
    <w:rsid w:val="00AD4B49"/>
    <w:rsid w:val="00AD613F"/>
    <w:rsid w:val="00AD7AC0"/>
    <w:rsid w:val="00AE1E25"/>
    <w:rsid w:val="00AE3B52"/>
    <w:rsid w:val="00AF113E"/>
    <w:rsid w:val="00AF3BF7"/>
    <w:rsid w:val="00AF5EC1"/>
    <w:rsid w:val="00AF6DB7"/>
    <w:rsid w:val="00B001B7"/>
    <w:rsid w:val="00B0300E"/>
    <w:rsid w:val="00B03407"/>
    <w:rsid w:val="00B1091B"/>
    <w:rsid w:val="00B134DE"/>
    <w:rsid w:val="00B13E26"/>
    <w:rsid w:val="00B14383"/>
    <w:rsid w:val="00B14F50"/>
    <w:rsid w:val="00B16060"/>
    <w:rsid w:val="00B2051C"/>
    <w:rsid w:val="00B247D4"/>
    <w:rsid w:val="00B254B3"/>
    <w:rsid w:val="00B26D92"/>
    <w:rsid w:val="00B305DB"/>
    <w:rsid w:val="00B3163D"/>
    <w:rsid w:val="00B318EE"/>
    <w:rsid w:val="00B3302F"/>
    <w:rsid w:val="00B35F75"/>
    <w:rsid w:val="00B3611E"/>
    <w:rsid w:val="00B370CF"/>
    <w:rsid w:val="00B40040"/>
    <w:rsid w:val="00B44606"/>
    <w:rsid w:val="00B45774"/>
    <w:rsid w:val="00B46C6B"/>
    <w:rsid w:val="00B46D37"/>
    <w:rsid w:val="00B50C04"/>
    <w:rsid w:val="00B53093"/>
    <w:rsid w:val="00B640C8"/>
    <w:rsid w:val="00B6648C"/>
    <w:rsid w:val="00B6667F"/>
    <w:rsid w:val="00B6699E"/>
    <w:rsid w:val="00B712BB"/>
    <w:rsid w:val="00B80452"/>
    <w:rsid w:val="00B80AAA"/>
    <w:rsid w:val="00B8238F"/>
    <w:rsid w:val="00B8528B"/>
    <w:rsid w:val="00B871AB"/>
    <w:rsid w:val="00B90482"/>
    <w:rsid w:val="00B95D51"/>
    <w:rsid w:val="00BA1A53"/>
    <w:rsid w:val="00BA2F52"/>
    <w:rsid w:val="00BA36EC"/>
    <w:rsid w:val="00BA54EE"/>
    <w:rsid w:val="00BA5FC4"/>
    <w:rsid w:val="00BB00EF"/>
    <w:rsid w:val="00BB18A0"/>
    <w:rsid w:val="00BB1FD8"/>
    <w:rsid w:val="00BB3462"/>
    <w:rsid w:val="00BB5E3D"/>
    <w:rsid w:val="00BB62C7"/>
    <w:rsid w:val="00BB6787"/>
    <w:rsid w:val="00BD215A"/>
    <w:rsid w:val="00BD33CB"/>
    <w:rsid w:val="00BD6016"/>
    <w:rsid w:val="00BD617D"/>
    <w:rsid w:val="00BD6226"/>
    <w:rsid w:val="00BD72B0"/>
    <w:rsid w:val="00BD7C1D"/>
    <w:rsid w:val="00BE3BC8"/>
    <w:rsid w:val="00BE49E8"/>
    <w:rsid w:val="00BE6304"/>
    <w:rsid w:val="00BF113B"/>
    <w:rsid w:val="00BF199F"/>
    <w:rsid w:val="00BF32C8"/>
    <w:rsid w:val="00BF3E3C"/>
    <w:rsid w:val="00BF503B"/>
    <w:rsid w:val="00BF599A"/>
    <w:rsid w:val="00BF6A19"/>
    <w:rsid w:val="00BF71DF"/>
    <w:rsid w:val="00C003CC"/>
    <w:rsid w:val="00C02BBD"/>
    <w:rsid w:val="00C0355F"/>
    <w:rsid w:val="00C049F8"/>
    <w:rsid w:val="00C06CD5"/>
    <w:rsid w:val="00C10810"/>
    <w:rsid w:val="00C10A77"/>
    <w:rsid w:val="00C113DF"/>
    <w:rsid w:val="00C11553"/>
    <w:rsid w:val="00C1453A"/>
    <w:rsid w:val="00C14850"/>
    <w:rsid w:val="00C16BA9"/>
    <w:rsid w:val="00C17DDF"/>
    <w:rsid w:val="00C2118D"/>
    <w:rsid w:val="00C2346C"/>
    <w:rsid w:val="00C23749"/>
    <w:rsid w:val="00C23AEF"/>
    <w:rsid w:val="00C25093"/>
    <w:rsid w:val="00C3328C"/>
    <w:rsid w:val="00C3351C"/>
    <w:rsid w:val="00C33EE3"/>
    <w:rsid w:val="00C40B43"/>
    <w:rsid w:val="00C40FF8"/>
    <w:rsid w:val="00C425A7"/>
    <w:rsid w:val="00C45215"/>
    <w:rsid w:val="00C50E07"/>
    <w:rsid w:val="00C52137"/>
    <w:rsid w:val="00C5277A"/>
    <w:rsid w:val="00C53FC1"/>
    <w:rsid w:val="00C541A7"/>
    <w:rsid w:val="00C70DC1"/>
    <w:rsid w:val="00C718D9"/>
    <w:rsid w:val="00C71E2B"/>
    <w:rsid w:val="00C80B00"/>
    <w:rsid w:val="00C80B14"/>
    <w:rsid w:val="00C8134B"/>
    <w:rsid w:val="00C81470"/>
    <w:rsid w:val="00C831E8"/>
    <w:rsid w:val="00C83C38"/>
    <w:rsid w:val="00C83DC6"/>
    <w:rsid w:val="00C842E2"/>
    <w:rsid w:val="00C86ECF"/>
    <w:rsid w:val="00C922BD"/>
    <w:rsid w:val="00C92DCB"/>
    <w:rsid w:val="00CA08CC"/>
    <w:rsid w:val="00CA0B2F"/>
    <w:rsid w:val="00CA5A69"/>
    <w:rsid w:val="00CA7162"/>
    <w:rsid w:val="00CA71EB"/>
    <w:rsid w:val="00CA7545"/>
    <w:rsid w:val="00CB1F17"/>
    <w:rsid w:val="00CB2559"/>
    <w:rsid w:val="00CB510C"/>
    <w:rsid w:val="00CB644A"/>
    <w:rsid w:val="00CC0FB3"/>
    <w:rsid w:val="00CC25DB"/>
    <w:rsid w:val="00CC48E0"/>
    <w:rsid w:val="00CC6F67"/>
    <w:rsid w:val="00CC7296"/>
    <w:rsid w:val="00CD54A6"/>
    <w:rsid w:val="00CE36AA"/>
    <w:rsid w:val="00CE36AD"/>
    <w:rsid w:val="00CE56BD"/>
    <w:rsid w:val="00CE5CD0"/>
    <w:rsid w:val="00CF2619"/>
    <w:rsid w:val="00CF38F7"/>
    <w:rsid w:val="00CF6B03"/>
    <w:rsid w:val="00CF6C4A"/>
    <w:rsid w:val="00CF799C"/>
    <w:rsid w:val="00D00DFA"/>
    <w:rsid w:val="00D01DBD"/>
    <w:rsid w:val="00D0344B"/>
    <w:rsid w:val="00D03E7D"/>
    <w:rsid w:val="00D04849"/>
    <w:rsid w:val="00D07D29"/>
    <w:rsid w:val="00D07DF3"/>
    <w:rsid w:val="00D118B5"/>
    <w:rsid w:val="00D13187"/>
    <w:rsid w:val="00D1705C"/>
    <w:rsid w:val="00D170BF"/>
    <w:rsid w:val="00D2236B"/>
    <w:rsid w:val="00D24235"/>
    <w:rsid w:val="00D24F7B"/>
    <w:rsid w:val="00D25CE3"/>
    <w:rsid w:val="00D26E06"/>
    <w:rsid w:val="00D277F3"/>
    <w:rsid w:val="00D34763"/>
    <w:rsid w:val="00D34FC1"/>
    <w:rsid w:val="00D363C7"/>
    <w:rsid w:val="00D36961"/>
    <w:rsid w:val="00D37982"/>
    <w:rsid w:val="00D403B8"/>
    <w:rsid w:val="00D42168"/>
    <w:rsid w:val="00D43E41"/>
    <w:rsid w:val="00D46558"/>
    <w:rsid w:val="00D46887"/>
    <w:rsid w:val="00D47115"/>
    <w:rsid w:val="00D503E4"/>
    <w:rsid w:val="00D54D5A"/>
    <w:rsid w:val="00D55E57"/>
    <w:rsid w:val="00D6003C"/>
    <w:rsid w:val="00D60947"/>
    <w:rsid w:val="00D61BA9"/>
    <w:rsid w:val="00D62613"/>
    <w:rsid w:val="00D64F97"/>
    <w:rsid w:val="00D65E74"/>
    <w:rsid w:val="00D67B3F"/>
    <w:rsid w:val="00D739A8"/>
    <w:rsid w:val="00D74E84"/>
    <w:rsid w:val="00D856B5"/>
    <w:rsid w:val="00D85ED7"/>
    <w:rsid w:val="00D95260"/>
    <w:rsid w:val="00D969F4"/>
    <w:rsid w:val="00DA2D56"/>
    <w:rsid w:val="00DA2D8E"/>
    <w:rsid w:val="00DA7449"/>
    <w:rsid w:val="00DA7754"/>
    <w:rsid w:val="00DB2406"/>
    <w:rsid w:val="00DB66DA"/>
    <w:rsid w:val="00DC0253"/>
    <w:rsid w:val="00DC2D83"/>
    <w:rsid w:val="00DC344D"/>
    <w:rsid w:val="00DC5C41"/>
    <w:rsid w:val="00DD1182"/>
    <w:rsid w:val="00DE09FD"/>
    <w:rsid w:val="00DE280C"/>
    <w:rsid w:val="00DE5E20"/>
    <w:rsid w:val="00DE5F1A"/>
    <w:rsid w:val="00DE6034"/>
    <w:rsid w:val="00DE74F1"/>
    <w:rsid w:val="00DE7A53"/>
    <w:rsid w:val="00DE7F21"/>
    <w:rsid w:val="00DF03B7"/>
    <w:rsid w:val="00DF1F3C"/>
    <w:rsid w:val="00DF27F2"/>
    <w:rsid w:val="00DF34AC"/>
    <w:rsid w:val="00DF41B6"/>
    <w:rsid w:val="00DF5C5A"/>
    <w:rsid w:val="00DF70A9"/>
    <w:rsid w:val="00DF7B51"/>
    <w:rsid w:val="00DF7EF1"/>
    <w:rsid w:val="00E00995"/>
    <w:rsid w:val="00E071C7"/>
    <w:rsid w:val="00E109B9"/>
    <w:rsid w:val="00E11B04"/>
    <w:rsid w:val="00E1388A"/>
    <w:rsid w:val="00E163E1"/>
    <w:rsid w:val="00E17A80"/>
    <w:rsid w:val="00E207AE"/>
    <w:rsid w:val="00E20EF1"/>
    <w:rsid w:val="00E225EE"/>
    <w:rsid w:val="00E22C8E"/>
    <w:rsid w:val="00E22E23"/>
    <w:rsid w:val="00E25253"/>
    <w:rsid w:val="00E254DC"/>
    <w:rsid w:val="00E25FC3"/>
    <w:rsid w:val="00E27EFA"/>
    <w:rsid w:val="00E32583"/>
    <w:rsid w:val="00E3682A"/>
    <w:rsid w:val="00E376A6"/>
    <w:rsid w:val="00E41434"/>
    <w:rsid w:val="00E424D5"/>
    <w:rsid w:val="00E4530D"/>
    <w:rsid w:val="00E50522"/>
    <w:rsid w:val="00E51B5D"/>
    <w:rsid w:val="00E51C9C"/>
    <w:rsid w:val="00E533E2"/>
    <w:rsid w:val="00E5555A"/>
    <w:rsid w:val="00E55B83"/>
    <w:rsid w:val="00E575D4"/>
    <w:rsid w:val="00E61938"/>
    <w:rsid w:val="00E6459D"/>
    <w:rsid w:val="00E64D05"/>
    <w:rsid w:val="00E6664F"/>
    <w:rsid w:val="00E66F93"/>
    <w:rsid w:val="00E80025"/>
    <w:rsid w:val="00E8004D"/>
    <w:rsid w:val="00E82946"/>
    <w:rsid w:val="00E83CD3"/>
    <w:rsid w:val="00E8413E"/>
    <w:rsid w:val="00E86750"/>
    <w:rsid w:val="00E87CD4"/>
    <w:rsid w:val="00E87D6E"/>
    <w:rsid w:val="00E9166C"/>
    <w:rsid w:val="00E91E89"/>
    <w:rsid w:val="00E939CA"/>
    <w:rsid w:val="00E9676F"/>
    <w:rsid w:val="00E9732C"/>
    <w:rsid w:val="00E9783F"/>
    <w:rsid w:val="00EA209A"/>
    <w:rsid w:val="00EA26C5"/>
    <w:rsid w:val="00EA41C5"/>
    <w:rsid w:val="00EB1935"/>
    <w:rsid w:val="00EB5DEB"/>
    <w:rsid w:val="00EC16D5"/>
    <w:rsid w:val="00EC686F"/>
    <w:rsid w:val="00ED1D04"/>
    <w:rsid w:val="00ED34A6"/>
    <w:rsid w:val="00ED49B0"/>
    <w:rsid w:val="00ED4ADD"/>
    <w:rsid w:val="00EE0DD2"/>
    <w:rsid w:val="00EE0E58"/>
    <w:rsid w:val="00EE343E"/>
    <w:rsid w:val="00EE41ED"/>
    <w:rsid w:val="00EE45FE"/>
    <w:rsid w:val="00EE51F1"/>
    <w:rsid w:val="00EE5D77"/>
    <w:rsid w:val="00EF04BD"/>
    <w:rsid w:val="00EF1D82"/>
    <w:rsid w:val="00EF3284"/>
    <w:rsid w:val="00EF52CE"/>
    <w:rsid w:val="00EF5E4C"/>
    <w:rsid w:val="00EF6ECA"/>
    <w:rsid w:val="00EF7567"/>
    <w:rsid w:val="00F00467"/>
    <w:rsid w:val="00F01870"/>
    <w:rsid w:val="00F02C4D"/>
    <w:rsid w:val="00F04500"/>
    <w:rsid w:val="00F139A9"/>
    <w:rsid w:val="00F14D40"/>
    <w:rsid w:val="00F1590B"/>
    <w:rsid w:val="00F17011"/>
    <w:rsid w:val="00F17B31"/>
    <w:rsid w:val="00F21763"/>
    <w:rsid w:val="00F23A25"/>
    <w:rsid w:val="00F2407D"/>
    <w:rsid w:val="00F31CA4"/>
    <w:rsid w:val="00F32B7D"/>
    <w:rsid w:val="00F338F9"/>
    <w:rsid w:val="00F34FB6"/>
    <w:rsid w:val="00F358EB"/>
    <w:rsid w:val="00F35B7D"/>
    <w:rsid w:val="00F37A98"/>
    <w:rsid w:val="00F37CAB"/>
    <w:rsid w:val="00F41897"/>
    <w:rsid w:val="00F5089D"/>
    <w:rsid w:val="00F51E81"/>
    <w:rsid w:val="00F5232D"/>
    <w:rsid w:val="00F556AE"/>
    <w:rsid w:val="00F55C2E"/>
    <w:rsid w:val="00F56E9B"/>
    <w:rsid w:val="00F56EF1"/>
    <w:rsid w:val="00F6237F"/>
    <w:rsid w:val="00F632CD"/>
    <w:rsid w:val="00F658B7"/>
    <w:rsid w:val="00F65B92"/>
    <w:rsid w:val="00F67E43"/>
    <w:rsid w:val="00F7096D"/>
    <w:rsid w:val="00F71DC0"/>
    <w:rsid w:val="00F71DE4"/>
    <w:rsid w:val="00F741B4"/>
    <w:rsid w:val="00F74ED3"/>
    <w:rsid w:val="00F76F29"/>
    <w:rsid w:val="00F80D5F"/>
    <w:rsid w:val="00F8114E"/>
    <w:rsid w:val="00F82365"/>
    <w:rsid w:val="00F82CBA"/>
    <w:rsid w:val="00F86756"/>
    <w:rsid w:val="00F90640"/>
    <w:rsid w:val="00F942BA"/>
    <w:rsid w:val="00F9558E"/>
    <w:rsid w:val="00F973BA"/>
    <w:rsid w:val="00FA36D7"/>
    <w:rsid w:val="00FA61E6"/>
    <w:rsid w:val="00FA6B7E"/>
    <w:rsid w:val="00FA73C8"/>
    <w:rsid w:val="00FA7484"/>
    <w:rsid w:val="00FA7754"/>
    <w:rsid w:val="00FB2413"/>
    <w:rsid w:val="00FB3512"/>
    <w:rsid w:val="00FB5013"/>
    <w:rsid w:val="00FB6AA0"/>
    <w:rsid w:val="00FB7FC2"/>
    <w:rsid w:val="00FC04AA"/>
    <w:rsid w:val="00FC04E8"/>
    <w:rsid w:val="00FC220E"/>
    <w:rsid w:val="00FC4365"/>
    <w:rsid w:val="00FC7BAE"/>
    <w:rsid w:val="00FD0F7A"/>
    <w:rsid w:val="00FD2C0B"/>
    <w:rsid w:val="00FD4FBE"/>
    <w:rsid w:val="00FD6380"/>
    <w:rsid w:val="00FD654F"/>
    <w:rsid w:val="00FD716A"/>
    <w:rsid w:val="00FD7BC4"/>
    <w:rsid w:val="00FE3425"/>
    <w:rsid w:val="00FE4297"/>
    <w:rsid w:val="00FF0496"/>
    <w:rsid w:val="00FF0B7F"/>
    <w:rsid w:val="00FF2A40"/>
    <w:rsid w:val="033FEAAE"/>
    <w:rsid w:val="06FB742D"/>
    <w:rsid w:val="1C133D6F"/>
    <w:rsid w:val="1D2E78AA"/>
    <w:rsid w:val="38A39A87"/>
    <w:rsid w:val="3B455527"/>
    <w:rsid w:val="3E688081"/>
    <w:rsid w:val="597A34F4"/>
    <w:rsid w:val="5BC33B3A"/>
    <w:rsid w:val="5C231932"/>
    <w:rsid w:val="62E363C5"/>
    <w:rsid w:val="68FED113"/>
    <w:rsid w:val="6BBF9380"/>
    <w:rsid w:val="72D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4D0C4"/>
  <w15:docId w15:val="{09BC0429-EB1A-4D70-BFCF-9CF072A1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50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39"/>
    <w:rsid w:val="00BB00EF"/>
    <w:rPr>
      <w:rFonts w:eastAsia="Calibri"/>
      <w:kern w:val="0"/>
      <w:sz w:val="20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3E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3E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3EF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EFE"/>
    <w:rPr>
      <w:rFonts w:ascii="Times New Roman" w:hAnsi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292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1426B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393DB5"/>
    <w:pPr>
      <w:widowControl/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E3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5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collaboration.npfc.int/node/8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C643D381835741B3F39F338640C966" ma:contentTypeVersion="3" ma:contentTypeDescription="新しいドキュメントを作成します。" ma:contentTypeScope="" ma:versionID="e39745198a6c45d0f4e2f5ce5e6f250c">
  <xsd:schema xmlns:xsd="http://www.w3.org/2001/XMLSchema" xmlns:xs="http://www.w3.org/2001/XMLSchema" xmlns:p="http://schemas.microsoft.com/office/2006/metadata/properties" xmlns:ns2="04649bdc-ee3a-437d-b6d1-aa17096cc054" targetNamespace="http://schemas.microsoft.com/office/2006/metadata/properties" ma:root="true" ma:fieldsID="d58bc3bc79fc921511d08b549bf6262d" ns2:_="">
    <xsd:import namespace="04649bdc-ee3a-437d-b6d1-aa17096cc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49bdc-ee3a-437d-b6d1-aa17096cc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11F16-543E-487D-A217-CE7DE51056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E1B1B8-F563-43EE-97AB-FF036F872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649bdc-ee3a-437d-b6d1-aa17096cc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00CBF6-84BE-4324-9155-8E14A046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Aleksandr Zavolokin</cp:lastModifiedBy>
  <cp:revision>8</cp:revision>
  <cp:lastPrinted>2023-04-25T17:20:00Z</cp:lastPrinted>
  <dcterms:created xsi:type="dcterms:W3CDTF">2024-07-08T01:34:00Z</dcterms:created>
  <dcterms:modified xsi:type="dcterms:W3CDTF">2024-11-18T05:28:00Z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2021-04-21T04:32:31Z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b82a7c18-0d20-41e6-9e2b-0000d3d4839f</vt:lpwstr>
  </property>
</Properties>
</file>