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37F4" w14:textId="2756E600" w:rsidR="00692CFE" w:rsidRPr="006B64AB" w:rsidRDefault="00692CFE" w:rsidP="00A608EE">
      <w:pPr>
        <w:wordWrap w:val="0"/>
        <w:spacing w:before="60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/>
        </w:rPr>
        <w:t>PFC-2026-SSC NFS03-WP</w:t>
      </w:r>
      <w:r w:rsidR="00A608EE">
        <w:rPr>
          <w:rFonts w:ascii="Times New Roman" w:hAnsi="Times New Roman" w:cs="Times New Roman"/>
        </w:rPr>
        <w:t>04</w:t>
      </w:r>
    </w:p>
    <w:p w14:paraId="5959537F" w14:textId="77777777" w:rsidR="00462042" w:rsidRPr="00692CFE" w:rsidRDefault="00462042" w:rsidP="00E419E0">
      <w:pPr>
        <w:jc w:val="center"/>
        <w:rPr>
          <w:rFonts w:ascii="Times New Roman" w:hAnsi="Times New Roman" w:cs="Times New Roman"/>
          <w:szCs w:val="28"/>
        </w:rPr>
      </w:pPr>
    </w:p>
    <w:p w14:paraId="52E51065" w14:textId="77777777" w:rsidR="007D157B" w:rsidRPr="00692CFE" w:rsidRDefault="006C2584" w:rsidP="00692CFE">
      <w:pPr>
        <w:jc w:val="center"/>
        <w:rPr>
          <w:rFonts w:ascii="Times New Roman" w:hAnsi="Times New Roman" w:cs="Times New Roman"/>
          <w:b/>
        </w:rPr>
      </w:pPr>
      <w:r w:rsidRPr="00692CFE">
        <w:rPr>
          <w:rFonts w:ascii="Times New Roman" w:hAnsi="Times New Roman" w:cs="Times New Roman"/>
          <w:b/>
        </w:rPr>
        <w:t>Estimation of</w:t>
      </w:r>
      <w:r w:rsidR="007D157B" w:rsidRPr="00692CFE">
        <w:rPr>
          <w:rFonts w:ascii="Times New Roman" w:hAnsi="Times New Roman" w:cs="Times New Roman"/>
          <w:b/>
        </w:rPr>
        <w:t xml:space="preserve"> mantle length composition of neon flying squid caught by </w:t>
      </w:r>
      <w:r w:rsidR="000049F6" w:rsidRPr="00692CFE">
        <w:rPr>
          <w:rFonts w:ascii="Times New Roman" w:hAnsi="Times New Roman" w:cs="Times New Roman"/>
          <w:b/>
        </w:rPr>
        <w:t>Chinese Taipei’s</w:t>
      </w:r>
      <w:r w:rsidR="007D157B" w:rsidRPr="00692CFE">
        <w:rPr>
          <w:rFonts w:ascii="Times New Roman" w:hAnsi="Times New Roman" w:cs="Times New Roman"/>
          <w:b/>
        </w:rPr>
        <w:t xml:space="preserve"> squid jigging </w:t>
      </w:r>
      <w:r w:rsidR="000049F6" w:rsidRPr="00692CFE">
        <w:rPr>
          <w:rFonts w:ascii="Times New Roman" w:hAnsi="Times New Roman" w:cs="Times New Roman"/>
          <w:b/>
        </w:rPr>
        <w:t>fishery</w:t>
      </w:r>
    </w:p>
    <w:p w14:paraId="38B2C3B1" w14:textId="77777777" w:rsidR="00692CFE" w:rsidRPr="006B64AB" w:rsidRDefault="00692CFE" w:rsidP="00692CFE">
      <w:pPr>
        <w:spacing w:line="276" w:lineRule="auto"/>
        <w:jc w:val="center"/>
        <w:rPr>
          <w:rFonts w:ascii="Times New Roman" w:hAnsi="Times New Roman" w:cs="Times New Roman"/>
        </w:rPr>
      </w:pPr>
    </w:p>
    <w:p w14:paraId="3D0A1E57" w14:textId="77777777" w:rsidR="00692CFE" w:rsidRPr="006B64AB" w:rsidRDefault="00692CFE" w:rsidP="00692CFE">
      <w:pPr>
        <w:spacing w:line="276" w:lineRule="auto"/>
        <w:jc w:val="center"/>
        <w:rPr>
          <w:rFonts w:ascii="Times New Roman" w:hAnsi="Times New Roman" w:cs="Times New Roman"/>
          <w:sz w:val="22"/>
          <w:vertAlign w:val="superscript"/>
        </w:rPr>
      </w:pPr>
      <w:r>
        <w:rPr>
          <w:rFonts w:ascii="Times New Roman" w:hAnsi="Times New Roman" w:cs="Times New Roman"/>
          <w:sz w:val="22"/>
        </w:rPr>
        <w:t>Chih-Shin Chen</w:t>
      </w:r>
      <w:r>
        <w:rPr>
          <w:rFonts w:ascii="Times New Roman" w:hAnsi="Times New Roman" w:cs="Times New Roman"/>
          <w:sz w:val="22"/>
          <w:vertAlign w:val="superscript"/>
        </w:rPr>
        <w:t>1</w:t>
      </w:r>
      <w:r>
        <w:rPr>
          <w:rFonts w:ascii="Times New Roman" w:hAnsi="Times New Roman" w:cs="Times New Roman"/>
          <w:sz w:val="22"/>
        </w:rPr>
        <w:t>, Don-Hsieh Chiang</w:t>
      </w:r>
      <w:r>
        <w:rPr>
          <w:rFonts w:ascii="Times New Roman" w:hAnsi="Times New Roman" w:cs="Times New Roman"/>
          <w:sz w:val="22"/>
          <w:vertAlign w:val="superscript"/>
        </w:rPr>
        <w:t>2</w:t>
      </w:r>
      <w:r>
        <w:rPr>
          <w:rFonts w:ascii="Times New Roman" w:hAnsi="Times New Roman" w:cs="Times New Roman"/>
          <w:sz w:val="22"/>
        </w:rPr>
        <w:t>, Han-Ching Chuang</w:t>
      </w:r>
      <w:r>
        <w:rPr>
          <w:rFonts w:ascii="Times New Roman" w:hAnsi="Times New Roman" w:cs="Times New Roman"/>
          <w:sz w:val="22"/>
          <w:vertAlign w:val="superscript"/>
        </w:rPr>
        <w:t>3</w:t>
      </w:r>
    </w:p>
    <w:p w14:paraId="483ABC8F" w14:textId="77777777" w:rsidR="00692CFE" w:rsidRDefault="00692CFE" w:rsidP="00692CFE">
      <w:pPr>
        <w:spacing w:line="276" w:lineRule="auto"/>
        <w:jc w:val="center"/>
        <w:rPr>
          <w:rFonts w:ascii="Times New Roman" w:hAnsi="Times New Roman" w:cs="Times New Roman"/>
          <w:sz w:val="22"/>
        </w:rPr>
      </w:pPr>
    </w:p>
    <w:p w14:paraId="10608255" w14:textId="77777777" w:rsidR="00692CFE" w:rsidRDefault="00692CFE" w:rsidP="00692CFE">
      <w:pPr>
        <w:spacing w:line="276" w:lineRule="auto"/>
        <w:jc w:val="center"/>
        <w:rPr>
          <w:rFonts w:ascii="Times New Roman" w:hAnsi="Times New Roman" w:cs="Times New Roman"/>
          <w:sz w:val="22"/>
        </w:rPr>
      </w:pPr>
      <w:r w:rsidRPr="006B64AB">
        <w:rPr>
          <w:rFonts w:ascii="Times New Roman" w:hAnsi="Times New Roman" w:cs="Times New Roman" w:hint="eastAsia"/>
          <w:sz w:val="22"/>
          <w:vertAlign w:val="superscript"/>
        </w:rPr>
        <w:t>1</w:t>
      </w:r>
      <w:r>
        <w:rPr>
          <w:rFonts w:ascii="Times New Roman" w:hAnsi="Times New Roman" w:cs="Times New Roman"/>
          <w:sz w:val="22"/>
        </w:rPr>
        <w:t>Institute of Marine Affairs and Resource Management, National Taiwan O</w:t>
      </w:r>
      <w:r w:rsidR="009A7FA7">
        <w:rPr>
          <w:rFonts w:ascii="Times New Roman" w:hAnsi="Times New Roman" w:cs="Times New Roman"/>
          <w:sz w:val="22"/>
        </w:rPr>
        <w:t>cean University, Keelung 202301</w:t>
      </w:r>
    </w:p>
    <w:p w14:paraId="6174BC30" w14:textId="77777777" w:rsidR="00692CFE" w:rsidRDefault="00692CFE" w:rsidP="00692CFE">
      <w:pPr>
        <w:spacing w:line="276" w:lineRule="auto"/>
        <w:jc w:val="center"/>
        <w:rPr>
          <w:rFonts w:ascii="Times New Roman" w:hAnsi="Times New Roman" w:cs="Times New Roman"/>
          <w:sz w:val="22"/>
        </w:rPr>
      </w:pPr>
      <w:r w:rsidRPr="006B64AB">
        <w:rPr>
          <w:rFonts w:ascii="Times New Roman" w:hAnsi="Times New Roman" w:cs="Times New Roman"/>
          <w:sz w:val="22"/>
          <w:vertAlign w:val="superscript"/>
        </w:rPr>
        <w:t>2</w:t>
      </w:r>
      <w:r w:rsidRPr="006B64AB">
        <w:rPr>
          <w:rFonts w:ascii="Times New Roman" w:hAnsi="Times New Roman" w:cs="Times New Roman"/>
          <w:sz w:val="22"/>
        </w:rPr>
        <w:t xml:space="preserve">Overseas Fisheries Development Council of the Republic of China, </w:t>
      </w:r>
      <w:r>
        <w:rPr>
          <w:rFonts w:ascii="Times New Roman" w:hAnsi="Times New Roman" w:cs="Times New Roman"/>
          <w:sz w:val="22"/>
        </w:rPr>
        <w:t>Taipei 106018</w:t>
      </w:r>
    </w:p>
    <w:p w14:paraId="566457F3" w14:textId="77777777" w:rsidR="00692CFE" w:rsidRDefault="00692CFE" w:rsidP="00692CFE">
      <w:pPr>
        <w:spacing w:line="276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vertAlign w:val="superscript"/>
        </w:rPr>
        <w:t>3</w:t>
      </w:r>
      <w:r>
        <w:rPr>
          <w:rFonts w:ascii="Times New Roman" w:hAnsi="Times New Roman" w:cs="Times New Roman" w:hint="eastAsia"/>
          <w:sz w:val="22"/>
        </w:rPr>
        <w:t>F</w:t>
      </w:r>
      <w:r>
        <w:rPr>
          <w:rFonts w:ascii="Times New Roman" w:hAnsi="Times New Roman" w:cs="Times New Roman"/>
          <w:sz w:val="22"/>
        </w:rPr>
        <w:t>isheries Agency, Ministry of Agriculture, Taipei 100060</w:t>
      </w:r>
    </w:p>
    <w:p w14:paraId="628EEF4D" w14:textId="77777777" w:rsidR="00692CFE" w:rsidRPr="00692CFE" w:rsidRDefault="00692CFE" w:rsidP="00692CFE">
      <w:pPr>
        <w:jc w:val="center"/>
        <w:rPr>
          <w:rFonts w:ascii="Times New Roman" w:hAnsi="Times New Roman" w:cs="Times New Roman"/>
        </w:rPr>
      </w:pPr>
    </w:p>
    <w:p w14:paraId="207F37A3" w14:textId="77777777" w:rsidR="007D157B" w:rsidRPr="00692CFE" w:rsidRDefault="007D157B" w:rsidP="00692CFE">
      <w:pPr>
        <w:jc w:val="center"/>
        <w:rPr>
          <w:rFonts w:ascii="Times New Roman" w:hAnsi="Times New Roman" w:cs="Times New Roman"/>
          <w:sz w:val="28"/>
        </w:rPr>
      </w:pPr>
    </w:p>
    <w:p w14:paraId="4B8639D0" w14:textId="77777777" w:rsidR="007D157B" w:rsidRPr="00692CFE" w:rsidRDefault="00692CFE" w:rsidP="00692CFE">
      <w:pPr>
        <w:jc w:val="center"/>
        <w:rPr>
          <w:rFonts w:ascii="Times New Roman" w:hAnsi="Times New Roman" w:cs="Times New Roman"/>
          <w:b/>
        </w:rPr>
      </w:pPr>
      <w:r w:rsidRPr="00692CFE">
        <w:rPr>
          <w:rFonts w:ascii="Times New Roman" w:hAnsi="Times New Roman" w:cs="Times New Roman" w:hint="eastAsia"/>
          <w:b/>
        </w:rPr>
        <w:t>S</w:t>
      </w:r>
      <w:r w:rsidRPr="00692CFE">
        <w:rPr>
          <w:rFonts w:ascii="Times New Roman" w:hAnsi="Times New Roman" w:cs="Times New Roman"/>
          <w:b/>
        </w:rPr>
        <w:t>UMMARY</w:t>
      </w:r>
    </w:p>
    <w:p w14:paraId="7764B2FB" w14:textId="77777777" w:rsidR="007D157B" w:rsidRDefault="007D157B" w:rsidP="000B3DCE">
      <w:pPr>
        <w:spacing w:line="276" w:lineRule="auto"/>
        <w:rPr>
          <w:rFonts w:ascii="Times New Roman" w:hAnsi="Times New Roman" w:cs="Times New Roman"/>
        </w:rPr>
      </w:pPr>
    </w:p>
    <w:p w14:paraId="6D333FE4" w14:textId="77777777" w:rsidR="000E52BF" w:rsidRPr="000E52BF" w:rsidRDefault="000B3DCE" w:rsidP="00AB4AC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This study investigated the relationship between weight category and mantle length </w:t>
      </w:r>
      <w:r w:rsidR="000E52BF">
        <w:rPr>
          <w:rFonts w:ascii="Times New Roman" w:hAnsi="Times New Roman" w:cs="Times New Roman"/>
        </w:rPr>
        <w:t xml:space="preserve">(ML) </w:t>
      </w:r>
      <w:r>
        <w:rPr>
          <w:rFonts w:ascii="Times New Roman" w:hAnsi="Times New Roman" w:cs="Times New Roman" w:hint="eastAsia"/>
        </w:rPr>
        <w:t>distribution of neon flying squid (</w:t>
      </w:r>
      <w:proofErr w:type="spellStart"/>
      <w:r w:rsidRPr="000B3DCE">
        <w:rPr>
          <w:rFonts w:ascii="Times New Roman" w:hAnsi="Times New Roman" w:cs="Times New Roman" w:hint="eastAsia"/>
          <w:i/>
        </w:rPr>
        <w:t>Ommastrephes</w:t>
      </w:r>
      <w:proofErr w:type="spellEnd"/>
      <w:r w:rsidRPr="000B3DCE">
        <w:rPr>
          <w:rFonts w:ascii="Times New Roman" w:hAnsi="Times New Roman" w:cs="Times New Roman" w:hint="eastAsia"/>
          <w:i/>
        </w:rPr>
        <w:t xml:space="preserve"> </w:t>
      </w:r>
      <w:proofErr w:type="spellStart"/>
      <w:r w:rsidRPr="000B3DCE">
        <w:rPr>
          <w:rFonts w:ascii="Times New Roman" w:hAnsi="Times New Roman" w:cs="Times New Roman" w:hint="eastAsia"/>
          <w:i/>
        </w:rPr>
        <w:t>bartramii</w:t>
      </w:r>
      <w:proofErr w:type="spellEnd"/>
      <w:r>
        <w:rPr>
          <w:rFonts w:ascii="Times New Roman" w:hAnsi="Times New Roman" w:cs="Times New Roman" w:hint="eastAsia"/>
        </w:rPr>
        <w:t>, NFS) caught by C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 w:hint="eastAsia"/>
        </w:rPr>
        <w:t xml:space="preserve">inese </w:t>
      </w:r>
      <w:r>
        <w:rPr>
          <w:rFonts w:ascii="Times New Roman" w:hAnsi="Times New Roman" w:cs="Times New Roman"/>
        </w:rPr>
        <w:t xml:space="preserve">Taipei’s squid jigging vessels in the North Pacific. </w:t>
      </w:r>
      <w:r w:rsidR="000E52BF" w:rsidRPr="000E52BF">
        <w:rPr>
          <w:rFonts w:ascii="Times New Roman" w:hAnsi="Times New Roman" w:cs="Times New Roman"/>
        </w:rPr>
        <w:t>A total of 4449 NFS individuals were measured during 1992–2001,</w:t>
      </w:r>
      <w:r w:rsidR="000E52BF">
        <w:rPr>
          <w:rFonts w:ascii="Times New Roman" w:hAnsi="Times New Roman" w:cs="Times New Roman"/>
        </w:rPr>
        <w:t xml:space="preserve"> </w:t>
      </w:r>
      <w:r w:rsidR="000E52BF" w:rsidRPr="000E52BF">
        <w:rPr>
          <w:rFonts w:ascii="Times New Roman" w:hAnsi="Times New Roman" w:cs="Times New Roman"/>
        </w:rPr>
        <w:t>although some samples lacked associated date records.</w:t>
      </w:r>
      <w:r w:rsidR="000E52BF">
        <w:rPr>
          <w:rFonts w:ascii="Times New Roman" w:hAnsi="Times New Roman" w:cs="Times New Roman"/>
        </w:rPr>
        <w:t xml:space="preserve"> </w:t>
      </w:r>
      <w:r w:rsidR="000E52BF" w:rsidRPr="000E52BF">
        <w:rPr>
          <w:rFonts w:ascii="Times New Roman" w:hAnsi="Times New Roman" w:cs="Times New Roman"/>
        </w:rPr>
        <w:t>Because BW category information was not recorded in the biological data, BW categories were subsequently assigned based on individual body weight.</w:t>
      </w:r>
      <w:r w:rsidR="000E52BF">
        <w:rPr>
          <w:rFonts w:ascii="Times New Roman" w:hAnsi="Times New Roman" w:cs="Times New Roman"/>
        </w:rPr>
        <w:t xml:space="preserve"> </w:t>
      </w:r>
      <w:r w:rsidR="000E52BF" w:rsidRPr="000E52BF">
        <w:rPr>
          <w:rFonts w:ascii="Times New Roman" w:hAnsi="Times New Roman" w:cs="Times New Roman"/>
        </w:rPr>
        <w:t xml:space="preserve">The ML distribution for each BW category </w:t>
      </w:r>
      <w:r w:rsidR="000E52BF">
        <w:rPr>
          <w:rFonts w:ascii="Times New Roman" w:hAnsi="Times New Roman" w:cs="Times New Roman"/>
        </w:rPr>
        <w:t xml:space="preserve">can be calculated </w:t>
      </w:r>
      <w:r w:rsidR="000E52BF" w:rsidRPr="000E52BF">
        <w:rPr>
          <w:rFonts w:ascii="Times New Roman" w:hAnsi="Times New Roman" w:cs="Times New Roman"/>
        </w:rPr>
        <w:t>from the biological samples.</w:t>
      </w:r>
      <w:r w:rsidR="000E52BF">
        <w:rPr>
          <w:rFonts w:ascii="Times New Roman" w:hAnsi="Times New Roman" w:cs="Times New Roman"/>
        </w:rPr>
        <w:t xml:space="preserve"> </w:t>
      </w:r>
      <w:r w:rsidR="000E52BF" w:rsidRPr="000E52BF">
        <w:rPr>
          <w:rFonts w:ascii="Times New Roman" w:hAnsi="Times New Roman" w:cs="Times New Roman"/>
        </w:rPr>
        <w:t>The monthly catch in weight was converted to catch in number using the average individual BW of each BW category.</w:t>
      </w:r>
      <w:r w:rsidR="000E52BF">
        <w:rPr>
          <w:rFonts w:ascii="Times New Roman" w:hAnsi="Times New Roman" w:cs="Times New Roman"/>
        </w:rPr>
        <w:t xml:space="preserve"> The monthly ML composition of NFS catch can be calculated from BW category data for 2022–2024. The results may be useful for stock identification of NFS in the North Pacific. </w:t>
      </w:r>
    </w:p>
    <w:p w14:paraId="6226FFA4" w14:textId="77777777" w:rsidR="007D157B" w:rsidRPr="001B4DFF" w:rsidRDefault="007D157B">
      <w:pPr>
        <w:rPr>
          <w:rFonts w:ascii="Times New Roman" w:hAnsi="Times New Roman" w:cs="Times New Roman"/>
          <w:color w:val="0070C0"/>
        </w:rPr>
      </w:pPr>
    </w:p>
    <w:p w14:paraId="0D2A337D" w14:textId="77777777" w:rsidR="00462042" w:rsidRDefault="00462042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05EE05" w14:textId="77777777" w:rsidR="00187813" w:rsidRPr="00692CFE" w:rsidRDefault="00692CFE" w:rsidP="00B97B70">
      <w:pPr>
        <w:spacing w:line="276" w:lineRule="auto"/>
        <w:rPr>
          <w:rFonts w:ascii="Times New Roman" w:hAnsi="Times New Roman" w:cs="Times New Roman"/>
          <w:b/>
        </w:rPr>
      </w:pPr>
      <w:r w:rsidRPr="00692CFE">
        <w:rPr>
          <w:rFonts w:ascii="Times New Roman" w:hAnsi="Times New Roman" w:cs="Times New Roman" w:hint="eastAsia"/>
          <w:b/>
        </w:rPr>
        <w:lastRenderedPageBreak/>
        <w:t>1</w:t>
      </w:r>
      <w:r w:rsidRPr="00692CFE">
        <w:rPr>
          <w:rFonts w:ascii="Times New Roman" w:hAnsi="Times New Roman" w:cs="Times New Roman"/>
          <w:b/>
        </w:rPr>
        <w:t>. Introduction</w:t>
      </w:r>
    </w:p>
    <w:p w14:paraId="298904B8" w14:textId="77777777" w:rsidR="00AD6E1D" w:rsidRDefault="00541704" w:rsidP="00B97B70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</w:t>
      </w:r>
      <w:r w:rsidR="00FB0FB4">
        <w:rPr>
          <w:rFonts w:ascii="Times New Roman" w:hAnsi="Times New Roman" w:cs="Times New Roman"/>
        </w:rPr>
        <w:t>eon flying squid (NFS</w:t>
      </w:r>
      <w:r w:rsidR="00AB5F0B">
        <w:rPr>
          <w:rFonts w:ascii="Times New Roman" w:hAnsi="Times New Roman" w:cs="Times New Roman" w:hint="eastAsia"/>
        </w:rPr>
        <w:t>)</w:t>
      </w:r>
      <w:r w:rsidR="00AB5F0B">
        <w:rPr>
          <w:rFonts w:ascii="Times New Roman" w:hAnsi="Times New Roman" w:cs="Times New Roman"/>
        </w:rPr>
        <w:t>,</w:t>
      </w:r>
      <w:r w:rsidR="00FB0FB4">
        <w:rPr>
          <w:rFonts w:ascii="Times New Roman" w:hAnsi="Times New Roman" w:cs="Times New Roman"/>
        </w:rPr>
        <w:t xml:space="preserve"> </w:t>
      </w:r>
      <w:proofErr w:type="spellStart"/>
      <w:r w:rsidR="00B93384" w:rsidRPr="006A49A5">
        <w:rPr>
          <w:rFonts w:ascii="Times New Roman" w:hAnsi="Times New Roman" w:cs="Times New Roman"/>
          <w:i/>
        </w:rPr>
        <w:t>Ommastrephes</w:t>
      </w:r>
      <w:proofErr w:type="spellEnd"/>
      <w:r w:rsidR="00B93384" w:rsidRPr="006A49A5">
        <w:rPr>
          <w:rFonts w:ascii="Times New Roman" w:hAnsi="Times New Roman" w:cs="Times New Roman"/>
          <w:i/>
        </w:rPr>
        <w:t xml:space="preserve"> </w:t>
      </w:r>
      <w:proofErr w:type="spellStart"/>
      <w:r w:rsidR="00B93384" w:rsidRPr="006A49A5">
        <w:rPr>
          <w:rFonts w:ascii="Times New Roman" w:hAnsi="Times New Roman" w:cs="Times New Roman"/>
          <w:i/>
        </w:rPr>
        <w:t>bartramii</w:t>
      </w:r>
      <w:proofErr w:type="spellEnd"/>
      <w:r w:rsidR="00AB5F0B">
        <w:rPr>
          <w:rFonts w:ascii="Times New Roman" w:hAnsi="Times New Roman" w:cs="Times New Roman"/>
        </w:rPr>
        <w:t>,</w:t>
      </w:r>
      <w:r w:rsidR="00B93384">
        <w:rPr>
          <w:rFonts w:ascii="Times New Roman" w:hAnsi="Times New Roman" w:cs="Times New Roman" w:hint="eastAsia"/>
        </w:rPr>
        <w:t xml:space="preserve"> </w:t>
      </w:r>
      <w:r w:rsidR="00B93384">
        <w:rPr>
          <w:rFonts w:ascii="Times New Roman" w:hAnsi="Times New Roman" w:cs="Times New Roman"/>
        </w:rPr>
        <w:t>is a</w:t>
      </w:r>
      <w:r w:rsidR="00F779B5">
        <w:rPr>
          <w:rFonts w:ascii="Times New Roman" w:hAnsi="Times New Roman" w:cs="Times New Roman"/>
        </w:rPr>
        <w:t xml:space="preserve"> large</w:t>
      </w:r>
      <w:r w:rsidR="00B93384">
        <w:rPr>
          <w:rFonts w:ascii="Times New Roman" w:hAnsi="Times New Roman" w:cs="Times New Roman"/>
        </w:rPr>
        <w:t xml:space="preserve"> </w:t>
      </w:r>
      <w:r w:rsidR="00F779B5">
        <w:rPr>
          <w:rFonts w:ascii="Times New Roman" w:hAnsi="Times New Roman" w:cs="Times New Roman"/>
        </w:rPr>
        <w:t>oceanic</w:t>
      </w:r>
      <w:r w:rsidR="00B93384">
        <w:rPr>
          <w:rFonts w:ascii="Times New Roman" w:hAnsi="Times New Roman" w:cs="Times New Roman"/>
        </w:rPr>
        <w:t xml:space="preserve"> </w:t>
      </w:r>
      <w:r w:rsidR="00FB0FB4">
        <w:rPr>
          <w:rFonts w:ascii="Times New Roman" w:hAnsi="Times New Roman" w:cs="Times New Roman"/>
        </w:rPr>
        <w:t xml:space="preserve">squid widely distributed in the subtropical and temperate waters </w:t>
      </w:r>
      <w:r w:rsidR="00AB5F0B">
        <w:rPr>
          <w:rFonts w:ascii="Times New Roman" w:hAnsi="Times New Roman" w:cs="Times New Roman"/>
        </w:rPr>
        <w:t>of the world’s oceans</w:t>
      </w:r>
      <w:r w:rsidR="00F779B5">
        <w:rPr>
          <w:rFonts w:ascii="Times New Roman" w:hAnsi="Times New Roman" w:cs="Times New Roman"/>
        </w:rPr>
        <w:t xml:space="preserve"> (Jereb </w:t>
      </w:r>
      <w:r w:rsidR="00C643F5">
        <w:rPr>
          <w:rFonts w:ascii="Times New Roman" w:hAnsi="Times New Roman" w:cs="Times New Roman"/>
        </w:rPr>
        <w:t>and</w:t>
      </w:r>
      <w:r w:rsidR="00F779B5">
        <w:rPr>
          <w:rFonts w:ascii="Times New Roman" w:hAnsi="Times New Roman" w:cs="Times New Roman"/>
        </w:rPr>
        <w:t xml:space="preserve"> Roper, 2010).</w:t>
      </w:r>
      <w:r w:rsidR="00AB5F0B">
        <w:rPr>
          <w:rFonts w:ascii="Times New Roman" w:hAnsi="Times New Roman" w:cs="Times New Roman"/>
        </w:rPr>
        <w:t xml:space="preserve"> In the North Pacific, NFS population comprises two seasonal cohorts, an autumn cohort hatching from September to February and a winter-spring cohort hatching from January to August (</w:t>
      </w:r>
      <w:proofErr w:type="spellStart"/>
      <w:r w:rsidR="00AB5F0B">
        <w:rPr>
          <w:rFonts w:ascii="Times New Roman" w:hAnsi="Times New Roman" w:cs="Times New Roman"/>
        </w:rPr>
        <w:t>Yatsu</w:t>
      </w:r>
      <w:proofErr w:type="spellEnd"/>
      <w:r w:rsidR="00AB5F0B">
        <w:rPr>
          <w:rFonts w:ascii="Times New Roman" w:hAnsi="Times New Roman" w:cs="Times New Roman"/>
        </w:rPr>
        <w:t xml:space="preserve"> et al., 1997). </w:t>
      </w:r>
      <w:r w:rsidRPr="00541704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541704">
        <w:rPr>
          <w:rFonts w:ascii="Times New Roman" w:hAnsi="Times New Roman" w:cs="Times New Roman"/>
        </w:rPr>
        <w:t xml:space="preserve">feeding grounds of the autumn cohort are </w:t>
      </w:r>
      <w:r>
        <w:rPr>
          <w:rFonts w:ascii="Times New Roman" w:hAnsi="Times New Roman" w:cs="Times New Roman"/>
        </w:rPr>
        <w:t xml:space="preserve">located </w:t>
      </w:r>
      <w:r w:rsidRPr="00541704">
        <w:rPr>
          <w:rFonts w:ascii="Times New Roman" w:hAnsi="Times New Roman" w:cs="Times New Roman"/>
        </w:rPr>
        <w:t>just east of 170</w:t>
      </w:r>
      <w:r w:rsidR="00EB15C3">
        <w:rPr>
          <w:rFonts w:ascii="Times New Roman" w:hAnsi="Times New Roman" w:cs="Times New Roman"/>
        </w:rPr>
        <w:t>°</w:t>
      </w:r>
      <w:r w:rsidRPr="00541704">
        <w:rPr>
          <w:rFonts w:ascii="Times New Roman" w:hAnsi="Times New Roman" w:cs="Times New Roman"/>
        </w:rPr>
        <w:t>E (</w:t>
      </w:r>
      <w:r w:rsidR="00EB15C3">
        <w:rPr>
          <w:rFonts w:ascii="Times New Roman" w:hAnsi="Times New Roman" w:cs="Times New Roman"/>
        </w:rPr>
        <w:t xml:space="preserve">corresponding to </w:t>
      </w:r>
      <w:r w:rsidRPr="00541704">
        <w:rPr>
          <w:rFonts w:ascii="Times New Roman" w:hAnsi="Times New Roman" w:cs="Times New Roman"/>
        </w:rPr>
        <w:t>the</w:t>
      </w:r>
      <w:r w:rsidR="00EB15C3">
        <w:rPr>
          <w:rFonts w:ascii="Times New Roman" w:hAnsi="Times New Roman" w:cs="Times New Roman"/>
        </w:rPr>
        <w:t xml:space="preserve"> </w:t>
      </w:r>
      <w:r w:rsidRPr="00541704">
        <w:rPr>
          <w:rFonts w:ascii="Times New Roman" w:hAnsi="Times New Roman" w:cs="Times New Roman"/>
        </w:rPr>
        <w:t xml:space="preserve">NE stock </w:t>
      </w:r>
      <w:r w:rsidR="00EB15C3">
        <w:rPr>
          <w:rFonts w:ascii="Times New Roman" w:hAnsi="Times New Roman" w:cs="Times New Roman"/>
        </w:rPr>
        <w:t xml:space="preserve">in </w:t>
      </w:r>
      <w:r w:rsidRPr="00541704">
        <w:rPr>
          <w:rFonts w:ascii="Times New Roman" w:hAnsi="Times New Roman" w:cs="Times New Roman"/>
        </w:rPr>
        <w:t>Chen and Chiu, 2003)</w:t>
      </w:r>
      <w:r>
        <w:rPr>
          <w:rFonts w:ascii="Times New Roman" w:hAnsi="Times New Roman" w:cs="Times New Roman"/>
        </w:rPr>
        <w:t>, where the cohort g</w:t>
      </w:r>
      <w:r w:rsidRPr="00541704">
        <w:rPr>
          <w:rFonts w:ascii="Times New Roman" w:hAnsi="Times New Roman" w:cs="Times New Roman"/>
        </w:rPr>
        <w:t>row</w:t>
      </w:r>
      <w:r w:rsidR="00EB15C3">
        <w:rPr>
          <w:rFonts w:ascii="Times New Roman" w:hAnsi="Times New Roman" w:cs="Times New Roman"/>
        </w:rPr>
        <w:t>s</w:t>
      </w:r>
      <w:r w:rsidRPr="00541704">
        <w:rPr>
          <w:rFonts w:ascii="Times New Roman" w:hAnsi="Times New Roman" w:cs="Times New Roman"/>
        </w:rPr>
        <w:t xml:space="preserve"> to a relatively large size (mantle length,</w:t>
      </w:r>
      <w:r>
        <w:rPr>
          <w:rFonts w:ascii="Times New Roman" w:hAnsi="Times New Roman" w:cs="Times New Roman"/>
        </w:rPr>
        <w:t xml:space="preserve"> </w:t>
      </w:r>
      <w:r w:rsidRPr="00541704">
        <w:rPr>
          <w:rFonts w:ascii="Times New Roman" w:hAnsi="Times New Roman" w:cs="Times New Roman"/>
        </w:rPr>
        <w:t xml:space="preserve">ML, ≥35 cm) </w:t>
      </w:r>
      <w:r w:rsidR="00EB15C3">
        <w:rPr>
          <w:rFonts w:ascii="Times New Roman" w:hAnsi="Times New Roman" w:cs="Times New Roman"/>
        </w:rPr>
        <w:t xml:space="preserve">during </w:t>
      </w:r>
      <w:r w:rsidRPr="00541704">
        <w:rPr>
          <w:rFonts w:ascii="Times New Roman" w:hAnsi="Times New Roman" w:cs="Times New Roman"/>
        </w:rPr>
        <w:t xml:space="preserve">June–September </w:t>
      </w:r>
      <w:r w:rsidR="00EB15C3">
        <w:rPr>
          <w:rFonts w:ascii="Times New Roman" w:hAnsi="Times New Roman" w:cs="Times New Roman"/>
        </w:rPr>
        <w:t>and n</w:t>
      </w:r>
      <w:r w:rsidRPr="00541704">
        <w:rPr>
          <w:rFonts w:ascii="Times New Roman" w:hAnsi="Times New Roman" w:cs="Times New Roman"/>
        </w:rPr>
        <w:t xml:space="preserve">early all large </w:t>
      </w:r>
      <w:r w:rsidR="00EB15C3">
        <w:rPr>
          <w:rFonts w:ascii="Times New Roman" w:hAnsi="Times New Roman" w:cs="Times New Roman"/>
        </w:rPr>
        <w:t xml:space="preserve">individuals </w:t>
      </w:r>
      <w:r w:rsidRPr="00541704">
        <w:rPr>
          <w:rFonts w:ascii="Times New Roman" w:hAnsi="Times New Roman" w:cs="Times New Roman"/>
        </w:rPr>
        <w:t>are female</w:t>
      </w:r>
      <w:r>
        <w:rPr>
          <w:rFonts w:ascii="Times New Roman" w:hAnsi="Times New Roman" w:cs="Times New Roman"/>
        </w:rPr>
        <w:t>.</w:t>
      </w:r>
      <w:r w:rsidR="00EB15C3">
        <w:rPr>
          <w:rFonts w:ascii="Times New Roman" w:hAnsi="Times New Roman" w:cs="Times New Roman"/>
        </w:rPr>
        <w:t xml:space="preserve"> </w:t>
      </w:r>
      <w:r w:rsidR="0061052D" w:rsidRPr="0061052D">
        <w:rPr>
          <w:rFonts w:ascii="Times New Roman" w:hAnsi="Times New Roman" w:cs="Times New Roman"/>
        </w:rPr>
        <w:t>The autumn cohort was once the main target of the driftnet</w:t>
      </w:r>
      <w:r w:rsidR="0061052D">
        <w:rPr>
          <w:rFonts w:ascii="Times New Roman" w:hAnsi="Times New Roman" w:cs="Times New Roman"/>
        </w:rPr>
        <w:t xml:space="preserve"> </w:t>
      </w:r>
      <w:r w:rsidR="0061052D" w:rsidRPr="0061052D">
        <w:rPr>
          <w:rFonts w:ascii="Times New Roman" w:hAnsi="Times New Roman" w:cs="Times New Roman"/>
        </w:rPr>
        <w:t>fisher</w:t>
      </w:r>
      <w:r w:rsidR="0061052D">
        <w:rPr>
          <w:rFonts w:ascii="Times New Roman" w:hAnsi="Times New Roman" w:cs="Times New Roman"/>
        </w:rPr>
        <w:t>y</w:t>
      </w:r>
      <w:r w:rsidR="0061052D" w:rsidRPr="0061052D">
        <w:rPr>
          <w:rFonts w:ascii="Times New Roman" w:hAnsi="Times New Roman" w:cs="Times New Roman"/>
        </w:rPr>
        <w:t>.</w:t>
      </w:r>
      <w:r w:rsidR="0061052D">
        <w:rPr>
          <w:rFonts w:ascii="Times New Roman" w:hAnsi="Times New Roman" w:cs="Times New Roman"/>
        </w:rPr>
        <w:t xml:space="preserve"> </w:t>
      </w:r>
    </w:p>
    <w:p w14:paraId="0886C497" w14:textId="535E0D26" w:rsidR="00541704" w:rsidRDefault="0061052D" w:rsidP="00B97B70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</w:t>
      </w:r>
      <w:r w:rsidRPr="0061052D">
        <w:rPr>
          <w:rFonts w:ascii="Times New Roman" w:hAnsi="Times New Roman" w:cs="Times New Roman"/>
        </w:rPr>
        <w:t xml:space="preserve"> contrast, the winter–spring cohort is currently the</w:t>
      </w:r>
      <w:r>
        <w:rPr>
          <w:rFonts w:ascii="Times New Roman" w:hAnsi="Times New Roman" w:cs="Times New Roman"/>
        </w:rPr>
        <w:t xml:space="preserve"> </w:t>
      </w:r>
      <w:r w:rsidRPr="0061052D">
        <w:rPr>
          <w:rFonts w:ascii="Times New Roman" w:hAnsi="Times New Roman" w:cs="Times New Roman"/>
        </w:rPr>
        <w:t>main target for the jig</w:t>
      </w:r>
      <w:r w:rsidR="00B61F67">
        <w:rPr>
          <w:rFonts w:ascii="Times New Roman" w:hAnsi="Times New Roman" w:cs="Times New Roman" w:hint="eastAsia"/>
        </w:rPr>
        <w:t>ging</w:t>
      </w:r>
      <w:r w:rsidRPr="0061052D">
        <w:rPr>
          <w:rFonts w:ascii="Times New Roman" w:hAnsi="Times New Roman" w:cs="Times New Roman"/>
        </w:rPr>
        <w:t xml:space="preserve"> fishery</w:t>
      </w:r>
      <w:r>
        <w:rPr>
          <w:rFonts w:ascii="Times New Roman" w:hAnsi="Times New Roman" w:cs="Times New Roman"/>
        </w:rPr>
        <w:t xml:space="preserve">. </w:t>
      </w:r>
      <w:r w:rsidR="00AD6E1D" w:rsidRPr="0061052D">
        <w:rPr>
          <w:rFonts w:ascii="Times New Roman" w:hAnsi="Times New Roman" w:cs="Times New Roman"/>
        </w:rPr>
        <w:t>The</w:t>
      </w:r>
      <w:r w:rsidR="00AD6E1D">
        <w:rPr>
          <w:rFonts w:ascii="Times New Roman" w:hAnsi="Times New Roman" w:cs="Times New Roman"/>
        </w:rPr>
        <w:t xml:space="preserve"> </w:t>
      </w:r>
      <w:r w:rsidR="00AD6E1D" w:rsidRPr="0061052D">
        <w:rPr>
          <w:rFonts w:ascii="Times New Roman" w:hAnsi="Times New Roman" w:cs="Times New Roman"/>
        </w:rPr>
        <w:t>feeding grounds of the winter–spring cohort are distributed</w:t>
      </w:r>
      <w:r w:rsidR="00AD6E1D">
        <w:rPr>
          <w:rFonts w:ascii="Times New Roman" w:hAnsi="Times New Roman" w:cs="Times New Roman"/>
        </w:rPr>
        <w:t xml:space="preserve"> </w:t>
      </w:r>
      <w:r w:rsidR="00AD6E1D" w:rsidRPr="0061052D">
        <w:rPr>
          <w:rFonts w:ascii="Times New Roman" w:hAnsi="Times New Roman" w:cs="Times New Roman"/>
        </w:rPr>
        <w:t>across the North Pacific</w:t>
      </w:r>
      <w:r w:rsidR="00AD6E1D">
        <w:rPr>
          <w:rFonts w:ascii="Times New Roman" w:hAnsi="Times New Roman" w:cs="Times New Roman"/>
        </w:rPr>
        <w:t>, where the</w:t>
      </w:r>
      <w:r w:rsidRPr="0061052D">
        <w:rPr>
          <w:rFonts w:ascii="Times New Roman" w:hAnsi="Times New Roman" w:cs="Times New Roman"/>
        </w:rPr>
        <w:t xml:space="preserve"> cohort is generally</w:t>
      </w:r>
      <w:r>
        <w:rPr>
          <w:rFonts w:ascii="Times New Roman" w:hAnsi="Times New Roman" w:cs="Times New Roman"/>
        </w:rPr>
        <w:t xml:space="preserve"> </w:t>
      </w:r>
      <w:r w:rsidRPr="0061052D">
        <w:rPr>
          <w:rFonts w:ascii="Times New Roman" w:hAnsi="Times New Roman" w:cs="Times New Roman"/>
        </w:rPr>
        <w:t xml:space="preserve">smaller (ML </w:t>
      </w:r>
      <w:r>
        <w:rPr>
          <w:rFonts w:ascii="Times New Roman" w:hAnsi="Times New Roman" w:cs="Times New Roman"/>
        </w:rPr>
        <w:t>&lt;</w:t>
      </w:r>
      <w:r w:rsidRPr="0061052D">
        <w:rPr>
          <w:rFonts w:ascii="Times New Roman" w:hAnsi="Times New Roman" w:cs="Times New Roman"/>
        </w:rPr>
        <w:t xml:space="preserve">35 cm) </w:t>
      </w:r>
      <w:r>
        <w:rPr>
          <w:rFonts w:ascii="Times New Roman" w:hAnsi="Times New Roman" w:cs="Times New Roman"/>
        </w:rPr>
        <w:t xml:space="preserve">during </w:t>
      </w:r>
      <w:r w:rsidRPr="0061052D">
        <w:rPr>
          <w:rFonts w:ascii="Times New Roman" w:hAnsi="Times New Roman" w:cs="Times New Roman"/>
        </w:rPr>
        <w:t xml:space="preserve">June–September. </w:t>
      </w:r>
      <w:r w:rsidR="00AD6E1D">
        <w:rPr>
          <w:rFonts w:ascii="Times New Roman" w:hAnsi="Times New Roman" w:cs="Times New Roman"/>
        </w:rPr>
        <w:t>Thus, t</w:t>
      </w:r>
      <w:r w:rsidRPr="0061052D">
        <w:rPr>
          <w:rFonts w:ascii="Times New Roman" w:hAnsi="Times New Roman" w:cs="Times New Roman"/>
        </w:rPr>
        <w:t xml:space="preserve">he </w:t>
      </w:r>
      <w:r w:rsidR="00AD6E1D">
        <w:rPr>
          <w:rFonts w:ascii="Times New Roman" w:hAnsi="Times New Roman" w:cs="Times New Roman"/>
        </w:rPr>
        <w:t>NFS</w:t>
      </w:r>
      <w:r w:rsidRPr="0061052D">
        <w:rPr>
          <w:rFonts w:ascii="Times New Roman" w:hAnsi="Times New Roman" w:cs="Times New Roman"/>
        </w:rPr>
        <w:t xml:space="preserve"> caught west</w:t>
      </w:r>
      <w:r>
        <w:rPr>
          <w:rFonts w:ascii="Times New Roman" w:hAnsi="Times New Roman" w:cs="Times New Roman"/>
        </w:rPr>
        <w:t xml:space="preserve"> </w:t>
      </w:r>
      <w:r w:rsidRPr="0061052D">
        <w:rPr>
          <w:rFonts w:ascii="Times New Roman" w:hAnsi="Times New Roman" w:cs="Times New Roman"/>
        </w:rPr>
        <w:t>of 170</w:t>
      </w:r>
      <w:r>
        <w:rPr>
          <w:rFonts w:ascii="Times New Roman" w:hAnsi="Times New Roman" w:cs="Times New Roman"/>
        </w:rPr>
        <w:t>°</w:t>
      </w:r>
      <w:r w:rsidRPr="0061052D">
        <w:rPr>
          <w:rFonts w:ascii="Times New Roman" w:hAnsi="Times New Roman" w:cs="Times New Roman"/>
        </w:rPr>
        <w:t>E are considered to be a part of the winter–spring cohort</w:t>
      </w:r>
      <w:r>
        <w:rPr>
          <w:rFonts w:ascii="Times New Roman" w:hAnsi="Times New Roman" w:cs="Times New Roman"/>
        </w:rPr>
        <w:t xml:space="preserve"> </w:t>
      </w:r>
      <w:r w:rsidRPr="0061052D">
        <w:rPr>
          <w:rFonts w:ascii="Times New Roman" w:hAnsi="Times New Roman" w:cs="Times New Roman"/>
        </w:rPr>
        <w:t>(the NW stock of Chen and Chiu, 2003).</w:t>
      </w:r>
      <w:r w:rsidR="00AD6E1D">
        <w:rPr>
          <w:rFonts w:ascii="Times New Roman" w:hAnsi="Times New Roman" w:cs="Times New Roman"/>
        </w:rPr>
        <w:t xml:space="preserve"> </w:t>
      </w:r>
      <w:r w:rsidR="00AE5916">
        <w:rPr>
          <w:rFonts w:ascii="Times New Roman" w:hAnsi="Times New Roman" w:cs="Times New Roman"/>
        </w:rPr>
        <w:t xml:space="preserve">Accordingly, </w:t>
      </w:r>
      <w:r w:rsidR="00DA6AF9">
        <w:rPr>
          <w:rFonts w:ascii="Times New Roman" w:hAnsi="Times New Roman" w:cs="Times New Roman"/>
          <w:lang w:val="en-GB"/>
        </w:rPr>
        <w:t xml:space="preserve">spatial </w:t>
      </w:r>
      <w:r w:rsidR="00AE5916">
        <w:rPr>
          <w:rFonts w:ascii="Times New Roman" w:hAnsi="Times New Roman" w:cs="Times New Roman"/>
        </w:rPr>
        <w:t>distribution on fishing ground</w:t>
      </w:r>
      <w:r w:rsidR="00DA6AF9">
        <w:rPr>
          <w:rFonts w:ascii="Times New Roman" w:hAnsi="Times New Roman" w:cs="Times New Roman"/>
        </w:rPr>
        <w:t>s</w:t>
      </w:r>
      <w:r w:rsidR="00AE5916">
        <w:rPr>
          <w:rFonts w:ascii="Times New Roman" w:hAnsi="Times New Roman" w:cs="Times New Roman"/>
        </w:rPr>
        <w:t xml:space="preserve"> and ML composition are</w:t>
      </w:r>
      <w:r w:rsidR="003822A4">
        <w:rPr>
          <w:rFonts w:ascii="Times New Roman" w:hAnsi="Times New Roman" w:cs="Times New Roman"/>
        </w:rPr>
        <w:t xml:space="preserve"> two</w:t>
      </w:r>
      <w:r w:rsidR="00AE5916">
        <w:rPr>
          <w:rFonts w:ascii="Times New Roman" w:hAnsi="Times New Roman" w:cs="Times New Roman"/>
        </w:rPr>
        <w:t xml:space="preserve"> critical </w:t>
      </w:r>
      <w:r w:rsidR="003822A4">
        <w:rPr>
          <w:rFonts w:ascii="Times New Roman" w:hAnsi="Times New Roman" w:cs="Times New Roman"/>
        </w:rPr>
        <w:t xml:space="preserve">factors </w:t>
      </w:r>
      <w:r w:rsidR="00DA6AF9">
        <w:rPr>
          <w:rFonts w:ascii="Times New Roman" w:hAnsi="Times New Roman" w:cs="Times New Roman"/>
        </w:rPr>
        <w:t xml:space="preserve">in </w:t>
      </w:r>
      <w:r w:rsidR="00AE5916">
        <w:rPr>
          <w:rFonts w:ascii="Times New Roman" w:hAnsi="Times New Roman" w:cs="Times New Roman"/>
        </w:rPr>
        <w:t>NFS stock</w:t>
      </w:r>
      <w:r w:rsidR="00DA6AF9">
        <w:rPr>
          <w:rFonts w:ascii="Times New Roman" w:hAnsi="Times New Roman" w:cs="Times New Roman"/>
        </w:rPr>
        <w:t xml:space="preserve"> identification</w:t>
      </w:r>
      <w:r w:rsidR="00AE5916">
        <w:rPr>
          <w:rFonts w:ascii="Times New Roman" w:hAnsi="Times New Roman" w:cs="Times New Roman"/>
        </w:rPr>
        <w:t xml:space="preserve"> in the North Pacific</w:t>
      </w:r>
      <w:r w:rsidR="00DB4466">
        <w:rPr>
          <w:rFonts w:ascii="Times New Roman" w:hAnsi="Times New Roman" w:cs="Times New Roman"/>
        </w:rPr>
        <w:t xml:space="preserve"> (Matsui et al., 2024; 2025)</w:t>
      </w:r>
      <w:r w:rsidR="00AE5916">
        <w:rPr>
          <w:rFonts w:ascii="Times New Roman" w:hAnsi="Times New Roman" w:cs="Times New Roman"/>
        </w:rPr>
        <w:t>.</w:t>
      </w:r>
    </w:p>
    <w:p w14:paraId="35307BBF" w14:textId="12C58387" w:rsidR="00974D53" w:rsidRDefault="00B97B70" w:rsidP="000B3DCE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A6AF9">
        <w:rPr>
          <w:rFonts w:ascii="Times New Roman" w:hAnsi="Times New Roman" w:cs="Times New Roman"/>
        </w:rPr>
        <w:t xml:space="preserve">geographical positions </w:t>
      </w:r>
      <w:r>
        <w:rPr>
          <w:rFonts w:ascii="Times New Roman" w:hAnsi="Times New Roman" w:cs="Times New Roman"/>
        </w:rPr>
        <w:t xml:space="preserve">(latitude and longitude) of </w:t>
      </w:r>
      <w:r w:rsidR="00B61F67">
        <w:rPr>
          <w:rFonts w:ascii="Times New Roman" w:hAnsi="Times New Roman" w:cs="Times New Roman" w:hint="eastAsia"/>
        </w:rPr>
        <w:t xml:space="preserve">fishing operations </w:t>
      </w:r>
      <w:r>
        <w:rPr>
          <w:rFonts w:ascii="Times New Roman" w:hAnsi="Times New Roman" w:cs="Times New Roman"/>
        </w:rPr>
        <w:t xml:space="preserve">are recorded daily in </w:t>
      </w:r>
      <w:r w:rsidR="00AA745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catch </w:t>
      </w:r>
      <w:r w:rsidR="001265D4">
        <w:rPr>
          <w:rFonts w:ascii="Times New Roman" w:hAnsi="Times New Roman" w:cs="Times New Roman" w:hint="eastAsia"/>
        </w:rPr>
        <w:t>reports</w:t>
      </w:r>
      <w:r>
        <w:rPr>
          <w:rFonts w:ascii="Times New Roman" w:hAnsi="Times New Roman" w:cs="Times New Roman"/>
        </w:rPr>
        <w:t xml:space="preserve">. However, </w:t>
      </w:r>
      <w:r w:rsidR="00AA745B">
        <w:rPr>
          <w:rFonts w:ascii="Times New Roman" w:hAnsi="Times New Roman" w:cs="Times New Roman"/>
        </w:rPr>
        <w:t xml:space="preserve">the </w:t>
      </w:r>
      <w:r w:rsidR="006F2E04">
        <w:rPr>
          <w:rFonts w:ascii="Times New Roman" w:hAnsi="Times New Roman" w:cs="Times New Roman"/>
        </w:rPr>
        <w:t>ML</w:t>
      </w:r>
      <w:r>
        <w:rPr>
          <w:rFonts w:ascii="Times New Roman" w:hAnsi="Times New Roman" w:cs="Times New Roman"/>
        </w:rPr>
        <w:t xml:space="preserve"> composition of NFS, which </w:t>
      </w:r>
      <w:r w:rsidR="00AA745B">
        <w:rPr>
          <w:rFonts w:ascii="Times New Roman" w:hAnsi="Times New Roman" w:cs="Times New Roman"/>
        </w:rPr>
        <w:t xml:space="preserve">is a </w:t>
      </w:r>
      <w:r>
        <w:rPr>
          <w:rFonts w:ascii="Times New Roman" w:hAnsi="Times New Roman" w:cs="Times New Roman"/>
        </w:rPr>
        <w:t>more important factor</w:t>
      </w:r>
      <w:r w:rsidR="006F2E04">
        <w:rPr>
          <w:rFonts w:ascii="Times New Roman" w:hAnsi="Times New Roman" w:cs="Times New Roman"/>
        </w:rPr>
        <w:t xml:space="preserve"> for stock identification</w:t>
      </w:r>
      <w:r>
        <w:rPr>
          <w:rFonts w:ascii="Times New Roman" w:hAnsi="Times New Roman" w:cs="Times New Roman"/>
        </w:rPr>
        <w:t xml:space="preserve">, require </w:t>
      </w:r>
      <w:r w:rsidR="006F2E04">
        <w:rPr>
          <w:rFonts w:ascii="Times New Roman" w:hAnsi="Times New Roman" w:cs="Times New Roman"/>
        </w:rPr>
        <w:t>associat</w:t>
      </w:r>
      <w:r w:rsidR="00340878">
        <w:rPr>
          <w:rFonts w:ascii="Times New Roman" w:hAnsi="Times New Roman" w:cs="Times New Roman"/>
        </w:rPr>
        <w:t xml:space="preserve">ed </w:t>
      </w:r>
      <w:r w:rsidR="00AA745B">
        <w:rPr>
          <w:rFonts w:ascii="Times New Roman" w:hAnsi="Times New Roman" w:cs="Times New Roman"/>
        </w:rPr>
        <w:t xml:space="preserve">biological </w:t>
      </w:r>
      <w:r w:rsidR="006F2E04">
        <w:rPr>
          <w:rFonts w:ascii="Times New Roman" w:hAnsi="Times New Roman" w:cs="Times New Roman"/>
        </w:rPr>
        <w:t>information</w:t>
      </w:r>
      <w:r w:rsidR="00340878">
        <w:rPr>
          <w:rFonts w:ascii="Times New Roman" w:hAnsi="Times New Roman" w:cs="Times New Roman"/>
        </w:rPr>
        <w:t>.</w:t>
      </w:r>
      <w:r w:rsidR="00AA745B">
        <w:rPr>
          <w:rFonts w:ascii="Times New Roman" w:hAnsi="Times New Roman" w:cs="Times New Roman"/>
        </w:rPr>
        <w:t xml:space="preserve"> </w:t>
      </w:r>
      <w:r w:rsidR="00514988">
        <w:rPr>
          <w:rFonts w:ascii="Times New Roman" w:hAnsi="Times New Roman" w:cs="Times New Roman" w:hint="eastAsia"/>
        </w:rPr>
        <w:t>O</w:t>
      </w:r>
      <w:r w:rsidR="00514988">
        <w:rPr>
          <w:rFonts w:ascii="Times New Roman" w:hAnsi="Times New Roman" w:cs="Times New Roman"/>
        </w:rPr>
        <w:t xml:space="preserve">n </w:t>
      </w:r>
      <w:r w:rsidR="000614F3" w:rsidRPr="000614F3">
        <w:rPr>
          <w:rFonts w:ascii="Times New Roman" w:hAnsi="Times New Roman" w:cs="Times New Roman"/>
        </w:rPr>
        <w:t>Chinese Taipei’s</w:t>
      </w:r>
      <w:r w:rsidR="00514988">
        <w:rPr>
          <w:rFonts w:ascii="Times New Roman" w:hAnsi="Times New Roman" w:cs="Times New Roman"/>
        </w:rPr>
        <w:t xml:space="preserve"> squid jigging vessels, NFS </w:t>
      </w:r>
      <w:r w:rsidR="000614F3" w:rsidRPr="000614F3">
        <w:rPr>
          <w:rFonts w:ascii="Times New Roman" w:hAnsi="Times New Roman" w:cs="Times New Roman"/>
        </w:rPr>
        <w:t>is categorized by body weight (BW) and frozen on</w:t>
      </w:r>
      <w:r w:rsidR="000614F3">
        <w:rPr>
          <w:rFonts w:ascii="Times New Roman" w:hAnsi="Times New Roman" w:cs="Times New Roman" w:hint="eastAsia"/>
        </w:rPr>
        <w:t xml:space="preserve"> </w:t>
      </w:r>
      <w:r w:rsidR="000614F3" w:rsidRPr="000614F3">
        <w:rPr>
          <w:rFonts w:ascii="Times New Roman" w:hAnsi="Times New Roman" w:cs="Times New Roman"/>
        </w:rPr>
        <w:t>board.</w:t>
      </w:r>
      <w:r w:rsidR="00AA745B">
        <w:rPr>
          <w:rFonts w:ascii="Times New Roman" w:hAnsi="Times New Roman" w:cs="Times New Roman"/>
        </w:rPr>
        <w:t xml:space="preserve"> </w:t>
      </w:r>
      <w:r w:rsidR="00AA745B" w:rsidRPr="00AA745B">
        <w:rPr>
          <w:rFonts w:ascii="Times New Roman" w:hAnsi="Times New Roman" w:cs="Times New Roman"/>
        </w:rPr>
        <w:t>Given the ML compositions by BW category, the ML composition of the catch can be estimated using the number of cases in each BW category.</w:t>
      </w:r>
      <w:r w:rsidR="00AA745B">
        <w:rPr>
          <w:rFonts w:ascii="Times New Roman" w:hAnsi="Times New Roman" w:cs="Times New Roman"/>
        </w:rPr>
        <w:t xml:space="preserve"> </w:t>
      </w:r>
      <w:r w:rsidR="00AE5916">
        <w:rPr>
          <w:rFonts w:ascii="Times New Roman" w:hAnsi="Times New Roman" w:cs="Times New Roman" w:hint="eastAsia"/>
        </w:rPr>
        <w:t>T</w:t>
      </w:r>
      <w:r w:rsidR="00AE5916">
        <w:rPr>
          <w:rFonts w:ascii="Times New Roman" w:hAnsi="Times New Roman" w:cs="Times New Roman"/>
        </w:rPr>
        <w:t xml:space="preserve">he objective of the study is to estimate ML composition by </w:t>
      </w:r>
      <w:r w:rsidR="000614F3">
        <w:rPr>
          <w:rFonts w:ascii="Times New Roman" w:hAnsi="Times New Roman" w:cs="Times New Roman" w:hint="eastAsia"/>
        </w:rPr>
        <w:t>BW</w:t>
      </w:r>
      <w:r w:rsidR="00AE5916">
        <w:rPr>
          <w:rFonts w:ascii="Times New Roman" w:hAnsi="Times New Roman" w:cs="Times New Roman"/>
        </w:rPr>
        <w:t xml:space="preserve"> categor</w:t>
      </w:r>
      <w:r w:rsidR="00AA745B">
        <w:rPr>
          <w:rFonts w:ascii="Times New Roman" w:hAnsi="Times New Roman" w:cs="Times New Roman"/>
        </w:rPr>
        <w:t>y</w:t>
      </w:r>
      <w:r w:rsidR="00AE5916">
        <w:rPr>
          <w:rFonts w:ascii="Times New Roman" w:hAnsi="Times New Roman" w:cs="Times New Roman"/>
        </w:rPr>
        <w:t xml:space="preserve"> using historical biological sampling data.</w:t>
      </w:r>
    </w:p>
    <w:p w14:paraId="20080C48" w14:textId="77777777" w:rsidR="00692CFE" w:rsidRDefault="00692CFE" w:rsidP="00745842">
      <w:pPr>
        <w:spacing w:line="276" w:lineRule="auto"/>
        <w:rPr>
          <w:rFonts w:ascii="Times New Roman" w:hAnsi="Times New Roman" w:cs="Times New Roman"/>
        </w:rPr>
      </w:pPr>
    </w:p>
    <w:p w14:paraId="6FCBDAFA" w14:textId="77777777" w:rsidR="00692CFE" w:rsidRPr="00875B15" w:rsidRDefault="00692CFE" w:rsidP="00745842">
      <w:pPr>
        <w:spacing w:line="276" w:lineRule="auto"/>
        <w:rPr>
          <w:rFonts w:ascii="Times New Roman" w:hAnsi="Times New Roman" w:cs="Times New Roman"/>
          <w:b/>
        </w:rPr>
      </w:pPr>
      <w:r w:rsidRPr="00875B15">
        <w:rPr>
          <w:rFonts w:ascii="Times New Roman" w:hAnsi="Times New Roman" w:cs="Times New Roman" w:hint="eastAsia"/>
          <w:b/>
        </w:rPr>
        <w:t>2</w:t>
      </w:r>
      <w:r w:rsidRPr="00875B15">
        <w:rPr>
          <w:rFonts w:ascii="Times New Roman" w:hAnsi="Times New Roman" w:cs="Times New Roman"/>
          <w:b/>
        </w:rPr>
        <w:t>. Materials and methods</w:t>
      </w:r>
    </w:p>
    <w:p w14:paraId="7A9CAB31" w14:textId="77777777" w:rsidR="00692CFE" w:rsidRDefault="00745842" w:rsidP="00745842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 w:rsidRPr="00745842">
        <w:rPr>
          <w:rFonts w:ascii="Times New Roman" w:hAnsi="Times New Roman" w:cs="Times New Roman"/>
        </w:rPr>
        <w:t>The catch data series of neon flying squid catch of Chinese Taipei’s squid</w:t>
      </w:r>
      <w:r w:rsidR="00B706F9">
        <w:rPr>
          <w:rFonts w:ascii="Times New Roman" w:hAnsi="Times New Roman" w:cs="Times New Roman"/>
        </w:rPr>
        <w:t xml:space="preserve"> </w:t>
      </w:r>
      <w:r w:rsidRPr="00745842">
        <w:rPr>
          <w:rFonts w:ascii="Times New Roman" w:hAnsi="Times New Roman" w:cs="Times New Roman"/>
        </w:rPr>
        <w:t>jigging fishery during 2016–2024 was used in this study. The fishery data for Chinese Taipei’s squid</w:t>
      </w:r>
      <w:r w:rsidR="00B706F9">
        <w:rPr>
          <w:rFonts w:ascii="Times New Roman" w:hAnsi="Times New Roman" w:cs="Times New Roman"/>
        </w:rPr>
        <w:t xml:space="preserve"> </w:t>
      </w:r>
      <w:r w:rsidRPr="00745842">
        <w:rPr>
          <w:rFonts w:ascii="Times New Roman" w:hAnsi="Times New Roman" w:cs="Times New Roman"/>
        </w:rPr>
        <w:t xml:space="preserve">jigging fishery have been collected by the Fisheries Agency and are maintained by the Overseas Fisheries Development Council (OFDC). The records include operation dates and locations, total squid catch (by </w:t>
      </w:r>
      <w:r w:rsidR="00B706F9">
        <w:rPr>
          <w:rFonts w:ascii="Times New Roman" w:hAnsi="Times New Roman" w:cs="Times New Roman"/>
        </w:rPr>
        <w:t>BW</w:t>
      </w:r>
      <w:r w:rsidRPr="00745842">
        <w:rPr>
          <w:rFonts w:ascii="Times New Roman" w:hAnsi="Times New Roman" w:cs="Times New Roman"/>
        </w:rPr>
        <w:t xml:space="preserve"> category), and sea surface temperature (SST).</w:t>
      </w:r>
      <w:r w:rsidR="004C2A95">
        <w:rPr>
          <w:rFonts w:ascii="Times New Roman" w:hAnsi="Times New Roman" w:cs="Times New Roman"/>
        </w:rPr>
        <w:t xml:space="preserve"> </w:t>
      </w:r>
      <w:r w:rsidR="004C2A95" w:rsidRPr="004C2A95">
        <w:rPr>
          <w:rFonts w:ascii="Times New Roman" w:hAnsi="Times New Roman" w:cs="Times New Roman"/>
        </w:rPr>
        <w:t xml:space="preserve">Four </w:t>
      </w:r>
      <w:r w:rsidR="004C2A95">
        <w:rPr>
          <w:rFonts w:ascii="Times New Roman" w:hAnsi="Times New Roman" w:cs="Times New Roman"/>
        </w:rPr>
        <w:t>BW</w:t>
      </w:r>
      <w:r w:rsidR="004C2A95" w:rsidRPr="004C2A95">
        <w:rPr>
          <w:rFonts w:ascii="Times New Roman" w:hAnsi="Times New Roman" w:cs="Times New Roman"/>
        </w:rPr>
        <w:t xml:space="preserve"> categories are typically used</w:t>
      </w:r>
      <w:r w:rsidR="004C2A95">
        <w:rPr>
          <w:rFonts w:ascii="Times New Roman" w:hAnsi="Times New Roman" w:cs="Times New Roman"/>
        </w:rPr>
        <w:t xml:space="preserve"> across vessels</w:t>
      </w:r>
      <w:r w:rsidR="004C2A95" w:rsidRPr="004C2A95">
        <w:rPr>
          <w:rFonts w:ascii="Times New Roman" w:hAnsi="Times New Roman" w:cs="Times New Roman"/>
        </w:rPr>
        <w:t xml:space="preserve">, B1 (&lt;300 </w:t>
      </w:r>
      <w:r w:rsidR="004C2A95" w:rsidRPr="004C2A95">
        <w:rPr>
          <w:rFonts w:ascii="Times New Roman" w:hAnsi="Times New Roman" w:cs="Times New Roman"/>
        </w:rPr>
        <w:lastRenderedPageBreak/>
        <w:t>g), B2 (300-400 g), B3 (400-600 g), and B4 (&gt;600 g).</w:t>
      </w:r>
    </w:p>
    <w:p w14:paraId="67607919" w14:textId="77777777" w:rsidR="00572637" w:rsidRPr="00814743" w:rsidRDefault="00572637" w:rsidP="00BA0268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 w:rsidRPr="00814743">
        <w:rPr>
          <w:rFonts w:ascii="Times New Roman" w:hAnsi="Times New Roman" w:cs="Times New Roman"/>
        </w:rPr>
        <w:t>A total of 4</w:t>
      </w:r>
      <w:r w:rsidR="00BA79C4" w:rsidRPr="00814743">
        <w:rPr>
          <w:rFonts w:ascii="Times New Roman" w:hAnsi="Times New Roman" w:cs="Times New Roman"/>
        </w:rPr>
        <w:t>,</w:t>
      </w:r>
      <w:r w:rsidRPr="00814743">
        <w:rPr>
          <w:rFonts w:ascii="Times New Roman" w:hAnsi="Times New Roman" w:cs="Times New Roman"/>
        </w:rPr>
        <w:t xml:space="preserve">449 NFS individuals </w:t>
      </w:r>
      <w:r w:rsidRPr="00814743">
        <w:rPr>
          <w:rFonts w:ascii="Times New Roman" w:hAnsi="Times New Roman" w:cs="Times New Roman" w:hint="eastAsia"/>
        </w:rPr>
        <w:t>w</w:t>
      </w:r>
      <w:r w:rsidR="003E0D8D" w:rsidRPr="00814743">
        <w:rPr>
          <w:rFonts w:ascii="Times New Roman" w:hAnsi="Times New Roman" w:cs="Times New Roman"/>
        </w:rPr>
        <w:t>ere</w:t>
      </w:r>
      <w:r w:rsidRPr="00814743">
        <w:rPr>
          <w:rFonts w:ascii="Times New Roman" w:hAnsi="Times New Roman" w:cs="Times New Roman" w:hint="eastAsia"/>
        </w:rPr>
        <w:t xml:space="preserve"> measured during 1992</w:t>
      </w:r>
      <w:r w:rsidRPr="00814743">
        <w:rPr>
          <w:rFonts w:ascii="Times New Roman" w:hAnsi="Times New Roman" w:cs="Times New Roman"/>
        </w:rPr>
        <w:t xml:space="preserve">–2001, </w:t>
      </w:r>
      <w:r w:rsidR="003E0D8D" w:rsidRPr="00814743">
        <w:rPr>
          <w:rFonts w:ascii="Times New Roman" w:hAnsi="Times New Roman" w:cs="Times New Roman"/>
        </w:rPr>
        <w:t xml:space="preserve">although some samples lacked associated </w:t>
      </w:r>
      <w:r w:rsidRPr="00814743">
        <w:rPr>
          <w:rFonts w:ascii="Times New Roman" w:hAnsi="Times New Roman" w:cs="Times New Roman"/>
        </w:rPr>
        <w:t>date record</w:t>
      </w:r>
      <w:r w:rsidR="003E0D8D" w:rsidRPr="00814743">
        <w:rPr>
          <w:rFonts w:ascii="Times New Roman" w:hAnsi="Times New Roman" w:cs="Times New Roman"/>
        </w:rPr>
        <w:t>s</w:t>
      </w:r>
      <w:r w:rsidRPr="00814743">
        <w:rPr>
          <w:rFonts w:ascii="Times New Roman" w:hAnsi="Times New Roman" w:cs="Times New Roman"/>
        </w:rPr>
        <w:t xml:space="preserve">. </w:t>
      </w:r>
      <w:r w:rsidR="003E0D8D" w:rsidRPr="00814743">
        <w:rPr>
          <w:rFonts w:ascii="Times New Roman" w:hAnsi="Times New Roman" w:cs="Times New Roman"/>
        </w:rPr>
        <w:t xml:space="preserve">Because </w:t>
      </w:r>
      <w:r w:rsidR="000B09F3" w:rsidRPr="00814743">
        <w:rPr>
          <w:rFonts w:ascii="Times New Roman" w:hAnsi="Times New Roman" w:cs="Times New Roman"/>
        </w:rPr>
        <w:t xml:space="preserve">BW category </w:t>
      </w:r>
      <w:r w:rsidR="003E0D8D" w:rsidRPr="00814743">
        <w:rPr>
          <w:rFonts w:ascii="Times New Roman" w:hAnsi="Times New Roman" w:cs="Times New Roman"/>
        </w:rPr>
        <w:t xml:space="preserve">information </w:t>
      </w:r>
      <w:r w:rsidR="000B09F3" w:rsidRPr="00814743">
        <w:rPr>
          <w:rFonts w:ascii="Times New Roman" w:hAnsi="Times New Roman" w:cs="Times New Roman"/>
        </w:rPr>
        <w:t xml:space="preserve">was </w:t>
      </w:r>
      <w:r w:rsidR="000E52BF" w:rsidRPr="00814743">
        <w:rPr>
          <w:rFonts w:ascii="Times New Roman" w:hAnsi="Times New Roman" w:cs="Times New Roman"/>
        </w:rPr>
        <w:t xml:space="preserve">not </w:t>
      </w:r>
      <w:r w:rsidR="003E0D8D" w:rsidRPr="00814743">
        <w:rPr>
          <w:rFonts w:ascii="Times New Roman" w:hAnsi="Times New Roman" w:cs="Times New Roman"/>
        </w:rPr>
        <w:t xml:space="preserve">recorded </w:t>
      </w:r>
      <w:r w:rsidR="000B09F3" w:rsidRPr="00814743">
        <w:rPr>
          <w:rFonts w:ascii="Times New Roman" w:hAnsi="Times New Roman" w:cs="Times New Roman"/>
        </w:rPr>
        <w:t>in the biological data</w:t>
      </w:r>
      <w:r w:rsidR="003E0D8D" w:rsidRPr="00814743">
        <w:rPr>
          <w:rFonts w:ascii="Times New Roman" w:hAnsi="Times New Roman" w:cs="Times New Roman"/>
        </w:rPr>
        <w:t>, BW categories were subsequently assigned based on individual body weight</w:t>
      </w:r>
      <w:r w:rsidR="000B09F3" w:rsidRPr="00814743">
        <w:rPr>
          <w:rFonts w:ascii="Times New Roman" w:hAnsi="Times New Roman" w:cs="Times New Roman"/>
        </w:rPr>
        <w:t xml:space="preserve">. </w:t>
      </w:r>
    </w:p>
    <w:p w14:paraId="7B12AF7C" w14:textId="77777777" w:rsidR="00692CFE" w:rsidRDefault="00692CFE" w:rsidP="00BA0268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previous biological samples, the average BW and ML </w:t>
      </w:r>
      <w:r w:rsidR="00361E83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each category can be calculated</w:t>
      </w:r>
      <w:r w:rsidR="00BA0268">
        <w:rPr>
          <w:rFonts w:ascii="Times New Roman" w:hAnsi="Times New Roman" w:cs="Times New Roman"/>
        </w:rPr>
        <w:t xml:space="preserve"> (</w:t>
      </w:r>
      <w:r w:rsidR="00BA0268" w:rsidRPr="00C23813">
        <w:rPr>
          <w:rFonts w:ascii="Times New Roman" w:hAnsi="Times New Roman" w:cs="Times New Roman"/>
          <w:color w:val="0070C0"/>
        </w:rPr>
        <w:t>Table 1</w:t>
      </w:r>
      <w:r w:rsidR="00BA026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2B79D5">
        <w:rPr>
          <w:rFonts w:ascii="Times New Roman" w:hAnsi="Times New Roman" w:cs="Times New Roman"/>
        </w:rPr>
        <w:t>For B1, t</w:t>
      </w:r>
      <w:r>
        <w:rPr>
          <w:rFonts w:ascii="Times New Roman" w:hAnsi="Times New Roman" w:cs="Times New Roman"/>
        </w:rPr>
        <w:t>he average BW w</w:t>
      </w:r>
      <w:r w:rsidR="002B79D5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260.4 g</w:t>
      </w:r>
      <w:r w:rsidR="002B79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B79D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ML rang</w:t>
      </w:r>
      <w:r w:rsidR="002B79D5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</w:t>
      </w:r>
      <w:r w:rsidR="002B79D5">
        <w:rPr>
          <w:rFonts w:ascii="Times New Roman" w:hAnsi="Times New Roman" w:cs="Times New Roman"/>
        </w:rPr>
        <w:t xml:space="preserve">from </w:t>
      </w:r>
      <w:r>
        <w:rPr>
          <w:rFonts w:ascii="Times New Roman" w:hAnsi="Times New Roman" w:cs="Times New Roman"/>
        </w:rPr>
        <w:t>170</w:t>
      </w:r>
      <w:r w:rsidR="002B79D5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310 mm. </w:t>
      </w:r>
      <w:r w:rsidR="002B79D5">
        <w:rPr>
          <w:rFonts w:ascii="Times New Roman" w:hAnsi="Times New Roman" w:cs="Times New Roman"/>
        </w:rPr>
        <w:t>For B2, t</w:t>
      </w:r>
      <w:r>
        <w:rPr>
          <w:rFonts w:ascii="Times New Roman" w:hAnsi="Times New Roman" w:cs="Times New Roman"/>
        </w:rPr>
        <w:t>he average BW w</w:t>
      </w:r>
      <w:r w:rsidR="002B79D5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349.6 g</w:t>
      </w:r>
      <w:r w:rsidR="002B79D5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 xml:space="preserve">ML ranged </w:t>
      </w:r>
      <w:r w:rsidR="002B79D5">
        <w:rPr>
          <w:rFonts w:ascii="Times New Roman" w:hAnsi="Times New Roman" w:cs="Times New Roman"/>
        </w:rPr>
        <w:t xml:space="preserve">from </w:t>
      </w:r>
      <w:r>
        <w:rPr>
          <w:rFonts w:ascii="Times New Roman" w:hAnsi="Times New Roman" w:cs="Times New Roman"/>
        </w:rPr>
        <w:t>200</w:t>
      </w:r>
      <w:r w:rsidR="002B79D5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330 mm. </w:t>
      </w:r>
      <w:r w:rsidR="002B79D5">
        <w:rPr>
          <w:rFonts w:ascii="Times New Roman" w:hAnsi="Times New Roman" w:cs="Times New Roman"/>
        </w:rPr>
        <w:t>for B3, t</w:t>
      </w:r>
      <w:r>
        <w:rPr>
          <w:rFonts w:ascii="Times New Roman" w:hAnsi="Times New Roman" w:cs="Times New Roman"/>
        </w:rPr>
        <w:t>he average BW w</w:t>
      </w:r>
      <w:r w:rsidR="002B79D5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490.6 g</w:t>
      </w:r>
      <w:r w:rsidR="002B79D5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 xml:space="preserve">ML ranged </w:t>
      </w:r>
      <w:r w:rsidR="002B79D5">
        <w:rPr>
          <w:rFonts w:ascii="Times New Roman" w:hAnsi="Times New Roman" w:cs="Times New Roman"/>
        </w:rPr>
        <w:t xml:space="preserve">from </w:t>
      </w:r>
      <w:r>
        <w:rPr>
          <w:rFonts w:ascii="Times New Roman" w:hAnsi="Times New Roman" w:cs="Times New Roman"/>
        </w:rPr>
        <w:t>160</w:t>
      </w:r>
      <w:r w:rsidR="002B79D5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350 mm. </w:t>
      </w:r>
      <w:r w:rsidR="002B79D5">
        <w:rPr>
          <w:rFonts w:ascii="Times New Roman" w:hAnsi="Times New Roman" w:cs="Times New Roman"/>
        </w:rPr>
        <w:t>For B4, t</w:t>
      </w:r>
      <w:r>
        <w:rPr>
          <w:rFonts w:ascii="Times New Roman" w:hAnsi="Times New Roman" w:cs="Times New Roman"/>
        </w:rPr>
        <w:t>he average BW w</w:t>
      </w:r>
      <w:r w:rsidR="002B79D5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1043.6 g</w:t>
      </w:r>
      <w:r w:rsidR="002B79D5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 xml:space="preserve">ML ranged </w:t>
      </w:r>
      <w:r w:rsidR="002B79D5">
        <w:rPr>
          <w:rFonts w:ascii="Times New Roman" w:hAnsi="Times New Roman" w:cs="Times New Roman"/>
        </w:rPr>
        <w:t xml:space="preserve">from </w:t>
      </w:r>
      <w:r>
        <w:rPr>
          <w:rFonts w:ascii="Times New Roman" w:hAnsi="Times New Roman" w:cs="Times New Roman"/>
        </w:rPr>
        <w:t>220</w:t>
      </w:r>
      <w:r w:rsidR="002B79D5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490 mm. The ML distribution</w:t>
      </w:r>
      <w:r w:rsidR="00BA79C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each BW category </w:t>
      </w:r>
      <w:r w:rsidR="002B79D5">
        <w:rPr>
          <w:rFonts w:ascii="Times New Roman" w:hAnsi="Times New Roman" w:cs="Times New Roman"/>
        </w:rPr>
        <w:t>w</w:t>
      </w:r>
      <w:r w:rsidR="00BA79C4">
        <w:rPr>
          <w:rFonts w:ascii="Times New Roman" w:hAnsi="Times New Roman" w:cs="Times New Roman"/>
        </w:rPr>
        <w:t>ere</w:t>
      </w:r>
      <w:r>
        <w:rPr>
          <w:rFonts w:ascii="Times New Roman" w:hAnsi="Times New Roman" w:cs="Times New Roman"/>
        </w:rPr>
        <w:t xml:space="preserve"> determined from the biological samples (</w:t>
      </w:r>
      <w:r w:rsidRPr="00DE2415">
        <w:rPr>
          <w:rFonts w:ascii="Times New Roman" w:hAnsi="Times New Roman" w:cs="Times New Roman"/>
          <w:color w:val="0070C0"/>
        </w:rPr>
        <w:t>Fig. 1</w:t>
      </w:r>
      <w:proofErr w:type="gramStart"/>
      <w:r>
        <w:rPr>
          <w:rFonts w:ascii="Times New Roman" w:hAnsi="Times New Roman" w:cs="Times New Roman"/>
        </w:rPr>
        <w:t>)</w:t>
      </w:r>
      <w:r w:rsidR="00BA79C4">
        <w:rPr>
          <w:rFonts w:ascii="Times New Roman" w:hAnsi="Times New Roman" w:cs="Times New Roman" w:hint="eastAsia"/>
        </w:rPr>
        <w:t>,</w:t>
      </w:r>
      <w:r w:rsidR="00BA79C4">
        <w:rPr>
          <w:rFonts w:ascii="Times New Roman" w:hAnsi="Times New Roman" w:cs="Times New Roman"/>
        </w:rPr>
        <w:t xml:space="preserve"> and</w:t>
      </w:r>
      <w:proofErr w:type="gramEnd"/>
      <w:r w:rsidR="00BA79C4">
        <w:rPr>
          <w:rFonts w:ascii="Times New Roman" w:hAnsi="Times New Roman" w:cs="Times New Roman"/>
        </w:rPr>
        <w:t xml:space="preserve"> </w:t>
      </w:r>
      <w:r w:rsidR="00BA79C4" w:rsidRPr="00BA79C4">
        <w:rPr>
          <w:rFonts w:ascii="Times New Roman" w:hAnsi="Times New Roman" w:cs="Times New Roman"/>
        </w:rPr>
        <w:t xml:space="preserve">were fitted with a </w:t>
      </w:r>
      <w:proofErr w:type="gramStart"/>
      <w:r w:rsidR="00BA79C4" w:rsidRPr="00BA79C4">
        <w:rPr>
          <w:rFonts w:ascii="Times New Roman" w:hAnsi="Times New Roman" w:cs="Times New Roman"/>
        </w:rPr>
        <w:t>lognormal distribution</w:t>
      </w:r>
      <w:proofErr w:type="gramEnd"/>
      <w:r w:rsidR="00BA79C4" w:rsidRPr="00BA79C4">
        <w:rPr>
          <w:rFonts w:ascii="Times New Roman" w:hAnsi="Times New Roman" w:cs="Times New Roman"/>
        </w:rPr>
        <w:t xml:space="preserve"> using the R package ‘</w:t>
      </w:r>
      <w:r w:rsidR="00BA79C4">
        <w:rPr>
          <w:rFonts w:ascii="Times New Roman" w:hAnsi="Times New Roman" w:cs="Times New Roman"/>
        </w:rPr>
        <w:t>MASS</w:t>
      </w:r>
      <w:r w:rsidR="00BA79C4" w:rsidRPr="00BA79C4">
        <w:rPr>
          <w:rFonts w:ascii="Times New Roman" w:hAnsi="Times New Roman" w:cs="Times New Roman"/>
        </w:rPr>
        <w:t>’</w:t>
      </w:r>
      <w:r w:rsidR="00BA79C4">
        <w:rPr>
          <w:rFonts w:ascii="Times New Roman" w:hAnsi="Times New Roman" w:cs="Times New Roman"/>
        </w:rPr>
        <w:t>.</w:t>
      </w:r>
    </w:p>
    <w:p w14:paraId="16E32E79" w14:textId="77777777" w:rsidR="00692CFE" w:rsidRDefault="00692CFE" w:rsidP="00BA0268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monthly catch in weight was converted to catch in number </w:t>
      </w:r>
      <w:r w:rsidR="00F35A15">
        <w:rPr>
          <w:rFonts w:ascii="Times New Roman" w:hAnsi="Times New Roman" w:cs="Times New Roman"/>
        </w:rPr>
        <w:t>using</w:t>
      </w:r>
      <w:r>
        <w:rPr>
          <w:rFonts w:ascii="Times New Roman" w:hAnsi="Times New Roman" w:cs="Times New Roman"/>
        </w:rPr>
        <w:t xml:space="preserve"> the average </w:t>
      </w: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 xml:space="preserve">ndividual BW of each </w:t>
      </w:r>
      <w:r w:rsidR="00F35A15">
        <w:rPr>
          <w:rFonts w:ascii="Times New Roman" w:hAnsi="Times New Roman" w:cs="Times New Roman"/>
        </w:rPr>
        <w:t>BW</w:t>
      </w:r>
      <w:r>
        <w:rPr>
          <w:rFonts w:ascii="Times New Roman" w:hAnsi="Times New Roman" w:cs="Times New Roman"/>
        </w:rPr>
        <w:t xml:space="preserve"> category. The catch classified as </w:t>
      </w:r>
      <w:r w:rsidR="00F35A1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miscellaneous category was further allocated to categories B3 and B4.</w:t>
      </w:r>
    </w:p>
    <w:p w14:paraId="247A8657" w14:textId="77777777" w:rsidR="005845EC" w:rsidRDefault="005845EC" w:rsidP="002B79D5">
      <w:pPr>
        <w:spacing w:line="276" w:lineRule="auto"/>
        <w:rPr>
          <w:rFonts w:ascii="Times New Roman" w:hAnsi="Times New Roman" w:cs="Times New Roman"/>
        </w:rPr>
      </w:pPr>
    </w:p>
    <w:p w14:paraId="0B807BCB" w14:textId="77777777" w:rsidR="00692CFE" w:rsidRPr="00875B15" w:rsidRDefault="00692CFE" w:rsidP="002B79D5">
      <w:pPr>
        <w:spacing w:line="276" w:lineRule="auto"/>
        <w:rPr>
          <w:rFonts w:ascii="Times New Roman" w:hAnsi="Times New Roman" w:cs="Times New Roman"/>
          <w:b/>
        </w:rPr>
      </w:pPr>
      <w:r w:rsidRPr="00875B15">
        <w:rPr>
          <w:rFonts w:ascii="Times New Roman" w:hAnsi="Times New Roman" w:cs="Times New Roman" w:hint="eastAsia"/>
          <w:b/>
        </w:rPr>
        <w:t>3</w:t>
      </w:r>
      <w:r w:rsidRPr="00875B15">
        <w:rPr>
          <w:rFonts w:ascii="Times New Roman" w:hAnsi="Times New Roman" w:cs="Times New Roman"/>
          <w:b/>
        </w:rPr>
        <w:t>. Results and discussion</w:t>
      </w:r>
    </w:p>
    <w:p w14:paraId="5B19D976" w14:textId="77777777" w:rsidR="00781AA0" w:rsidRDefault="00781AA0" w:rsidP="000854C3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squid in the B1, B2, and B3 categories were mostly in the ML class of 300 mm or smaller, whereas those in the B4 category were</w:t>
      </w:r>
      <w:r w:rsidR="0062302C">
        <w:rPr>
          <w:rFonts w:ascii="Times New Roman" w:hAnsi="Times New Roman" w:cs="Times New Roman"/>
        </w:rPr>
        <w:t xml:space="preserve"> partly in the ML class of 350 mm or larger.</w:t>
      </w:r>
    </w:p>
    <w:p w14:paraId="09B85EFC" w14:textId="77777777" w:rsidR="000854C3" w:rsidRDefault="00692CFE" w:rsidP="000854C3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relationship between ML distribution and BW category, the monthly ML composition of the</w:t>
      </w:r>
      <w:r w:rsidR="00A142E5">
        <w:rPr>
          <w:rFonts w:ascii="Times New Roman" w:hAnsi="Times New Roman" w:cs="Times New Roman"/>
        </w:rPr>
        <w:t xml:space="preserve"> NFS</w:t>
      </w:r>
      <w:r>
        <w:rPr>
          <w:rFonts w:ascii="Times New Roman" w:hAnsi="Times New Roman" w:cs="Times New Roman"/>
        </w:rPr>
        <w:t xml:space="preserve"> catch can be calculated from BW category data for 2022–2024 (</w:t>
      </w:r>
      <w:r w:rsidRPr="006C678B">
        <w:rPr>
          <w:rFonts w:ascii="Times New Roman" w:hAnsi="Times New Roman" w:cs="Times New Roman"/>
          <w:color w:val="0070C0"/>
        </w:rPr>
        <w:t>Fig. 2</w:t>
      </w:r>
      <w:r>
        <w:rPr>
          <w:rFonts w:ascii="Times New Roman" w:hAnsi="Times New Roman" w:cs="Times New Roman"/>
        </w:rPr>
        <w:t>).</w:t>
      </w:r>
    </w:p>
    <w:p w14:paraId="0120983B" w14:textId="77777777" w:rsidR="000854C3" w:rsidRDefault="005E39E3" w:rsidP="000854C3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Furthermore</w:t>
      </w:r>
      <w:r w:rsidR="00A23751">
        <w:rPr>
          <w:rFonts w:ascii="Times New Roman" w:hAnsi="Times New Roman" w:cs="Times New Roman"/>
        </w:rPr>
        <w:t>, u</w:t>
      </w:r>
      <w:r w:rsidR="00F825C7">
        <w:rPr>
          <w:rFonts w:ascii="Times New Roman" w:hAnsi="Times New Roman" w:cs="Times New Roman"/>
        </w:rPr>
        <w:t xml:space="preserve">sing </w:t>
      </w:r>
      <w:r w:rsidR="00441F9F">
        <w:rPr>
          <w:rFonts w:ascii="Times New Roman" w:hAnsi="Times New Roman" w:cs="Times New Roman"/>
        </w:rPr>
        <w:t>the ML threshold distinguish</w:t>
      </w:r>
      <w:r w:rsidR="00F825C7">
        <w:rPr>
          <w:rFonts w:ascii="Times New Roman" w:hAnsi="Times New Roman" w:cs="Times New Roman"/>
        </w:rPr>
        <w:t>ing</w:t>
      </w:r>
      <w:r w:rsidR="00441F9F">
        <w:rPr>
          <w:rFonts w:ascii="Times New Roman" w:hAnsi="Times New Roman" w:cs="Times New Roman"/>
        </w:rPr>
        <w:t xml:space="preserve"> </w:t>
      </w:r>
      <w:r w:rsidR="00A66C30">
        <w:rPr>
          <w:rFonts w:ascii="Times New Roman" w:hAnsi="Times New Roman" w:cs="Times New Roman"/>
        </w:rPr>
        <w:t xml:space="preserve">the </w:t>
      </w:r>
      <w:r w:rsidR="00441F9F">
        <w:rPr>
          <w:rFonts w:ascii="Times New Roman" w:hAnsi="Times New Roman" w:cs="Times New Roman"/>
        </w:rPr>
        <w:t>two seasonal cohorts, t</w:t>
      </w:r>
      <w:r w:rsidR="00441F9F">
        <w:rPr>
          <w:rFonts w:ascii="Times New Roman" w:hAnsi="Times New Roman" w:cs="Times New Roman" w:hint="eastAsia"/>
        </w:rPr>
        <w:t>he</w:t>
      </w:r>
      <w:r w:rsidR="00441F9F">
        <w:rPr>
          <w:rFonts w:ascii="Times New Roman" w:hAnsi="Times New Roman" w:cs="Times New Roman"/>
        </w:rPr>
        <w:t xml:space="preserve"> </w:t>
      </w:r>
      <w:r w:rsidR="00F825C7">
        <w:rPr>
          <w:rFonts w:ascii="Times New Roman" w:hAnsi="Times New Roman" w:cs="Times New Roman"/>
        </w:rPr>
        <w:t>NFS catch can be separated into each cohort based on the ML d</w:t>
      </w:r>
      <w:r w:rsidR="00441F9F">
        <w:rPr>
          <w:rFonts w:ascii="Times New Roman" w:hAnsi="Times New Roman" w:cs="Times New Roman"/>
        </w:rPr>
        <w:t>istribution.</w:t>
      </w:r>
    </w:p>
    <w:p w14:paraId="5A7CC921" w14:textId="77777777" w:rsidR="000854C3" w:rsidRPr="000854C3" w:rsidRDefault="00EF0B33" w:rsidP="000854C3">
      <w:pPr>
        <w:spacing w:line="276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This study provides information on the ML distribution by the BW category based on the historical </w:t>
      </w:r>
      <w:r>
        <w:rPr>
          <w:rFonts w:ascii="Times New Roman" w:hAnsi="Times New Roman" w:cs="Times New Roman"/>
        </w:rPr>
        <w:t>biological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data. The results could be applied to separate the seasonal cohorts based on estimated ML composition. However, the BW category was </w:t>
      </w:r>
      <w:r w:rsidR="00EA1DC4">
        <w:rPr>
          <w:rFonts w:ascii="Times New Roman" w:hAnsi="Times New Roman" w:cs="Times New Roman"/>
        </w:rPr>
        <w:t xml:space="preserve">provisionally </w:t>
      </w:r>
      <w:r>
        <w:rPr>
          <w:rFonts w:ascii="Times New Roman" w:hAnsi="Times New Roman" w:cs="Times New Roman"/>
        </w:rPr>
        <w:t xml:space="preserve">assigned in this study. To improve estimation accuracy, future biological samples should </w:t>
      </w:r>
      <w:r w:rsidR="003E6381">
        <w:rPr>
          <w:rFonts w:ascii="Times New Roman" w:hAnsi="Times New Roman" w:cs="Times New Roman"/>
        </w:rPr>
        <w:t xml:space="preserve">include </w:t>
      </w:r>
      <w:r>
        <w:rPr>
          <w:rFonts w:ascii="Times New Roman" w:hAnsi="Times New Roman" w:cs="Times New Roman"/>
        </w:rPr>
        <w:t xml:space="preserve">parameters </w:t>
      </w:r>
      <w:r w:rsidR="003E6381">
        <w:rPr>
          <w:rFonts w:ascii="Times New Roman" w:hAnsi="Times New Roman" w:cs="Times New Roman"/>
        </w:rPr>
        <w:t>related to B</w:t>
      </w:r>
      <w:r>
        <w:rPr>
          <w:rFonts w:ascii="Times New Roman" w:hAnsi="Times New Roman" w:cs="Times New Roman"/>
        </w:rPr>
        <w:t xml:space="preserve">W category, e.g. </w:t>
      </w:r>
      <w:r w:rsidR="003E6381">
        <w:rPr>
          <w:rFonts w:ascii="Times New Roman" w:hAnsi="Times New Roman" w:cs="Times New Roman"/>
        </w:rPr>
        <w:t>mean</w:t>
      </w:r>
      <w:r>
        <w:rPr>
          <w:rFonts w:ascii="Times New Roman" w:hAnsi="Times New Roman" w:cs="Times New Roman"/>
        </w:rPr>
        <w:t xml:space="preserve"> individual weight</w:t>
      </w:r>
      <w:r w:rsidR="003E6381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ML distribution, to support more practical estimation. </w:t>
      </w:r>
    </w:p>
    <w:p w14:paraId="003CCB96" w14:textId="77777777" w:rsidR="00692CFE" w:rsidRPr="000854C3" w:rsidRDefault="00692CFE" w:rsidP="002B79D5">
      <w:pPr>
        <w:spacing w:line="276" w:lineRule="auto"/>
        <w:rPr>
          <w:rFonts w:ascii="Times New Roman" w:hAnsi="Times New Roman" w:cs="Times New Roman"/>
        </w:rPr>
      </w:pPr>
    </w:p>
    <w:p w14:paraId="375AFB35" w14:textId="77777777" w:rsidR="00692CFE" w:rsidRDefault="00692CF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63DF32" w14:textId="77777777" w:rsidR="00692CFE" w:rsidRPr="00C85EF2" w:rsidRDefault="00692CFE" w:rsidP="00251C2E">
      <w:pPr>
        <w:spacing w:line="276" w:lineRule="auto"/>
        <w:rPr>
          <w:rFonts w:ascii="Times New Roman" w:hAnsi="Times New Roman" w:cs="Times New Roman"/>
          <w:b/>
        </w:rPr>
      </w:pPr>
      <w:r w:rsidRPr="00C85EF2">
        <w:rPr>
          <w:rFonts w:ascii="Times New Roman" w:hAnsi="Times New Roman" w:cs="Times New Roman"/>
          <w:b/>
        </w:rPr>
        <w:lastRenderedPageBreak/>
        <w:t>4. References</w:t>
      </w:r>
    </w:p>
    <w:p w14:paraId="6A765934" w14:textId="77777777" w:rsidR="00692CFE" w:rsidRDefault="00692CFE" w:rsidP="00251C2E">
      <w:pPr>
        <w:spacing w:line="276" w:lineRule="auto"/>
        <w:ind w:left="480" w:hangingChars="200" w:hanging="480"/>
        <w:rPr>
          <w:rFonts w:ascii="Times New Roman" w:hAnsi="Times New Roman" w:cs="Times New Roman"/>
        </w:rPr>
      </w:pPr>
    </w:p>
    <w:p w14:paraId="59490A23" w14:textId="77777777" w:rsidR="00EB15C3" w:rsidRDefault="00EB15C3" w:rsidP="00251C2E">
      <w:pPr>
        <w:spacing w:line="276" w:lineRule="auto"/>
        <w:ind w:left="480" w:hangingChars="200" w:hanging="480"/>
        <w:rPr>
          <w:rFonts w:ascii="Times New Roman" w:hAnsi="Times New Roman" w:cs="Times New Roman"/>
        </w:rPr>
      </w:pPr>
      <w:r w:rsidRPr="00EB15C3">
        <w:rPr>
          <w:rFonts w:ascii="Times New Roman" w:hAnsi="Times New Roman" w:cs="Times New Roman"/>
        </w:rPr>
        <w:t>Chen, C-S., Chiu, T-S.</w:t>
      </w:r>
      <w:r>
        <w:rPr>
          <w:rFonts w:ascii="Times New Roman" w:hAnsi="Times New Roman" w:cs="Times New Roman"/>
        </w:rPr>
        <w:t>,</w:t>
      </w:r>
      <w:r w:rsidRPr="00EB15C3">
        <w:rPr>
          <w:rFonts w:ascii="Times New Roman" w:hAnsi="Times New Roman" w:cs="Times New Roman"/>
        </w:rPr>
        <w:t xml:space="preserve"> 2003. Variations of life history parameters</w:t>
      </w:r>
      <w:r>
        <w:rPr>
          <w:rFonts w:ascii="Times New Roman" w:hAnsi="Times New Roman" w:cs="Times New Roman"/>
        </w:rPr>
        <w:t xml:space="preserve"> </w:t>
      </w:r>
      <w:r w:rsidRPr="00EB15C3">
        <w:rPr>
          <w:rFonts w:ascii="Times New Roman" w:hAnsi="Times New Roman" w:cs="Times New Roman"/>
        </w:rPr>
        <w:t xml:space="preserve">in two geographical groups of the neon flying squid, </w:t>
      </w:r>
      <w:proofErr w:type="spellStart"/>
      <w:r w:rsidRPr="00EB15C3">
        <w:rPr>
          <w:rFonts w:ascii="Times New Roman" w:hAnsi="Times New Roman" w:cs="Times New Roman"/>
          <w:i/>
        </w:rPr>
        <w:t>Ommastrephes</w:t>
      </w:r>
      <w:proofErr w:type="spellEnd"/>
      <w:r w:rsidRPr="00EB15C3">
        <w:rPr>
          <w:rFonts w:ascii="Times New Roman" w:hAnsi="Times New Roman" w:cs="Times New Roman"/>
          <w:i/>
        </w:rPr>
        <w:t xml:space="preserve"> </w:t>
      </w:r>
      <w:proofErr w:type="spellStart"/>
      <w:r w:rsidRPr="00EB15C3">
        <w:rPr>
          <w:rFonts w:ascii="Times New Roman" w:hAnsi="Times New Roman" w:cs="Times New Roman"/>
          <w:i/>
        </w:rPr>
        <w:t>bartramii</w:t>
      </w:r>
      <w:proofErr w:type="spellEnd"/>
      <w:r w:rsidRPr="00EB15C3">
        <w:rPr>
          <w:rFonts w:ascii="Times New Roman" w:hAnsi="Times New Roman" w:cs="Times New Roman"/>
        </w:rPr>
        <w:t>, from the North Pacific. Fish</w:t>
      </w:r>
      <w:r>
        <w:rPr>
          <w:rFonts w:ascii="Times New Roman" w:hAnsi="Times New Roman" w:cs="Times New Roman"/>
        </w:rPr>
        <w:t>.</w:t>
      </w:r>
      <w:r w:rsidRPr="00EB15C3">
        <w:rPr>
          <w:rFonts w:ascii="Times New Roman" w:hAnsi="Times New Roman" w:cs="Times New Roman"/>
        </w:rPr>
        <w:t xml:space="preserve"> Res</w:t>
      </w:r>
      <w:r>
        <w:rPr>
          <w:rFonts w:ascii="Times New Roman" w:hAnsi="Times New Roman" w:cs="Times New Roman"/>
        </w:rPr>
        <w:t>.</w:t>
      </w:r>
      <w:r w:rsidRPr="00EB15C3">
        <w:rPr>
          <w:rFonts w:ascii="Times New Roman" w:hAnsi="Times New Roman" w:cs="Times New Roman"/>
        </w:rPr>
        <w:t xml:space="preserve"> 63</w:t>
      </w:r>
      <w:r>
        <w:rPr>
          <w:rFonts w:ascii="Times New Roman" w:hAnsi="Times New Roman" w:cs="Times New Roman"/>
        </w:rPr>
        <w:t>,</w:t>
      </w:r>
      <w:r w:rsidRPr="00EB15C3">
        <w:rPr>
          <w:rFonts w:ascii="Times New Roman" w:hAnsi="Times New Roman" w:cs="Times New Roman"/>
        </w:rPr>
        <w:t xml:space="preserve"> 349–366.</w:t>
      </w:r>
    </w:p>
    <w:p w14:paraId="6216D048" w14:textId="77777777" w:rsidR="00F779B5" w:rsidRDefault="00F779B5" w:rsidP="00251C2E">
      <w:pPr>
        <w:spacing w:line="276" w:lineRule="auto"/>
        <w:ind w:left="480" w:hangingChars="20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J</w:t>
      </w:r>
      <w:r>
        <w:rPr>
          <w:rFonts w:ascii="Times New Roman" w:hAnsi="Times New Roman" w:cs="Times New Roman"/>
        </w:rPr>
        <w:t xml:space="preserve">ereb, P., Roper, C.F.E., (Eds.), 2010. </w:t>
      </w:r>
      <w:r w:rsidRPr="00F779B5">
        <w:rPr>
          <w:rFonts w:ascii="Times New Roman" w:hAnsi="Times New Roman" w:cs="Times New Roman"/>
        </w:rPr>
        <w:t>Cephalopods of the world. An annotated and illustrated catalogue of cephalopod species known to date. Volume 2.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779B5">
        <w:rPr>
          <w:rFonts w:ascii="Times New Roman" w:hAnsi="Times New Roman" w:cs="Times New Roman"/>
        </w:rPr>
        <w:t>Myopsid</w:t>
      </w:r>
      <w:proofErr w:type="spellEnd"/>
      <w:r w:rsidRPr="00F779B5">
        <w:rPr>
          <w:rFonts w:ascii="Times New Roman" w:hAnsi="Times New Roman" w:cs="Times New Roman"/>
        </w:rPr>
        <w:t xml:space="preserve"> and </w:t>
      </w:r>
      <w:proofErr w:type="spellStart"/>
      <w:r w:rsidRPr="00F779B5">
        <w:rPr>
          <w:rFonts w:ascii="Times New Roman" w:hAnsi="Times New Roman" w:cs="Times New Roman"/>
        </w:rPr>
        <w:t>Oegopsid</w:t>
      </w:r>
      <w:proofErr w:type="spellEnd"/>
      <w:r w:rsidRPr="00F779B5">
        <w:rPr>
          <w:rFonts w:ascii="Times New Roman" w:hAnsi="Times New Roman" w:cs="Times New Roman"/>
        </w:rPr>
        <w:t xml:space="preserve"> Squids.</w:t>
      </w:r>
      <w:r>
        <w:rPr>
          <w:rFonts w:ascii="Times New Roman" w:hAnsi="Times New Roman" w:cs="Times New Roman"/>
        </w:rPr>
        <w:t xml:space="preserve"> </w:t>
      </w:r>
      <w:r w:rsidRPr="00F779B5">
        <w:rPr>
          <w:rFonts w:ascii="Times New Roman" w:hAnsi="Times New Roman" w:cs="Times New Roman"/>
        </w:rPr>
        <w:t xml:space="preserve">FAO Species Catalogue for Fishery Purposes. No. 4, Vol. 2. </w:t>
      </w:r>
      <w:r w:rsidR="00C30773">
        <w:rPr>
          <w:rFonts w:ascii="Times New Roman" w:hAnsi="Times New Roman" w:cs="Times New Roman"/>
        </w:rPr>
        <w:t xml:space="preserve">FAO, </w:t>
      </w:r>
      <w:r w:rsidRPr="00F779B5">
        <w:rPr>
          <w:rFonts w:ascii="Times New Roman" w:hAnsi="Times New Roman" w:cs="Times New Roman"/>
        </w:rPr>
        <w:t>Rome.</w:t>
      </w:r>
    </w:p>
    <w:p w14:paraId="204145C1" w14:textId="77777777" w:rsidR="004D063A" w:rsidRDefault="004D063A" w:rsidP="00251C2E">
      <w:pPr>
        <w:spacing w:line="276" w:lineRule="auto"/>
        <w:ind w:left="480" w:hangingChars="200" w:hanging="480"/>
        <w:rPr>
          <w:rFonts w:ascii="Times New Roman" w:hAnsi="Times New Roman" w:cs="Times New Roman"/>
        </w:rPr>
      </w:pPr>
      <w:r w:rsidRPr="004D063A">
        <w:rPr>
          <w:rFonts w:ascii="Times New Roman" w:hAnsi="Times New Roman" w:cs="Times New Roman"/>
        </w:rPr>
        <w:t>Matsui</w:t>
      </w:r>
      <w:r>
        <w:rPr>
          <w:rFonts w:ascii="Times New Roman" w:hAnsi="Times New Roman" w:cs="Times New Roman"/>
        </w:rPr>
        <w:t>,</w:t>
      </w:r>
      <w:r w:rsidRPr="004D063A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</w:t>
      </w:r>
      <w:r w:rsidRPr="004D063A">
        <w:rPr>
          <w:rFonts w:ascii="Times New Roman" w:hAnsi="Times New Roman" w:cs="Times New Roman"/>
        </w:rPr>
        <w:t>, Nishizawa</w:t>
      </w:r>
      <w:r>
        <w:rPr>
          <w:rFonts w:ascii="Times New Roman" w:hAnsi="Times New Roman" w:cs="Times New Roman"/>
        </w:rPr>
        <w:t>,</w:t>
      </w:r>
      <w:r w:rsidRPr="004D063A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.</w:t>
      </w:r>
      <w:r w:rsidRPr="004D063A">
        <w:rPr>
          <w:rFonts w:ascii="Times New Roman" w:hAnsi="Times New Roman" w:cs="Times New Roman"/>
        </w:rPr>
        <w:t>, Okamoto</w:t>
      </w:r>
      <w:r>
        <w:rPr>
          <w:rFonts w:ascii="Times New Roman" w:hAnsi="Times New Roman" w:cs="Times New Roman"/>
        </w:rPr>
        <w:t>,</w:t>
      </w:r>
      <w:r w:rsidRPr="004D063A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.</w:t>
      </w:r>
      <w:r w:rsidRPr="004D063A">
        <w:rPr>
          <w:rFonts w:ascii="Times New Roman" w:hAnsi="Times New Roman" w:cs="Times New Roman"/>
        </w:rPr>
        <w:t>, Oshima</w:t>
      </w:r>
      <w:r>
        <w:rPr>
          <w:rFonts w:ascii="Times New Roman" w:hAnsi="Times New Roman" w:cs="Times New Roman"/>
        </w:rPr>
        <w:t>,</w:t>
      </w:r>
      <w:r w:rsidRPr="004D063A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.,</w:t>
      </w:r>
      <w:r w:rsidRPr="004D063A"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</w:rPr>
        <w:t>,</w:t>
      </w:r>
      <w:r w:rsidRPr="004D063A">
        <w:rPr>
          <w:rFonts w:ascii="Times New Roman" w:hAnsi="Times New Roman" w:cs="Times New Roman"/>
        </w:rPr>
        <w:t xml:space="preserve"> Differences in the distribution of the neon flying squid by spawning cohort in the North Pacific Ocean based on the results of age determination using statoliths. NPFC-2024-SSC NFS01-WP10</w:t>
      </w:r>
      <w:r>
        <w:rPr>
          <w:rFonts w:ascii="Times New Roman" w:hAnsi="Times New Roman" w:cs="Times New Roman"/>
        </w:rPr>
        <w:t>.</w:t>
      </w:r>
    </w:p>
    <w:p w14:paraId="031DD0AA" w14:textId="77777777" w:rsidR="00E60F1A" w:rsidRDefault="00E60F1A" w:rsidP="00251C2E">
      <w:pPr>
        <w:spacing w:line="276" w:lineRule="auto"/>
        <w:ind w:left="480" w:hangingChars="20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>atsui, H., Nishizawa, B., Okamoto, S., Oshima, K., 2025. Estimation of the relationship between size box categories and the mantle length composition of neon flying squid caught by Japanese squid jigging vessels. NPFC-2025-SSC NFS02-WP04.</w:t>
      </w:r>
    </w:p>
    <w:p w14:paraId="29DAAB2D" w14:textId="77777777" w:rsidR="008B11B1" w:rsidRPr="008B11B1" w:rsidRDefault="008B11B1" w:rsidP="00251C2E">
      <w:pPr>
        <w:spacing w:line="276" w:lineRule="auto"/>
        <w:ind w:left="480" w:hangingChars="200" w:hanging="480"/>
        <w:rPr>
          <w:rFonts w:ascii="Times New Roman" w:hAnsi="Times New Roman" w:cs="Times New Roman"/>
        </w:rPr>
      </w:pPr>
      <w:proofErr w:type="spellStart"/>
      <w:r w:rsidRPr="008B11B1">
        <w:rPr>
          <w:rFonts w:ascii="Times New Roman" w:hAnsi="Times New Roman" w:cs="Times New Roman"/>
        </w:rPr>
        <w:t>Yatsu</w:t>
      </w:r>
      <w:proofErr w:type="spellEnd"/>
      <w:r>
        <w:rPr>
          <w:rFonts w:ascii="Times New Roman" w:hAnsi="Times New Roman" w:cs="Times New Roman"/>
        </w:rPr>
        <w:t>,</w:t>
      </w:r>
      <w:r w:rsidRPr="008B11B1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>, Midorikawa</w:t>
      </w:r>
      <w:r>
        <w:rPr>
          <w:rFonts w:ascii="Times New Roman" w:hAnsi="Times New Roman" w:cs="Times New Roman"/>
        </w:rPr>
        <w:t>,</w:t>
      </w:r>
      <w:r w:rsidRPr="008B11B1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>, Shimada</w:t>
      </w:r>
      <w:r>
        <w:rPr>
          <w:rFonts w:ascii="Times New Roman" w:hAnsi="Times New Roman" w:cs="Times New Roman"/>
        </w:rPr>
        <w:t>,</w:t>
      </w:r>
      <w:r w:rsidRPr="008B11B1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 xml:space="preserve">, </w:t>
      </w:r>
      <w:proofErr w:type="spellStart"/>
      <w:r w:rsidRPr="008B11B1">
        <w:rPr>
          <w:rFonts w:ascii="Times New Roman" w:hAnsi="Times New Roman" w:cs="Times New Roman"/>
        </w:rPr>
        <w:t>Uozumi</w:t>
      </w:r>
      <w:proofErr w:type="spellEnd"/>
      <w:r>
        <w:rPr>
          <w:rFonts w:ascii="Times New Roman" w:hAnsi="Times New Roman" w:cs="Times New Roman"/>
        </w:rPr>
        <w:t>,</w:t>
      </w:r>
      <w:r w:rsidRPr="008B11B1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>.,</w:t>
      </w:r>
      <w:r w:rsidRPr="008B11B1">
        <w:rPr>
          <w:rFonts w:ascii="Times New Roman" w:hAnsi="Times New Roman" w:cs="Times New Roman"/>
        </w:rPr>
        <w:t xml:space="preserve"> 1997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 xml:space="preserve"> Age and growth of the neon flying squid, </w:t>
      </w:r>
      <w:proofErr w:type="spellStart"/>
      <w:r w:rsidRPr="008B11B1">
        <w:rPr>
          <w:rFonts w:ascii="Times New Roman" w:hAnsi="Times New Roman" w:cs="Times New Roman"/>
          <w:i/>
        </w:rPr>
        <w:t>Ommastrephes</w:t>
      </w:r>
      <w:proofErr w:type="spellEnd"/>
      <w:r w:rsidRPr="008B11B1">
        <w:rPr>
          <w:rFonts w:ascii="Times New Roman" w:hAnsi="Times New Roman" w:cs="Times New Roman"/>
          <w:i/>
        </w:rPr>
        <w:t xml:space="preserve"> </w:t>
      </w:r>
      <w:proofErr w:type="spellStart"/>
      <w:r w:rsidRPr="008B11B1">
        <w:rPr>
          <w:rFonts w:ascii="Times New Roman" w:hAnsi="Times New Roman" w:cs="Times New Roman"/>
          <w:i/>
        </w:rPr>
        <w:t>bartramii</w:t>
      </w:r>
      <w:proofErr w:type="spellEnd"/>
      <w:r w:rsidRPr="008B11B1">
        <w:rPr>
          <w:rFonts w:ascii="Times New Roman" w:hAnsi="Times New Roman" w:cs="Times New Roman"/>
        </w:rPr>
        <w:t>, in the North Pacific Ocean. Fish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 xml:space="preserve"> Res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 xml:space="preserve"> 29</w:t>
      </w:r>
      <w:r>
        <w:rPr>
          <w:rFonts w:ascii="Times New Roman" w:hAnsi="Times New Roman" w:cs="Times New Roman"/>
        </w:rPr>
        <w:t xml:space="preserve">, </w:t>
      </w:r>
      <w:r w:rsidRPr="008B11B1">
        <w:rPr>
          <w:rFonts w:ascii="Times New Roman" w:hAnsi="Times New Roman" w:cs="Times New Roman"/>
        </w:rPr>
        <w:t>257–270</w:t>
      </w:r>
      <w:r>
        <w:rPr>
          <w:rFonts w:ascii="Times New Roman" w:hAnsi="Times New Roman" w:cs="Times New Roman"/>
        </w:rPr>
        <w:t>.</w:t>
      </w:r>
    </w:p>
    <w:p w14:paraId="44E5B7A3" w14:textId="77777777" w:rsidR="00E60F1A" w:rsidRDefault="008B11B1" w:rsidP="00251C2E">
      <w:pPr>
        <w:spacing w:line="276" w:lineRule="auto"/>
        <w:ind w:left="480" w:hangingChars="200" w:hanging="480"/>
        <w:rPr>
          <w:rFonts w:ascii="Times New Roman" w:hAnsi="Times New Roman" w:cs="Times New Roman"/>
        </w:rPr>
      </w:pPr>
      <w:proofErr w:type="spellStart"/>
      <w:r w:rsidRPr="008B11B1">
        <w:rPr>
          <w:rFonts w:ascii="Times New Roman" w:hAnsi="Times New Roman" w:cs="Times New Roman"/>
        </w:rPr>
        <w:t>Yatsu</w:t>
      </w:r>
      <w:proofErr w:type="spellEnd"/>
      <w:r>
        <w:rPr>
          <w:rFonts w:ascii="Times New Roman" w:hAnsi="Times New Roman" w:cs="Times New Roman"/>
        </w:rPr>
        <w:t>,</w:t>
      </w:r>
      <w:r w:rsidRPr="008B11B1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>, Tanaka</w:t>
      </w:r>
      <w:r>
        <w:rPr>
          <w:rFonts w:ascii="Times New Roman" w:hAnsi="Times New Roman" w:cs="Times New Roman"/>
        </w:rPr>
        <w:t>,</w:t>
      </w:r>
      <w:r w:rsidRPr="008B11B1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>, Mori</w:t>
      </w:r>
      <w:r>
        <w:rPr>
          <w:rFonts w:ascii="Times New Roman" w:hAnsi="Times New Roman" w:cs="Times New Roman"/>
        </w:rPr>
        <w:t>,</w:t>
      </w:r>
      <w:r w:rsidRPr="008B11B1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.,</w:t>
      </w:r>
      <w:r w:rsidRPr="008B11B1">
        <w:rPr>
          <w:rFonts w:ascii="Times New Roman" w:hAnsi="Times New Roman" w:cs="Times New Roman"/>
        </w:rPr>
        <w:t xml:space="preserve"> 1998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 xml:space="preserve"> Population structure of the neon flying squid, </w:t>
      </w:r>
      <w:proofErr w:type="spellStart"/>
      <w:r w:rsidRPr="008B11B1">
        <w:rPr>
          <w:rFonts w:ascii="Times New Roman" w:hAnsi="Times New Roman" w:cs="Times New Roman"/>
          <w:i/>
        </w:rPr>
        <w:t>Ommastrephes</w:t>
      </w:r>
      <w:proofErr w:type="spellEnd"/>
      <w:r w:rsidRPr="008B11B1">
        <w:rPr>
          <w:rFonts w:ascii="Times New Roman" w:hAnsi="Times New Roman" w:cs="Times New Roman"/>
          <w:i/>
        </w:rPr>
        <w:t xml:space="preserve"> </w:t>
      </w:r>
      <w:proofErr w:type="spellStart"/>
      <w:r w:rsidRPr="008B11B1">
        <w:rPr>
          <w:rFonts w:ascii="Times New Roman" w:hAnsi="Times New Roman" w:cs="Times New Roman"/>
          <w:i/>
        </w:rPr>
        <w:t>bartramii</w:t>
      </w:r>
      <w:proofErr w:type="spellEnd"/>
      <w:r w:rsidRPr="008B11B1">
        <w:rPr>
          <w:rFonts w:ascii="Times New Roman" w:hAnsi="Times New Roman" w:cs="Times New Roman"/>
        </w:rPr>
        <w:t xml:space="preserve">, in the North Pacific Ocean. In: </w:t>
      </w:r>
      <w:proofErr w:type="spellStart"/>
      <w:r w:rsidRPr="008B11B1">
        <w:rPr>
          <w:rFonts w:ascii="Times New Roman" w:hAnsi="Times New Roman" w:cs="Times New Roman"/>
        </w:rPr>
        <w:t>Okutani</w:t>
      </w:r>
      <w:proofErr w:type="spellEnd"/>
      <w:r>
        <w:rPr>
          <w:rFonts w:ascii="Times New Roman" w:hAnsi="Times New Roman" w:cs="Times New Roman"/>
        </w:rPr>
        <w:t>,</w:t>
      </w:r>
      <w:r w:rsidRPr="008B11B1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E</w:t>
      </w:r>
      <w:r w:rsidRPr="008B11B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B11B1">
        <w:rPr>
          <w:rFonts w:ascii="Times New Roman" w:hAnsi="Times New Roman" w:cs="Times New Roman"/>
        </w:rPr>
        <w:t>) International symposium on large pelagic squids. Japan Marine Fishery Resources Research Center, Tokyo, p</w:t>
      </w:r>
      <w:r>
        <w:rPr>
          <w:rFonts w:ascii="Times New Roman" w:hAnsi="Times New Roman" w:cs="Times New Roman"/>
        </w:rPr>
        <w:t>p</w:t>
      </w:r>
      <w:r w:rsidRPr="008B11B1">
        <w:rPr>
          <w:rFonts w:ascii="Times New Roman" w:hAnsi="Times New Roman" w:cs="Times New Roman"/>
        </w:rPr>
        <w:t xml:space="preserve"> 31–48</w:t>
      </w:r>
      <w:r>
        <w:rPr>
          <w:rFonts w:ascii="Times New Roman" w:hAnsi="Times New Roman" w:cs="Times New Roman"/>
        </w:rPr>
        <w:t>.</w:t>
      </w:r>
    </w:p>
    <w:p w14:paraId="3BC2D456" w14:textId="77777777" w:rsidR="00E60F1A" w:rsidRPr="0072341C" w:rsidRDefault="00E60F1A" w:rsidP="00251C2E">
      <w:pPr>
        <w:spacing w:line="276" w:lineRule="auto"/>
        <w:ind w:left="480" w:hangingChars="200" w:hanging="480"/>
        <w:rPr>
          <w:rFonts w:ascii="Times New Roman" w:hAnsi="Times New Roman" w:cs="Times New Roman"/>
        </w:rPr>
      </w:pPr>
    </w:p>
    <w:p w14:paraId="3C58C534" w14:textId="77777777" w:rsidR="00187813" w:rsidRDefault="00187813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4922D30" w14:textId="77777777" w:rsidR="00662725" w:rsidRDefault="00662725" w:rsidP="00187813">
      <w:pPr>
        <w:rPr>
          <w:rFonts w:ascii="Times New Roman" w:hAnsi="Times New Roman" w:cs="Times New Roman"/>
        </w:rPr>
      </w:pPr>
    </w:p>
    <w:p w14:paraId="66DC6759" w14:textId="77777777" w:rsidR="009F1D8A" w:rsidRDefault="009F1D8A" w:rsidP="00187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1. </w:t>
      </w:r>
      <w:r w:rsidR="00380A52">
        <w:rPr>
          <w:rFonts w:ascii="Times New Roman" w:hAnsi="Times New Roman" w:cs="Times New Roman"/>
        </w:rPr>
        <w:t>Parameters of m</w:t>
      </w:r>
      <w:r>
        <w:rPr>
          <w:rFonts w:ascii="Times New Roman" w:hAnsi="Times New Roman" w:cs="Times New Roman"/>
        </w:rPr>
        <w:t xml:space="preserve">antle length </w:t>
      </w:r>
      <w:r w:rsidR="00380A52">
        <w:rPr>
          <w:rFonts w:ascii="Times New Roman" w:hAnsi="Times New Roman" w:cs="Times New Roman"/>
        </w:rPr>
        <w:t xml:space="preserve">(mm) </w:t>
      </w:r>
      <w:r>
        <w:rPr>
          <w:rFonts w:ascii="Times New Roman" w:hAnsi="Times New Roman" w:cs="Times New Roman"/>
        </w:rPr>
        <w:t xml:space="preserve">and body weight </w:t>
      </w:r>
      <w:r w:rsidR="00380A52">
        <w:rPr>
          <w:rFonts w:ascii="Times New Roman" w:hAnsi="Times New Roman" w:cs="Times New Roman"/>
        </w:rPr>
        <w:t xml:space="preserve">(g) </w:t>
      </w:r>
      <w:r>
        <w:rPr>
          <w:rFonts w:ascii="Times New Roman" w:hAnsi="Times New Roman" w:cs="Times New Roman"/>
        </w:rPr>
        <w:t xml:space="preserve">for four weight categories of neon flying squid in Chinese Taipei’s squid-jigging fishery. </w:t>
      </w:r>
      <w:r w:rsidR="00380A52">
        <w:rPr>
          <w:rFonts w:ascii="Times New Roman" w:hAnsi="Times New Roman" w:cs="Times New Roman"/>
        </w:rPr>
        <w:t>(S.D.: standard deviation)</w:t>
      </w:r>
    </w:p>
    <w:p w14:paraId="3075A42A" w14:textId="77777777" w:rsidR="009F1D8A" w:rsidRDefault="009F1D8A" w:rsidP="00187813">
      <w:pPr>
        <w:rPr>
          <w:rFonts w:ascii="Times New Roman" w:hAnsi="Times New Roman" w:cs="Times New Roman"/>
        </w:rPr>
      </w:pPr>
    </w:p>
    <w:tbl>
      <w:tblPr>
        <w:tblStyle w:val="TableGrid"/>
        <w:tblW w:w="833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7"/>
        <w:gridCol w:w="1020"/>
        <w:gridCol w:w="1474"/>
        <w:gridCol w:w="1474"/>
        <w:gridCol w:w="1474"/>
        <w:gridCol w:w="1474"/>
      </w:tblGrid>
      <w:tr w:rsidR="007F6821" w14:paraId="2C084983" w14:textId="77777777" w:rsidTr="00B47149"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27A923" w14:textId="77777777" w:rsidR="007F6821" w:rsidRDefault="007F6821" w:rsidP="00187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Category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90814E" w14:textId="77777777" w:rsidR="007F6821" w:rsidRDefault="007F6821" w:rsidP="007F6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ABD3BCB" w14:textId="77777777" w:rsidR="007F6821" w:rsidRDefault="007F6821" w:rsidP="006B3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Mantle length</w:t>
            </w:r>
            <w:r w:rsidR="00380A52">
              <w:rPr>
                <w:rFonts w:ascii="Times New Roman" w:hAnsi="Times New Roman" w:cs="Times New Roman"/>
              </w:rPr>
              <w:t xml:space="preserve"> (mm)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8ABA5E6" w14:textId="77777777" w:rsidR="007F6821" w:rsidRDefault="007F6821" w:rsidP="006B3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Body weight</w:t>
            </w:r>
            <w:r w:rsidR="00380A52">
              <w:rPr>
                <w:rFonts w:ascii="Times New Roman" w:hAnsi="Times New Roman" w:cs="Times New Roman"/>
              </w:rPr>
              <w:t xml:space="preserve"> (g)</w:t>
            </w:r>
          </w:p>
        </w:tc>
      </w:tr>
      <w:tr w:rsidR="007F6821" w14:paraId="40B84697" w14:textId="77777777" w:rsidTr="00B47149"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F90214" w14:textId="77777777" w:rsidR="007F6821" w:rsidRDefault="007F6821" w:rsidP="001878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D18AC9" w14:textId="77777777" w:rsidR="007F6821" w:rsidRPr="007F6821" w:rsidRDefault="007F6821" w:rsidP="007F68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F6821">
              <w:rPr>
                <w:rFonts w:ascii="Times New Roman" w:hAnsi="Times New Roman" w:cs="Times New Roman" w:hint="eastAsia"/>
                <w:i/>
              </w:rPr>
              <w:t>n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4C632D6" w14:textId="77777777" w:rsidR="007F6821" w:rsidRDefault="007F6821" w:rsidP="006B3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Mean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2991249" w14:textId="77777777" w:rsidR="007F6821" w:rsidRDefault="007F6821" w:rsidP="006B3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S.D.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55F4C7D" w14:textId="77777777" w:rsidR="007F6821" w:rsidRDefault="007F6821" w:rsidP="006B3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Mean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064CAC" w14:textId="77777777" w:rsidR="007F6821" w:rsidRDefault="00380A52" w:rsidP="006B3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S.D.</w:t>
            </w:r>
          </w:p>
        </w:tc>
      </w:tr>
      <w:tr w:rsidR="007F6821" w14:paraId="0058CD92" w14:textId="77777777" w:rsidTr="00B47149"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78DC1A" w14:textId="77777777" w:rsidR="007F6821" w:rsidRDefault="007F6821" w:rsidP="007F6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B1</w:t>
            </w:r>
          </w:p>
          <w:p w14:paraId="4FA0DC10" w14:textId="77777777" w:rsidR="00B47149" w:rsidRDefault="00B47149" w:rsidP="007F6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(&lt;300 g)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272D26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710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FBF4C1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215.</w:t>
            </w:r>
            <w:r w:rsidR="00827A27">
              <w:rPr>
                <w:rFonts w:ascii="Times New Roman" w:hAnsi="Times New Roman" w:cs="Times New Roman" w:hint="eastAsia"/>
              </w:rPr>
              <w:t>2</w:t>
            </w:r>
          </w:p>
          <w:p w14:paraId="42E963CF" w14:textId="77777777" w:rsidR="007F6821" w:rsidRDefault="007F6821" w:rsidP="00827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(173-</w:t>
            </w:r>
            <w:r w:rsidR="00827A27">
              <w:rPr>
                <w:rFonts w:ascii="Times New Roman" w:hAnsi="Times New Roman" w:cs="Times New Roman" w:hint="eastAsia"/>
              </w:rPr>
              <w:t>260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A6D1EC" w14:textId="77777777" w:rsidR="007F6821" w:rsidRDefault="00827A27" w:rsidP="00827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11.4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CFF66B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260.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52D3CBD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(151-300)</w:t>
            </w:r>
          </w:p>
        </w:tc>
        <w:tc>
          <w:tcPr>
            <w:tcW w:w="14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7FFEA5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31.0</w:t>
            </w:r>
          </w:p>
        </w:tc>
      </w:tr>
      <w:tr w:rsidR="007F6821" w14:paraId="749D7B1A" w14:textId="77777777" w:rsidTr="00B4714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D31468" w14:textId="77777777" w:rsidR="007F6821" w:rsidRDefault="007F6821" w:rsidP="007F6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B2</w:t>
            </w:r>
          </w:p>
          <w:p w14:paraId="61C2C6BA" w14:textId="77777777" w:rsidR="00B47149" w:rsidRDefault="00B47149" w:rsidP="007F6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(300-400 g)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4EB9D8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F3C5900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  <w:r w:rsidR="00827A27">
              <w:rPr>
                <w:rFonts w:ascii="Times New Roman" w:hAnsi="Times New Roman" w:cs="Times New Roman" w:hint="eastAsia"/>
              </w:rPr>
              <w:t>4.7</w:t>
            </w:r>
          </w:p>
          <w:p w14:paraId="592F446B" w14:textId="77777777" w:rsidR="007F6821" w:rsidRDefault="007F6821" w:rsidP="00827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(207-</w:t>
            </w:r>
            <w:r w:rsidR="00827A27">
              <w:rPr>
                <w:rFonts w:ascii="Times New Roman" w:hAnsi="Times New Roman" w:cs="Times New Roman" w:hint="eastAsia"/>
              </w:rPr>
              <w:t>282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5609A89" w14:textId="77777777" w:rsidR="007F6821" w:rsidRDefault="00827A27" w:rsidP="00827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6152F31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349.6</w:t>
            </w:r>
          </w:p>
          <w:p w14:paraId="55C05832" w14:textId="77777777" w:rsidR="007F6821" w:rsidRDefault="007F6821" w:rsidP="00827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27A27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01-400)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F04577F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28.9</w:t>
            </w:r>
          </w:p>
        </w:tc>
      </w:tr>
      <w:tr w:rsidR="007F6821" w14:paraId="5DA8EFF7" w14:textId="77777777" w:rsidTr="00B47149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8877B9" w14:textId="77777777" w:rsidR="007F6821" w:rsidRDefault="007F6821" w:rsidP="007F6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B3</w:t>
            </w:r>
          </w:p>
          <w:p w14:paraId="0665E7FA" w14:textId="77777777" w:rsidR="00B47149" w:rsidRDefault="00B47149" w:rsidP="007F6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(400-600 g)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81074A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1467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7014E78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257.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82C07FE" w14:textId="77777777" w:rsidR="007F6821" w:rsidRDefault="007F6821" w:rsidP="00827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27A27">
              <w:rPr>
                <w:rFonts w:ascii="Times New Roman" w:hAnsi="Times New Roman" w:cs="Times New Roman" w:hint="eastAsia"/>
              </w:rPr>
              <w:t>223</w:t>
            </w:r>
            <w:r>
              <w:rPr>
                <w:rFonts w:ascii="Times New Roman" w:hAnsi="Times New Roman" w:cs="Times New Roman"/>
              </w:rPr>
              <w:t>-3</w:t>
            </w:r>
            <w:r w:rsidR="00827A27">
              <w:rPr>
                <w:rFonts w:ascii="Times New Roman" w:hAnsi="Times New Roman" w:cs="Times New Roman" w:hint="eastAsia"/>
              </w:rPr>
              <w:t>24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C3B702B" w14:textId="77777777" w:rsidR="007F6821" w:rsidRDefault="007F6821" w:rsidP="00827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</w:t>
            </w:r>
            <w:r w:rsidR="00827A27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F4AF3BD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490.6</w:t>
            </w:r>
          </w:p>
          <w:p w14:paraId="79759CDB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(401-600)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00F7FDC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57.0</w:t>
            </w:r>
          </w:p>
        </w:tc>
      </w:tr>
      <w:tr w:rsidR="007F6821" w14:paraId="1682D7A1" w14:textId="77777777" w:rsidTr="00B47149"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0AB6CA" w14:textId="77777777" w:rsidR="007F6821" w:rsidRDefault="007F6821" w:rsidP="007F6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B4</w:t>
            </w:r>
          </w:p>
          <w:p w14:paraId="771337F9" w14:textId="77777777" w:rsidR="00B47149" w:rsidRDefault="00B47149" w:rsidP="007F6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(&gt;600 g)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574E6F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68BF48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317.</w:t>
            </w:r>
            <w:r w:rsidR="00827A27">
              <w:rPr>
                <w:rFonts w:ascii="Times New Roman" w:hAnsi="Times New Roman" w:cs="Times New Roman" w:hint="eastAsia"/>
              </w:rPr>
              <w:t>7</w:t>
            </w:r>
          </w:p>
          <w:p w14:paraId="6C7F0784" w14:textId="77777777" w:rsidR="007F6821" w:rsidRDefault="007F6821" w:rsidP="00827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827A27">
              <w:rPr>
                <w:rFonts w:ascii="Times New Roman" w:hAnsi="Times New Roman" w:cs="Times New Roman" w:hint="eastAsia"/>
              </w:rPr>
              <w:t>57</w:t>
            </w:r>
            <w:r>
              <w:rPr>
                <w:rFonts w:ascii="Times New Roman" w:hAnsi="Times New Roman" w:cs="Times New Roman"/>
              </w:rPr>
              <w:t>-493)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05567" w14:textId="77777777" w:rsidR="007F6821" w:rsidRDefault="007F6821" w:rsidP="00827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44.</w:t>
            </w:r>
            <w:r w:rsidR="00827A27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E93367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</w:t>
            </w:r>
            <w:r w:rsidR="00827A27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827A27">
              <w:rPr>
                <w:rFonts w:ascii="Times New Roman" w:hAnsi="Times New Roman" w:cs="Times New Roman" w:hint="eastAsia"/>
              </w:rPr>
              <w:t>1</w:t>
            </w:r>
          </w:p>
          <w:p w14:paraId="0165A7E0" w14:textId="77777777" w:rsidR="007F6821" w:rsidRDefault="007F6821" w:rsidP="00B4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(601-3714)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E5EB5B" w14:textId="77777777" w:rsidR="007F6821" w:rsidRDefault="007F6821" w:rsidP="00827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827A27">
              <w:rPr>
                <w:rFonts w:ascii="Times New Roman" w:hAnsi="Times New Roman" w:cs="Times New Roman" w:hint="eastAsia"/>
              </w:rPr>
              <w:t>60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827A27">
              <w:rPr>
                <w:rFonts w:ascii="Times New Roman" w:hAnsi="Times New Roman" w:cs="Times New Roman" w:hint="eastAsia"/>
              </w:rPr>
              <w:t>0</w:t>
            </w:r>
          </w:p>
        </w:tc>
      </w:tr>
    </w:tbl>
    <w:p w14:paraId="34970B1A" w14:textId="77777777" w:rsidR="009F1D8A" w:rsidRDefault="009F1D8A" w:rsidP="00187813">
      <w:pPr>
        <w:rPr>
          <w:rFonts w:ascii="Times New Roman" w:hAnsi="Times New Roman" w:cs="Times New Roman"/>
        </w:rPr>
      </w:pPr>
    </w:p>
    <w:p w14:paraId="2191AAD8" w14:textId="77777777" w:rsidR="009F1D8A" w:rsidRDefault="009F1D8A" w:rsidP="00187813">
      <w:pPr>
        <w:rPr>
          <w:rFonts w:ascii="Times New Roman" w:hAnsi="Times New Roman" w:cs="Times New Roman"/>
        </w:rPr>
      </w:pPr>
    </w:p>
    <w:p w14:paraId="6C53D9C0" w14:textId="77777777" w:rsidR="009F1D8A" w:rsidRDefault="009F1D8A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7D58290" w14:textId="77777777" w:rsidR="009F1D8A" w:rsidRDefault="009F1D8A" w:rsidP="00187813">
      <w:pPr>
        <w:rPr>
          <w:rFonts w:ascii="Times New Roman" w:hAnsi="Times New Roman" w:cs="Times New Roman"/>
        </w:rPr>
      </w:pPr>
    </w:p>
    <w:p w14:paraId="04FEAE73" w14:textId="77777777" w:rsidR="00662725" w:rsidRDefault="00662725" w:rsidP="00187813">
      <w:pPr>
        <w:rPr>
          <w:rFonts w:ascii="Times New Roman" w:hAnsi="Times New Roman" w:cs="Times New Roman"/>
        </w:rPr>
      </w:pPr>
    </w:p>
    <w:p w14:paraId="397726FA" w14:textId="77777777" w:rsidR="00662725" w:rsidRPr="001D3CA4" w:rsidRDefault="00662725" w:rsidP="00187813">
      <w:pPr>
        <w:rPr>
          <w:rFonts w:ascii="Times New Roman" w:hAnsi="Times New Roman" w:cs="Times New Roman"/>
        </w:rPr>
      </w:pPr>
    </w:p>
    <w:p w14:paraId="2B1F1D50" w14:textId="77777777" w:rsidR="0072341C" w:rsidRDefault="005923EE" w:rsidP="00180E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427E068" wp14:editId="28D8BE3D">
            <wp:extent cx="5356800" cy="4071600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LCate25_p1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00" cy="40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44D64" w14:textId="77777777" w:rsidR="00B9065D" w:rsidRDefault="00B9065D">
      <w:pPr>
        <w:rPr>
          <w:rFonts w:ascii="Times New Roman" w:hAnsi="Times New Roman" w:cs="Times New Roman"/>
        </w:rPr>
      </w:pPr>
    </w:p>
    <w:p w14:paraId="1709F289" w14:textId="77777777" w:rsidR="00B9065D" w:rsidRDefault="00B9065D">
      <w:pPr>
        <w:rPr>
          <w:rFonts w:ascii="Times New Roman" w:hAnsi="Times New Roman" w:cs="Times New Roman"/>
        </w:rPr>
      </w:pPr>
    </w:p>
    <w:p w14:paraId="73AA3940" w14:textId="77777777" w:rsidR="00B9065D" w:rsidRDefault="00B9065D">
      <w:pPr>
        <w:rPr>
          <w:rFonts w:ascii="Times New Roman" w:hAnsi="Times New Roman" w:cs="Times New Roman"/>
        </w:rPr>
      </w:pPr>
    </w:p>
    <w:p w14:paraId="64633107" w14:textId="77777777" w:rsidR="00B9065D" w:rsidRDefault="00B90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igure </w:t>
      </w:r>
      <w:r w:rsidR="00BC558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Mantle length composition by weight category </w:t>
      </w:r>
      <w:r w:rsidR="006C678B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neon flying squid </w:t>
      </w:r>
      <w:r w:rsidR="006C678B">
        <w:rPr>
          <w:rFonts w:ascii="Times New Roman" w:hAnsi="Times New Roman" w:cs="Times New Roman"/>
        </w:rPr>
        <w:t xml:space="preserve">of the </w:t>
      </w:r>
      <w:r w:rsidR="00893DD3">
        <w:rPr>
          <w:rFonts w:ascii="Times New Roman" w:hAnsi="Times New Roman" w:cs="Times New Roman"/>
        </w:rPr>
        <w:t>Chinese Taipei’s</w:t>
      </w:r>
      <w:r>
        <w:rPr>
          <w:rFonts w:ascii="Times New Roman" w:hAnsi="Times New Roman" w:cs="Times New Roman"/>
        </w:rPr>
        <w:t xml:space="preserve"> squid jigging vessels. </w:t>
      </w:r>
      <w:r w:rsidR="00B71EDB">
        <w:rPr>
          <w:rFonts w:ascii="Times New Roman" w:hAnsi="Times New Roman" w:cs="Times New Roman"/>
        </w:rPr>
        <w:t>(fitted lognormal distribution</w:t>
      </w:r>
      <w:r w:rsidR="001B2664">
        <w:rPr>
          <w:rFonts w:ascii="Times New Roman" w:hAnsi="Times New Roman" w:cs="Times New Roman" w:hint="eastAsia"/>
        </w:rPr>
        <w:t>s</w:t>
      </w:r>
      <w:r w:rsidR="00B71EDB">
        <w:rPr>
          <w:rFonts w:ascii="Times New Roman" w:hAnsi="Times New Roman" w:cs="Times New Roman"/>
        </w:rPr>
        <w:t xml:space="preserve"> were shown) </w:t>
      </w:r>
    </w:p>
    <w:p w14:paraId="4C5CBF38" w14:textId="77777777" w:rsidR="00B9065D" w:rsidRDefault="00B9065D">
      <w:pPr>
        <w:rPr>
          <w:rFonts w:ascii="Times New Roman" w:hAnsi="Times New Roman" w:cs="Times New Roman"/>
        </w:rPr>
      </w:pPr>
    </w:p>
    <w:p w14:paraId="1D20B3D8" w14:textId="77777777" w:rsidR="006C678B" w:rsidRDefault="006C678B">
      <w:pPr>
        <w:rPr>
          <w:rFonts w:ascii="Times New Roman" w:hAnsi="Times New Roman" w:cs="Times New Roman"/>
        </w:rPr>
      </w:pPr>
    </w:p>
    <w:p w14:paraId="0AA0198C" w14:textId="77777777" w:rsidR="006C678B" w:rsidRDefault="006C678B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00CC8D" w14:textId="77777777" w:rsidR="006C678B" w:rsidRDefault="006C678B" w:rsidP="00AC0A62">
      <w:pPr>
        <w:rPr>
          <w:rFonts w:ascii="Times New Roman" w:hAnsi="Times New Roman" w:cs="Times New Roman"/>
        </w:rPr>
      </w:pPr>
    </w:p>
    <w:p w14:paraId="28B41C02" w14:textId="77777777" w:rsidR="006C678B" w:rsidRDefault="006C678B" w:rsidP="00AC0A62">
      <w:pPr>
        <w:rPr>
          <w:rFonts w:ascii="Times New Roman" w:hAnsi="Times New Roman" w:cs="Times New Roman"/>
        </w:rPr>
      </w:pPr>
    </w:p>
    <w:p w14:paraId="20A349F3" w14:textId="77777777" w:rsidR="006C678B" w:rsidRDefault="001B4C14" w:rsidP="008527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E06F671" wp14:editId="0C28FD15">
            <wp:extent cx="4964400" cy="6382800"/>
            <wp:effectExtent l="0" t="0" r="825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25_ML2224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400" cy="63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8C539" w14:textId="77777777" w:rsidR="006C678B" w:rsidRDefault="006C678B">
      <w:pPr>
        <w:rPr>
          <w:rFonts w:ascii="Times New Roman" w:hAnsi="Times New Roman" w:cs="Times New Roman"/>
        </w:rPr>
      </w:pPr>
    </w:p>
    <w:p w14:paraId="6F92DC4B" w14:textId="77777777" w:rsidR="006C678B" w:rsidRDefault="006C678B">
      <w:pPr>
        <w:rPr>
          <w:rFonts w:ascii="Times New Roman" w:hAnsi="Times New Roman" w:cs="Times New Roman"/>
        </w:rPr>
      </w:pPr>
    </w:p>
    <w:p w14:paraId="701A191D" w14:textId="77777777" w:rsidR="00AC0A62" w:rsidRDefault="00AC0A62">
      <w:pPr>
        <w:rPr>
          <w:rFonts w:ascii="Times New Roman" w:hAnsi="Times New Roman" w:cs="Times New Roman"/>
        </w:rPr>
      </w:pPr>
    </w:p>
    <w:p w14:paraId="34424EB8" w14:textId="77777777" w:rsidR="006C678B" w:rsidRDefault="006C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igure </w:t>
      </w:r>
      <w:r w:rsidR="00BC558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Monthly length composition of neo flying squid caught by </w:t>
      </w:r>
      <w:r w:rsidR="00893DD3">
        <w:rPr>
          <w:rFonts w:ascii="Times New Roman" w:hAnsi="Times New Roman" w:cs="Times New Roman"/>
        </w:rPr>
        <w:t xml:space="preserve">Chinese Taipei’s </w:t>
      </w:r>
      <w:r>
        <w:rPr>
          <w:rFonts w:ascii="Times New Roman" w:hAnsi="Times New Roman" w:cs="Times New Roman"/>
        </w:rPr>
        <w:t>squid</w:t>
      </w:r>
      <w:r w:rsidR="00893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jigging vessels during 2022–2024. </w:t>
      </w:r>
      <w:r w:rsidR="001B4C14">
        <w:rPr>
          <w:rFonts w:ascii="Times New Roman" w:hAnsi="Times New Roman" w:cs="Times New Roman"/>
        </w:rPr>
        <w:t>(The 350 mm was shown</w:t>
      </w:r>
      <w:r w:rsidR="00CD3006">
        <w:rPr>
          <w:rFonts w:ascii="Times New Roman" w:hAnsi="Times New Roman" w:cs="Times New Roman"/>
        </w:rPr>
        <w:t xml:space="preserve"> in gray dash line</w:t>
      </w:r>
      <w:r w:rsidR="001B4C14">
        <w:rPr>
          <w:rFonts w:ascii="Times New Roman" w:hAnsi="Times New Roman" w:cs="Times New Roman"/>
        </w:rPr>
        <w:t>)</w:t>
      </w:r>
    </w:p>
    <w:p w14:paraId="6ED2B2F2" w14:textId="77777777" w:rsidR="006C678B" w:rsidRPr="0072341C" w:rsidRDefault="006C678B">
      <w:pPr>
        <w:rPr>
          <w:rFonts w:ascii="Times New Roman" w:hAnsi="Times New Roman" w:cs="Times New Roman"/>
        </w:rPr>
      </w:pPr>
    </w:p>
    <w:sectPr w:rsidR="006C678B" w:rsidRPr="0072341C" w:rsidSect="005D17A7"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0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2672" w14:textId="77777777" w:rsidR="00697330" w:rsidRDefault="00697330" w:rsidP="003254EA">
      <w:r>
        <w:separator/>
      </w:r>
    </w:p>
  </w:endnote>
  <w:endnote w:type="continuationSeparator" w:id="0">
    <w:p w14:paraId="6D4C5C7E" w14:textId="77777777" w:rsidR="00697330" w:rsidRDefault="00697330" w:rsidP="0032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757658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0AE2A8EE" w14:textId="77777777" w:rsidR="00541704" w:rsidRPr="003254EA" w:rsidRDefault="00541704">
        <w:pPr>
          <w:pStyle w:val="Footer"/>
          <w:jc w:val="center"/>
          <w:rPr>
            <w:rFonts w:ascii="Courier New" w:hAnsi="Courier New" w:cs="Courier New"/>
          </w:rPr>
        </w:pPr>
        <w:r w:rsidRPr="003254EA">
          <w:rPr>
            <w:rFonts w:ascii="Courier New" w:hAnsi="Courier New" w:cs="Courier New"/>
          </w:rPr>
          <w:fldChar w:fldCharType="begin"/>
        </w:r>
        <w:r w:rsidRPr="003254EA">
          <w:rPr>
            <w:rFonts w:ascii="Courier New" w:hAnsi="Courier New" w:cs="Courier New"/>
          </w:rPr>
          <w:instrText>PAGE   \* MERGEFORMAT</w:instrText>
        </w:r>
        <w:r w:rsidRPr="003254EA">
          <w:rPr>
            <w:rFonts w:ascii="Courier New" w:hAnsi="Courier New" w:cs="Courier New"/>
          </w:rPr>
          <w:fldChar w:fldCharType="separate"/>
        </w:r>
        <w:r w:rsidR="00814743" w:rsidRPr="00814743">
          <w:rPr>
            <w:rFonts w:ascii="Courier New" w:hAnsi="Courier New" w:cs="Courier New"/>
            <w:noProof/>
            <w:lang w:val="zh-TW"/>
          </w:rPr>
          <w:t>3</w:t>
        </w:r>
        <w:r w:rsidRPr="003254EA">
          <w:rPr>
            <w:rFonts w:ascii="Courier New" w:hAnsi="Courier New" w:cs="Courier New"/>
          </w:rPr>
          <w:fldChar w:fldCharType="end"/>
        </w:r>
      </w:p>
    </w:sdtContent>
  </w:sdt>
  <w:p w14:paraId="34775F58" w14:textId="77777777" w:rsidR="00541704" w:rsidRDefault="00541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D422" w14:textId="1F3B32C5" w:rsidR="00A608EE" w:rsidRDefault="007A2756">
    <w:pPr>
      <w:pStyle w:val="Footer"/>
    </w:pP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2F6685" wp14:editId="12D2CFC1">
              <wp:simplePos x="0" y="0"/>
              <wp:positionH relativeFrom="margin">
                <wp:posOffset>-326390</wp:posOffset>
              </wp:positionH>
              <wp:positionV relativeFrom="paragraph">
                <wp:posOffset>509270</wp:posOffset>
              </wp:positionV>
              <wp:extent cx="6002020" cy="66675"/>
              <wp:effectExtent l="0" t="0" r="0" b="9525"/>
              <wp:wrapNone/>
              <wp:docPr id="1449710628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9978684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6395063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210104912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2256A9" id="グループ化 19" o:spid="_x0000_s1026" style="position:absolute;margin-left:-25.7pt;margin-top:40.1pt;width:472.6pt;height:5.25pt;z-index:-251655168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" fillcolor="#44a8d9" stroked="f" strokeweight="1pt"/>
              <w10:wrap anchorx="margin"/>
            </v:group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386BD5" wp14:editId="6F00F563">
              <wp:simplePos x="0" y="0"/>
              <wp:positionH relativeFrom="margin">
                <wp:posOffset>4189730</wp:posOffset>
              </wp:positionH>
              <wp:positionV relativeFrom="paragraph">
                <wp:posOffset>-64770</wp:posOffset>
              </wp:positionV>
              <wp:extent cx="143510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46A80" w14:textId="77777777" w:rsidR="007A2756" w:rsidRPr="002F0598" w:rsidRDefault="007A2756" w:rsidP="007A2756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4DB68398" w14:textId="77777777" w:rsidR="007A2756" w:rsidRPr="002F0598" w:rsidRDefault="007A2756" w:rsidP="007A2756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6DE348EA" w14:textId="77777777" w:rsidR="007A2756" w:rsidRPr="002F0598" w:rsidRDefault="007A2756" w:rsidP="007A2756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3712C06" w14:textId="77777777" w:rsidR="007A2756" w:rsidRPr="002F0598" w:rsidRDefault="007A2756" w:rsidP="007A2756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86BD5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329.9pt;margin-top:-5.1pt;width:11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" filled="f" stroked="f" strokeweight=".5pt">
              <v:textbox style="mso-fit-shape-to-text:t">
                <w:txbxContent>
                  <w:p w14:paraId="1A446A80" w14:textId="77777777" w:rsidR="007A2756" w:rsidRPr="002F0598" w:rsidRDefault="007A2756" w:rsidP="007A2756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4DB68398" w14:textId="77777777" w:rsidR="007A2756" w:rsidRPr="002F0598" w:rsidRDefault="007A2756" w:rsidP="007A2756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6DE348EA" w14:textId="77777777" w:rsidR="007A2756" w:rsidRPr="002F0598" w:rsidRDefault="007A2756" w:rsidP="007A2756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3712C06" w14:textId="77777777" w:rsidR="007A2756" w:rsidRPr="002F0598" w:rsidRDefault="007A2756" w:rsidP="007A2756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6CFDB" wp14:editId="07DDDD78">
              <wp:simplePos x="0" y="0"/>
              <wp:positionH relativeFrom="margin">
                <wp:posOffset>-382773</wp:posOffset>
              </wp:positionH>
              <wp:positionV relativeFrom="paragraph">
                <wp:posOffset>-67310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D8E48" w14:textId="77777777" w:rsidR="007A2756" w:rsidRPr="00CC48E0" w:rsidRDefault="007A2756" w:rsidP="007A2756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33D84CCE" w14:textId="77777777" w:rsidR="007A2756" w:rsidRPr="00CC48E0" w:rsidRDefault="007A2756" w:rsidP="007A2756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0C073CDA" w14:textId="77777777" w:rsidR="007A2756" w:rsidRPr="00CC48E0" w:rsidRDefault="007A2756" w:rsidP="007A2756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0CB62BA6" w14:textId="77777777" w:rsidR="007A2756" w:rsidRPr="00CC48E0" w:rsidRDefault="007A2756" w:rsidP="007A2756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66CFDB" id="テキスト ボックス 6" o:spid="_x0000_s1028" type="#_x0000_t202" style="position:absolute;margin-left:-30.15pt;margin-top:-5.3pt;width:208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" filled="f" stroked="f" strokeweight=".5pt">
              <v:textbox style="mso-fit-shape-to-text:t">
                <w:txbxContent>
                  <w:p w14:paraId="47CD8E48" w14:textId="77777777" w:rsidR="007A2756" w:rsidRPr="00CC48E0" w:rsidRDefault="007A2756" w:rsidP="007A2756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33D84CCE" w14:textId="77777777" w:rsidR="007A2756" w:rsidRPr="00CC48E0" w:rsidRDefault="007A2756" w:rsidP="007A2756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0C073CDA" w14:textId="77777777" w:rsidR="007A2756" w:rsidRPr="00CC48E0" w:rsidRDefault="007A2756" w:rsidP="007A2756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0CB62BA6" w14:textId="77777777" w:rsidR="007A2756" w:rsidRPr="00CC48E0" w:rsidRDefault="007A2756" w:rsidP="007A2756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7EC0" w14:textId="77777777" w:rsidR="00697330" w:rsidRDefault="00697330" w:rsidP="003254EA">
      <w:r>
        <w:separator/>
      </w:r>
    </w:p>
  </w:footnote>
  <w:footnote w:type="continuationSeparator" w:id="0">
    <w:p w14:paraId="4E64005A" w14:textId="77777777" w:rsidR="00697330" w:rsidRDefault="00697330" w:rsidP="0032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F2C9" w14:textId="699BED94" w:rsidR="00A608EE" w:rsidRDefault="009708C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3360" behindDoc="1" locked="0" layoutInCell="1" allowOverlap="1" wp14:anchorId="52FFB126" wp14:editId="1001497E">
          <wp:simplePos x="0" y="0"/>
          <wp:positionH relativeFrom="margin">
            <wp:posOffset>2155825</wp:posOffset>
          </wp:positionH>
          <wp:positionV relativeFrom="paragraph">
            <wp:posOffset>-404495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0" wp14:anchorId="3299909A" wp14:editId="4E6EE984">
              <wp:simplePos x="0" y="0"/>
              <wp:positionH relativeFrom="margin">
                <wp:posOffset>978196</wp:posOffset>
              </wp:positionH>
              <wp:positionV relativeFrom="paragraph">
                <wp:posOffset>414477</wp:posOffset>
              </wp:positionV>
              <wp:extent cx="3381375" cy="238125"/>
              <wp:effectExtent l="0" t="0" r="0" b="0"/>
              <wp:wrapNone/>
              <wp:docPr id="630954869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B05961" w14:textId="77777777" w:rsidR="009708C3" w:rsidRPr="00D42168" w:rsidRDefault="009708C3" w:rsidP="009708C3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9909A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margin-left:77pt;margin-top:32.65pt;width:266.25pt;height:1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" o:allowoverlap="f" filled="f" stroked="f" strokeweight=".5pt">
              <v:textbox>
                <w:txbxContent>
                  <w:p w14:paraId="09B05961" w14:textId="77777777" w:rsidR="009708C3" w:rsidRPr="00D42168" w:rsidRDefault="009708C3" w:rsidP="009708C3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39DB"/>
    <w:multiLevelType w:val="hybridMultilevel"/>
    <w:tmpl w:val="081C764E"/>
    <w:lvl w:ilvl="0" w:tplc="29EA3D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2F0EB2"/>
    <w:multiLevelType w:val="hybridMultilevel"/>
    <w:tmpl w:val="A940AD3E"/>
    <w:lvl w:ilvl="0" w:tplc="A050C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2514251">
    <w:abstractNumId w:val="0"/>
  </w:num>
  <w:num w:numId="2" w16cid:durableId="183449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C"/>
    <w:rsid w:val="00000ED1"/>
    <w:rsid w:val="000049F6"/>
    <w:rsid w:val="0000604D"/>
    <w:rsid w:val="0001185B"/>
    <w:rsid w:val="00014951"/>
    <w:rsid w:val="00020EA7"/>
    <w:rsid w:val="000214C3"/>
    <w:rsid w:val="0002281D"/>
    <w:rsid w:val="00023038"/>
    <w:rsid w:val="00030745"/>
    <w:rsid w:val="00030DA8"/>
    <w:rsid w:val="00034AD1"/>
    <w:rsid w:val="00035AAA"/>
    <w:rsid w:val="00035E70"/>
    <w:rsid w:val="000423DF"/>
    <w:rsid w:val="000432C1"/>
    <w:rsid w:val="00043607"/>
    <w:rsid w:val="00044ABF"/>
    <w:rsid w:val="00045102"/>
    <w:rsid w:val="00045972"/>
    <w:rsid w:val="00046119"/>
    <w:rsid w:val="00047AB8"/>
    <w:rsid w:val="00052AB8"/>
    <w:rsid w:val="00053AA8"/>
    <w:rsid w:val="000546EE"/>
    <w:rsid w:val="0005640D"/>
    <w:rsid w:val="000577F8"/>
    <w:rsid w:val="000614F3"/>
    <w:rsid w:val="000656CB"/>
    <w:rsid w:val="00066938"/>
    <w:rsid w:val="00066950"/>
    <w:rsid w:val="000752CF"/>
    <w:rsid w:val="0007645A"/>
    <w:rsid w:val="00076D67"/>
    <w:rsid w:val="000773DE"/>
    <w:rsid w:val="00083904"/>
    <w:rsid w:val="00084175"/>
    <w:rsid w:val="000854C3"/>
    <w:rsid w:val="00085A74"/>
    <w:rsid w:val="00092DEE"/>
    <w:rsid w:val="0009334E"/>
    <w:rsid w:val="000950F9"/>
    <w:rsid w:val="00095694"/>
    <w:rsid w:val="0009599F"/>
    <w:rsid w:val="00097B2F"/>
    <w:rsid w:val="000A54DB"/>
    <w:rsid w:val="000A794B"/>
    <w:rsid w:val="000A7971"/>
    <w:rsid w:val="000B09F3"/>
    <w:rsid w:val="000B12CB"/>
    <w:rsid w:val="000B1CC9"/>
    <w:rsid w:val="000B25A1"/>
    <w:rsid w:val="000B3DCE"/>
    <w:rsid w:val="000B46F9"/>
    <w:rsid w:val="000C2C55"/>
    <w:rsid w:val="000C3F84"/>
    <w:rsid w:val="000C46FB"/>
    <w:rsid w:val="000C5296"/>
    <w:rsid w:val="000D0A4D"/>
    <w:rsid w:val="000D63D7"/>
    <w:rsid w:val="000D70F9"/>
    <w:rsid w:val="000D76D6"/>
    <w:rsid w:val="000D7C38"/>
    <w:rsid w:val="000E009E"/>
    <w:rsid w:val="000E52BF"/>
    <w:rsid w:val="000E669E"/>
    <w:rsid w:val="000E68A3"/>
    <w:rsid w:val="000E6D3C"/>
    <w:rsid w:val="000E7EF6"/>
    <w:rsid w:val="000F1E66"/>
    <w:rsid w:val="000F28FF"/>
    <w:rsid w:val="000F5BF4"/>
    <w:rsid w:val="000F6630"/>
    <w:rsid w:val="000F6F0C"/>
    <w:rsid w:val="00101917"/>
    <w:rsid w:val="00102E3B"/>
    <w:rsid w:val="0010373D"/>
    <w:rsid w:val="0010448B"/>
    <w:rsid w:val="0010572C"/>
    <w:rsid w:val="00106B8A"/>
    <w:rsid w:val="00110E59"/>
    <w:rsid w:val="00111A23"/>
    <w:rsid w:val="00120C36"/>
    <w:rsid w:val="001217AE"/>
    <w:rsid w:val="001242AA"/>
    <w:rsid w:val="00125748"/>
    <w:rsid w:val="0012623E"/>
    <w:rsid w:val="001265D4"/>
    <w:rsid w:val="00130EF9"/>
    <w:rsid w:val="00133769"/>
    <w:rsid w:val="0014194D"/>
    <w:rsid w:val="001419C5"/>
    <w:rsid w:val="001472C3"/>
    <w:rsid w:val="001513F3"/>
    <w:rsid w:val="001518AC"/>
    <w:rsid w:val="00154B07"/>
    <w:rsid w:val="001553B1"/>
    <w:rsid w:val="00163F5C"/>
    <w:rsid w:val="00167DB2"/>
    <w:rsid w:val="0017013B"/>
    <w:rsid w:val="001760E8"/>
    <w:rsid w:val="00180E89"/>
    <w:rsid w:val="00182A80"/>
    <w:rsid w:val="00187813"/>
    <w:rsid w:val="00187876"/>
    <w:rsid w:val="0019050A"/>
    <w:rsid w:val="00191375"/>
    <w:rsid w:val="00192749"/>
    <w:rsid w:val="001976C3"/>
    <w:rsid w:val="001A1217"/>
    <w:rsid w:val="001A2361"/>
    <w:rsid w:val="001A677F"/>
    <w:rsid w:val="001B0F27"/>
    <w:rsid w:val="001B1420"/>
    <w:rsid w:val="001B2664"/>
    <w:rsid w:val="001B44AC"/>
    <w:rsid w:val="001B4C14"/>
    <w:rsid w:val="001B4DFF"/>
    <w:rsid w:val="001B74F4"/>
    <w:rsid w:val="001C0497"/>
    <w:rsid w:val="001C1A3B"/>
    <w:rsid w:val="001C2E02"/>
    <w:rsid w:val="001C46E8"/>
    <w:rsid w:val="001C5D73"/>
    <w:rsid w:val="001C654E"/>
    <w:rsid w:val="001D13FC"/>
    <w:rsid w:val="001D190E"/>
    <w:rsid w:val="001D3CA4"/>
    <w:rsid w:val="001D3FF2"/>
    <w:rsid w:val="001D4D4F"/>
    <w:rsid w:val="001E5440"/>
    <w:rsid w:val="001E6C99"/>
    <w:rsid w:val="001F1E7D"/>
    <w:rsid w:val="001F569C"/>
    <w:rsid w:val="00203C4A"/>
    <w:rsid w:val="00205AB4"/>
    <w:rsid w:val="00206603"/>
    <w:rsid w:val="00210807"/>
    <w:rsid w:val="00211E0A"/>
    <w:rsid w:val="00212EE0"/>
    <w:rsid w:val="002203C1"/>
    <w:rsid w:val="00220702"/>
    <w:rsid w:val="00233142"/>
    <w:rsid w:val="00233D07"/>
    <w:rsid w:val="00235068"/>
    <w:rsid w:val="00241A50"/>
    <w:rsid w:val="002432D9"/>
    <w:rsid w:val="0024577D"/>
    <w:rsid w:val="00251C2E"/>
    <w:rsid w:val="00254D47"/>
    <w:rsid w:val="0025644B"/>
    <w:rsid w:val="002605AD"/>
    <w:rsid w:val="002618BE"/>
    <w:rsid w:val="00265376"/>
    <w:rsid w:val="002677DA"/>
    <w:rsid w:val="00267A67"/>
    <w:rsid w:val="00271378"/>
    <w:rsid w:val="00272033"/>
    <w:rsid w:val="00272C5F"/>
    <w:rsid w:val="0027317D"/>
    <w:rsid w:val="0028009D"/>
    <w:rsid w:val="002861AB"/>
    <w:rsid w:val="002861B4"/>
    <w:rsid w:val="00287C66"/>
    <w:rsid w:val="00295B25"/>
    <w:rsid w:val="00296988"/>
    <w:rsid w:val="00297DC0"/>
    <w:rsid w:val="002A7BAD"/>
    <w:rsid w:val="002B1A7C"/>
    <w:rsid w:val="002B2659"/>
    <w:rsid w:val="002B2861"/>
    <w:rsid w:val="002B617E"/>
    <w:rsid w:val="002B79D5"/>
    <w:rsid w:val="002C197B"/>
    <w:rsid w:val="002D1ADE"/>
    <w:rsid w:val="002D34C5"/>
    <w:rsid w:val="002D7661"/>
    <w:rsid w:val="002D79E6"/>
    <w:rsid w:val="002E013D"/>
    <w:rsid w:val="002E0E2E"/>
    <w:rsid w:val="002E26D7"/>
    <w:rsid w:val="002E27B4"/>
    <w:rsid w:val="002E298F"/>
    <w:rsid w:val="002E30B2"/>
    <w:rsid w:val="002E75D4"/>
    <w:rsid w:val="002F3EEF"/>
    <w:rsid w:val="002F4FD8"/>
    <w:rsid w:val="002F59B8"/>
    <w:rsid w:val="00300630"/>
    <w:rsid w:val="00302AC6"/>
    <w:rsid w:val="00303EED"/>
    <w:rsid w:val="00304C38"/>
    <w:rsid w:val="00305614"/>
    <w:rsid w:val="003057AD"/>
    <w:rsid w:val="00306F03"/>
    <w:rsid w:val="00306FC7"/>
    <w:rsid w:val="00314126"/>
    <w:rsid w:val="00314FE3"/>
    <w:rsid w:val="003175A8"/>
    <w:rsid w:val="00321BBB"/>
    <w:rsid w:val="0032262C"/>
    <w:rsid w:val="00324655"/>
    <w:rsid w:val="00324BBE"/>
    <w:rsid w:val="00325445"/>
    <w:rsid w:val="003254EA"/>
    <w:rsid w:val="00326BFD"/>
    <w:rsid w:val="003358A5"/>
    <w:rsid w:val="00340878"/>
    <w:rsid w:val="00340A04"/>
    <w:rsid w:val="00341FA8"/>
    <w:rsid w:val="0034217F"/>
    <w:rsid w:val="003434BB"/>
    <w:rsid w:val="003551F1"/>
    <w:rsid w:val="00357F08"/>
    <w:rsid w:val="0036169C"/>
    <w:rsid w:val="00361E83"/>
    <w:rsid w:val="003641A2"/>
    <w:rsid w:val="00370391"/>
    <w:rsid w:val="003745CE"/>
    <w:rsid w:val="00374738"/>
    <w:rsid w:val="003755BD"/>
    <w:rsid w:val="0037714D"/>
    <w:rsid w:val="00380A52"/>
    <w:rsid w:val="00380B48"/>
    <w:rsid w:val="00381631"/>
    <w:rsid w:val="003822A4"/>
    <w:rsid w:val="0038511C"/>
    <w:rsid w:val="003855DF"/>
    <w:rsid w:val="0038739B"/>
    <w:rsid w:val="00387FAA"/>
    <w:rsid w:val="003912F6"/>
    <w:rsid w:val="00392221"/>
    <w:rsid w:val="00392C15"/>
    <w:rsid w:val="003933E0"/>
    <w:rsid w:val="00394DD1"/>
    <w:rsid w:val="00397BE4"/>
    <w:rsid w:val="003A2E07"/>
    <w:rsid w:val="003A33EA"/>
    <w:rsid w:val="003A50E7"/>
    <w:rsid w:val="003A79AC"/>
    <w:rsid w:val="003A7E3E"/>
    <w:rsid w:val="003B3AFB"/>
    <w:rsid w:val="003B6D1C"/>
    <w:rsid w:val="003B7E0F"/>
    <w:rsid w:val="003C2785"/>
    <w:rsid w:val="003D25F9"/>
    <w:rsid w:val="003D333C"/>
    <w:rsid w:val="003D3842"/>
    <w:rsid w:val="003D4B5B"/>
    <w:rsid w:val="003E0D8D"/>
    <w:rsid w:val="003E25F2"/>
    <w:rsid w:val="003E4247"/>
    <w:rsid w:val="003E56C3"/>
    <w:rsid w:val="003E6381"/>
    <w:rsid w:val="003E794A"/>
    <w:rsid w:val="003F1942"/>
    <w:rsid w:val="003F3B44"/>
    <w:rsid w:val="003F570C"/>
    <w:rsid w:val="003F60C0"/>
    <w:rsid w:val="0040205D"/>
    <w:rsid w:val="00403704"/>
    <w:rsid w:val="00404648"/>
    <w:rsid w:val="00406ECB"/>
    <w:rsid w:val="00410676"/>
    <w:rsid w:val="0041196A"/>
    <w:rsid w:val="00416709"/>
    <w:rsid w:val="00417562"/>
    <w:rsid w:val="00420F57"/>
    <w:rsid w:val="0042100D"/>
    <w:rsid w:val="00422BC6"/>
    <w:rsid w:val="00427B22"/>
    <w:rsid w:val="00430BAE"/>
    <w:rsid w:val="0043267E"/>
    <w:rsid w:val="00436BC6"/>
    <w:rsid w:val="00436C7F"/>
    <w:rsid w:val="00437B9E"/>
    <w:rsid w:val="00441F9F"/>
    <w:rsid w:val="00446717"/>
    <w:rsid w:val="004536D1"/>
    <w:rsid w:val="004546AF"/>
    <w:rsid w:val="004550B4"/>
    <w:rsid w:val="00455C89"/>
    <w:rsid w:val="004618AF"/>
    <w:rsid w:val="00462042"/>
    <w:rsid w:val="00462AB6"/>
    <w:rsid w:val="00463B66"/>
    <w:rsid w:val="004640E7"/>
    <w:rsid w:val="00467BAE"/>
    <w:rsid w:val="004711AC"/>
    <w:rsid w:val="00474259"/>
    <w:rsid w:val="0048022F"/>
    <w:rsid w:val="00486F83"/>
    <w:rsid w:val="00490A0D"/>
    <w:rsid w:val="00492D74"/>
    <w:rsid w:val="00495C10"/>
    <w:rsid w:val="004A0BA8"/>
    <w:rsid w:val="004A2930"/>
    <w:rsid w:val="004A4C7B"/>
    <w:rsid w:val="004A5114"/>
    <w:rsid w:val="004A58A3"/>
    <w:rsid w:val="004A658E"/>
    <w:rsid w:val="004B0D21"/>
    <w:rsid w:val="004B1336"/>
    <w:rsid w:val="004C1BFC"/>
    <w:rsid w:val="004C2224"/>
    <w:rsid w:val="004C2A95"/>
    <w:rsid w:val="004C3152"/>
    <w:rsid w:val="004C364A"/>
    <w:rsid w:val="004C4843"/>
    <w:rsid w:val="004C52BE"/>
    <w:rsid w:val="004C7751"/>
    <w:rsid w:val="004D063A"/>
    <w:rsid w:val="004D1CA2"/>
    <w:rsid w:val="004D4463"/>
    <w:rsid w:val="004D5A02"/>
    <w:rsid w:val="004D6CDC"/>
    <w:rsid w:val="004D78ED"/>
    <w:rsid w:val="004E0FD7"/>
    <w:rsid w:val="004E5758"/>
    <w:rsid w:val="004E6BE9"/>
    <w:rsid w:val="004E7D41"/>
    <w:rsid w:val="004F46C7"/>
    <w:rsid w:val="004F4C80"/>
    <w:rsid w:val="004F4E1B"/>
    <w:rsid w:val="004F6034"/>
    <w:rsid w:val="00502033"/>
    <w:rsid w:val="005125B7"/>
    <w:rsid w:val="0051478D"/>
    <w:rsid w:val="00514988"/>
    <w:rsid w:val="0052060F"/>
    <w:rsid w:val="00523ABE"/>
    <w:rsid w:val="00525D09"/>
    <w:rsid w:val="00526C86"/>
    <w:rsid w:val="00526FF6"/>
    <w:rsid w:val="0053232E"/>
    <w:rsid w:val="005357B5"/>
    <w:rsid w:val="00536405"/>
    <w:rsid w:val="00536DD3"/>
    <w:rsid w:val="00541704"/>
    <w:rsid w:val="00545FA4"/>
    <w:rsid w:val="00546579"/>
    <w:rsid w:val="00547517"/>
    <w:rsid w:val="00551DC0"/>
    <w:rsid w:val="00555F9F"/>
    <w:rsid w:val="00562922"/>
    <w:rsid w:val="0056298C"/>
    <w:rsid w:val="005710D8"/>
    <w:rsid w:val="005721C9"/>
    <w:rsid w:val="00572637"/>
    <w:rsid w:val="00575689"/>
    <w:rsid w:val="005756AD"/>
    <w:rsid w:val="00575B88"/>
    <w:rsid w:val="005771D1"/>
    <w:rsid w:val="005817DC"/>
    <w:rsid w:val="0058311C"/>
    <w:rsid w:val="00584278"/>
    <w:rsid w:val="005845EC"/>
    <w:rsid w:val="00584CFF"/>
    <w:rsid w:val="00586A7F"/>
    <w:rsid w:val="005917B0"/>
    <w:rsid w:val="005923EE"/>
    <w:rsid w:val="0059664D"/>
    <w:rsid w:val="005A53B7"/>
    <w:rsid w:val="005A77C6"/>
    <w:rsid w:val="005B1607"/>
    <w:rsid w:val="005B3EA0"/>
    <w:rsid w:val="005B51D2"/>
    <w:rsid w:val="005B74CC"/>
    <w:rsid w:val="005C021F"/>
    <w:rsid w:val="005C1A7C"/>
    <w:rsid w:val="005C1AA2"/>
    <w:rsid w:val="005C30AE"/>
    <w:rsid w:val="005C4285"/>
    <w:rsid w:val="005D0A44"/>
    <w:rsid w:val="005D17A7"/>
    <w:rsid w:val="005D34F2"/>
    <w:rsid w:val="005D5E87"/>
    <w:rsid w:val="005E034D"/>
    <w:rsid w:val="005E0473"/>
    <w:rsid w:val="005E38D7"/>
    <w:rsid w:val="005E39E3"/>
    <w:rsid w:val="005E7533"/>
    <w:rsid w:val="005E77E8"/>
    <w:rsid w:val="005F114E"/>
    <w:rsid w:val="005F3C9E"/>
    <w:rsid w:val="005F4A53"/>
    <w:rsid w:val="005F5CB7"/>
    <w:rsid w:val="006002AB"/>
    <w:rsid w:val="006018A5"/>
    <w:rsid w:val="00606949"/>
    <w:rsid w:val="0061052D"/>
    <w:rsid w:val="006114EF"/>
    <w:rsid w:val="00613DD5"/>
    <w:rsid w:val="006168EA"/>
    <w:rsid w:val="00616C7B"/>
    <w:rsid w:val="00617BC7"/>
    <w:rsid w:val="0062164C"/>
    <w:rsid w:val="0062302C"/>
    <w:rsid w:val="006234C3"/>
    <w:rsid w:val="006253F0"/>
    <w:rsid w:val="006345A6"/>
    <w:rsid w:val="00636D6D"/>
    <w:rsid w:val="00641ED3"/>
    <w:rsid w:val="00644EF4"/>
    <w:rsid w:val="00650BFB"/>
    <w:rsid w:val="00661B2A"/>
    <w:rsid w:val="00662387"/>
    <w:rsid w:val="00662725"/>
    <w:rsid w:val="00662912"/>
    <w:rsid w:val="00662F2A"/>
    <w:rsid w:val="0066432D"/>
    <w:rsid w:val="0066582A"/>
    <w:rsid w:val="006668F0"/>
    <w:rsid w:val="00667A35"/>
    <w:rsid w:val="00671654"/>
    <w:rsid w:val="00671F10"/>
    <w:rsid w:val="00673ED4"/>
    <w:rsid w:val="00675382"/>
    <w:rsid w:val="006811E1"/>
    <w:rsid w:val="00684F0E"/>
    <w:rsid w:val="00692CFE"/>
    <w:rsid w:val="00694438"/>
    <w:rsid w:val="00694CF6"/>
    <w:rsid w:val="00695A9C"/>
    <w:rsid w:val="00697330"/>
    <w:rsid w:val="006A028A"/>
    <w:rsid w:val="006A136D"/>
    <w:rsid w:val="006A170F"/>
    <w:rsid w:val="006A1A5C"/>
    <w:rsid w:val="006A399C"/>
    <w:rsid w:val="006A49A5"/>
    <w:rsid w:val="006A69D6"/>
    <w:rsid w:val="006A6D02"/>
    <w:rsid w:val="006A75D5"/>
    <w:rsid w:val="006B0D25"/>
    <w:rsid w:val="006B1BC1"/>
    <w:rsid w:val="006B3360"/>
    <w:rsid w:val="006B52B9"/>
    <w:rsid w:val="006B530E"/>
    <w:rsid w:val="006B5635"/>
    <w:rsid w:val="006B6309"/>
    <w:rsid w:val="006B6E99"/>
    <w:rsid w:val="006B7C45"/>
    <w:rsid w:val="006C24A3"/>
    <w:rsid w:val="006C2584"/>
    <w:rsid w:val="006C3D3C"/>
    <w:rsid w:val="006C5709"/>
    <w:rsid w:val="006C5BC8"/>
    <w:rsid w:val="006C5DEA"/>
    <w:rsid w:val="006C6403"/>
    <w:rsid w:val="006C678B"/>
    <w:rsid w:val="006D7493"/>
    <w:rsid w:val="006E2424"/>
    <w:rsid w:val="006E2D6B"/>
    <w:rsid w:val="006E4C4F"/>
    <w:rsid w:val="006E5254"/>
    <w:rsid w:val="006E6DA6"/>
    <w:rsid w:val="006E798B"/>
    <w:rsid w:val="006F2E04"/>
    <w:rsid w:val="006F33A0"/>
    <w:rsid w:val="006F44DB"/>
    <w:rsid w:val="006F47B8"/>
    <w:rsid w:val="006F6B2B"/>
    <w:rsid w:val="006F7D1A"/>
    <w:rsid w:val="0070035D"/>
    <w:rsid w:val="00703F73"/>
    <w:rsid w:val="007053E6"/>
    <w:rsid w:val="00706DF3"/>
    <w:rsid w:val="007070A1"/>
    <w:rsid w:val="0070738E"/>
    <w:rsid w:val="00712332"/>
    <w:rsid w:val="00717AFB"/>
    <w:rsid w:val="0072341C"/>
    <w:rsid w:val="00727188"/>
    <w:rsid w:val="007322EF"/>
    <w:rsid w:val="0073237E"/>
    <w:rsid w:val="00732724"/>
    <w:rsid w:val="00733876"/>
    <w:rsid w:val="00734C80"/>
    <w:rsid w:val="00737563"/>
    <w:rsid w:val="00742E28"/>
    <w:rsid w:val="0074310D"/>
    <w:rsid w:val="00743970"/>
    <w:rsid w:val="0074552D"/>
    <w:rsid w:val="0074565C"/>
    <w:rsid w:val="00745842"/>
    <w:rsid w:val="00746CFE"/>
    <w:rsid w:val="00747499"/>
    <w:rsid w:val="00753ACC"/>
    <w:rsid w:val="00753CFD"/>
    <w:rsid w:val="00761CBC"/>
    <w:rsid w:val="0076220A"/>
    <w:rsid w:val="0076353D"/>
    <w:rsid w:val="0076486C"/>
    <w:rsid w:val="00764F39"/>
    <w:rsid w:val="00766133"/>
    <w:rsid w:val="00767B16"/>
    <w:rsid w:val="00770BE1"/>
    <w:rsid w:val="00772DE0"/>
    <w:rsid w:val="007748C9"/>
    <w:rsid w:val="00775921"/>
    <w:rsid w:val="007759D4"/>
    <w:rsid w:val="007765F2"/>
    <w:rsid w:val="00777B09"/>
    <w:rsid w:val="00781986"/>
    <w:rsid w:val="00781AA0"/>
    <w:rsid w:val="007842BD"/>
    <w:rsid w:val="00784965"/>
    <w:rsid w:val="00785D56"/>
    <w:rsid w:val="0078678D"/>
    <w:rsid w:val="00787846"/>
    <w:rsid w:val="00791942"/>
    <w:rsid w:val="00793859"/>
    <w:rsid w:val="00793DEE"/>
    <w:rsid w:val="00795E6C"/>
    <w:rsid w:val="00797B41"/>
    <w:rsid w:val="007A2756"/>
    <w:rsid w:val="007A2C4A"/>
    <w:rsid w:val="007A7278"/>
    <w:rsid w:val="007A7884"/>
    <w:rsid w:val="007B0431"/>
    <w:rsid w:val="007B0DE8"/>
    <w:rsid w:val="007B1872"/>
    <w:rsid w:val="007B237D"/>
    <w:rsid w:val="007B4177"/>
    <w:rsid w:val="007B555D"/>
    <w:rsid w:val="007B5756"/>
    <w:rsid w:val="007B57C1"/>
    <w:rsid w:val="007B59D3"/>
    <w:rsid w:val="007C318A"/>
    <w:rsid w:val="007C383C"/>
    <w:rsid w:val="007D0950"/>
    <w:rsid w:val="007D157B"/>
    <w:rsid w:val="007D2231"/>
    <w:rsid w:val="007D3A61"/>
    <w:rsid w:val="007D538D"/>
    <w:rsid w:val="007D5B78"/>
    <w:rsid w:val="007D70C3"/>
    <w:rsid w:val="007D73ED"/>
    <w:rsid w:val="007D768E"/>
    <w:rsid w:val="007E6074"/>
    <w:rsid w:val="007E70E3"/>
    <w:rsid w:val="007F265B"/>
    <w:rsid w:val="007F2729"/>
    <w:rsid w:val="007F4B49"/>
    <w:rsid w:val="007F6821"/>
    <w:rsid w:val="00802271"/>
    <w:rsid w:val="00811627"/>
    <w:rsid w:val="008129BD"/>
    <w:rsid w:val="00814743"/>
    <w:rsid w:val="008147EB"/>
    <w:rsid w:val="0082033A"/>
    <w:rsid w:val="0082060D"/>
    <w:rsid w:val="008265A2"/>
    <w:rsid w:val="00827A27"/>
    <w:rsid w:val="008365CA"/>
    <w:rsid w:val="00841766"/>
    <w:rsid w:val="00841786"/>
    <w:rsid w:val="00843EC0"/>
    <w:rsid w:val="00850BA4"/>
    <w:rsid w:val="00852711"/>
    <w:rsid w:val="0085408A"/>
    <w:rsid w:val="008544AD"/>
    <w:rsid w:val="008552BD"/>
    <w:rsid w:val="008555BC"/>
    <w:rsid w:val="008578AB"/>
    <w:rsid w:val="0086486E"/>
    <w:rsid w:val="00866791"/>
    <w:rsid w:val="0087275B"/>
    <w:rsid w:val="00873051"/>
    <w:rsid w:val="00873667"/>
    <w:rsid w:val="00875B15"/>
    <w:rsid w:val="00876C6F"/>
    <w:rsid w:val="00877A1B"/>
    <w:rsid w:val="008805AE"/>
    <w:rsid w:val="0088089B"/>
    <w:rsid w:val="008822F7"/>
    <w:rsid w:val="00887699"/>
    <w:rsid w:val="00891CF0"/>
    <w:rsid w:val="00893DD3"/>
    <w:rsid w:val="0089714E"/>
    <w:rsid w:val="008977DB"/>
    <w:rsid w:val="008A1EF7"/>
    <w:rsid w:val="008A4A65"/>
    <w:rsid w:val="008A79AF"/>
    <w:rsid w:val="008A7F57"/>
    <w:rsid w:val="008B11B1"/>
    <w:rsid w:val="008B3EF0"/>
    <w:rsid w:val="008B4234"/>
    <w:rsid w:val="008B5209"/>
    <w:rsid w:val="008B69C7"/>
    <w:rsid w:val="008C00EA"/>
    <w:rsid w:val="008C1718"/>
    <w:rsid w:val="008C1B3C"/>
    <w:rsid w:val="008C7D07"/>
    <w:rsid w:val="008D109D"/>
    <w:rsid w:val="008D22C5"/>
    <w:rsid w:val="008D7434"/>
    <w:rsid w:val="008D7A04"/>
    <w:rsid w:val="008E0E4A"/>
    <w:rsid w:val="008E1C65"/>
    <w:rsid w:val="008E4519"/>
    <w:rsid w:val="008E5D77"/>
    <w:rsid w:val="008E629C"/>
    <w:rsid w:val="008F1E29"/>
    <w:rsid w:val="008F6E2F"/>
    <w:rsid w:val="0090536A"/>
    <w:rsid w:val="00911AE7"/>
    <w:rsid w:val="00921527"/>
    <w:rsid w:val="0092154F"/>
    <w:rsid w:val="00923CD2"/>
    <w:rsid w:val="009269D2"/>
    <w:rsid w:val="00926BE3"/>
    <w:rsid w:val="00927E9E"/>
    <w:rsid w:val="009304FB"/>
    <w:rsid w:val="0093100E"/>
    <w:rsid w:val="009316B2"/>
    <w:rsid w:val="0093193F"/>
    <w:rsid w:val="00931EA8"/>
    <w:rsid w:val="00932329"/>
    <w:rsid w:val="0093446A"/>
    <w:rsid w:val="00934470"/>
    <w:rsid w:val="00935FCB"/>
    <w:rsid w:val="00941311"/>
    <w:rsid w:val="00941A98"/>
    <w:rsid w:val="00944057"/>
    <w:rsid w:val="00947DC6"/>
    <w:rsid w:val="0095330F"/>
    <w:rsid w:val="00954E64"/>
    <w:rsid w:val="009708C3"/>
    <w:rsid w:val="00973242"/>
    <w:rsid w:val="0097396B"/>
    <w:rsid w:val="00974D53"/>
    <w:rsid w:val="0097517D"/>
    <w:rsid w:val="0097552A"/>
    <w:rsid w:val="00975E84"/>
    <w:rsid w:val="0098407A"/>
    <w:rsid w:val="00984C20"/>
    <w:rsid w:val="00984DFD"/>
    <w:rsid w:val="00985169"/>
    <w:rsid w:val="00985BE2"/>
    <w:rsid w:val="00987061"/>
    <w:rsid w:val="009905BF"/>
    <w:rsid w:val="009952FD"/>
    <w:rsid w:val="00997355"/>
    <w:rsid w:val="009A0EE7"/>
    <w:rsid w:val="009A309D"/>
    <w:rsid w:val="009A4888"/>
    <w:rsid w:val="009A6F11"/>
    <w:rsid w:val="009A7FA7"/>
    <w:rsid w:val="009C1046"/>
    <w:rsid w:val="009C1936"/>
    <w:rsid w:val="009C265C"/>
    <w:rsid w:val="009C3181"/>
    <w:rsid w:val="009C32A3"/>
    <w:rsid w:val="009D0A73"/>
    <w:rsid w:val="009D21DD"/>
    <w:rsid w:val="009D2C3D"/>
    <w:rsid w:val="009E0C1B"/>
    <w:rsid w:val="009E2CB7"/>
    <w:rsid w:val="009E4B78"/>
    <w:rsid w:val="009F0802"/>
    <w:rsid w:val="009F1D8A"/>
    <w:rsid w:val="009F28DB"/>
    <w:rsid w:val="009F5C7A"/>
    <w:rsid w:val="009F645E"/>
    <w:rsid w:val="00A019EB"/>
    <w:rsid w:val="00A071F2"/>
    <w:rsid w:val="00A11CE2"/>
    <w:rsid w:val="00A123E1"/>
    <w:rsid w:val="00A142E5"/>
    <w:rsid w:val="00A1738A"/>
    <w:rsid w:val="00A1793F"/>
    <w:rsid w:val="00A2169D"/>
    <w:rsid w:val="00A23751"/>
    <w:rsid w:val="00A25F9C"/>
    <w:rsid w:val="00A26E8A"/>
    <w:rsid w:val="00A336AB"/>
    <w:rsid w:val="00A3398B"/>
    <w:rsid w:val="00A34A6D"/>
    <w:rsid w:val="00A34C82"/>
    <w:rsid w:val="00A37D7E"/>
    <w:rsid w:val="00A44684"/>
    <w:rsid w:val="00A52D0A"/>
    <w:rsid w:val="00A5548E"/>
    <w:rsid w:val="00A576B8"/>
    <w:rsid w:val="00A608EE"/>
    <w:rsid w:val="00A6253F"/>
    <w:rsid w:val="00A6673C"/>
    <w:rsid w:val="00A66C30"/>
    <w:rsid w:val="00A70129"/>
    <w:rsid w:val="00A73243"/>
    <w:rsid w:val="00A745A4"/>
    <w:rsid w:val="00A74ACC"/>
    <w:rsid w:val="00A778F3"/>
    <w:rsid w:val="00A865A6"/>
    <w:rsid w:val="00A91C50"/>
    <w:rsid w:val="00A94484"/>
    <w:rsid w:val="00A953C0"/>
    <w:rsid w:val="00A979C6"/>
    <w:rsid w:val="00A97B4F"/>
    <w:rsid w:val="00AA0CFC"/>
    <w:rsid w:val="00AA3BDF"/>
    <w:rsid w:val="00AA65A6"/>
    <w:rsid w:val="00AA66A6"/>
    <w:rsid w:val="00AA731F"/>
    <w:rsid w:val="00AA745B"/>
    <w:rsid w:val="00AB0FFE"/>
    <w:rsid w:val="00AB4AC2"/>
    <w:rsid w:val="00AB5273"/>
    <w:rsid w:val="00AB5F0B"/>
    <w:rsid w:val="00AB73C8"/>
    <w:rsid w:val="00AC0731"/>
    <w:rsid w:val="00AC0A62"/>
    <w:rsid w:val="00AC0B2C"/>
    <w:rsid w:val="00AC1B70"/>
    <w:rsid w:val="00AC3303"/>
    <w:rsid w:val="00AC47E7"/>
    <w:rsid w:val="00AC492F"/>
    <w:rsid w:val="00AC49C9"/>
    <w:rsid w:val="00AC6907"/>
    <w:rsid w:val="00AD02F7"/>
    <w:rsid w:val="00AD047B"/>
    <w:rsid w:val="00AD5969"/>
    <w:rsid w:val="00AD6433"/>
    <w:rsid w:val="00AD6E1D"/>
    <w:rsid w:val="00AE0D46"/>
    <w:rsid w:val="00AE3D3D"/>
    <w:rsid w:val="00AE5916"/>
    <w:rsid w:val="00AF0B2B"/>
    <w:rsid w:val="00AF1FF6"/>
    <w:rsid w:val="00AF3766"/>
    <w:rsid w:val="00AF400D"/>
    <w:rsid w:val="00AF5DB4"/>
    <w:rsid w:val="00AF64B4"/>
    <w:rsid w:val="00AF67BD"/>
    <w:rsid w:val="00AF6AC8"/>
    <w:rsid w:val="00AF6B2D"/>
    <w:rsid w:val="00AF78B9"/>
    <w:rsid w:val="00B014DF"/>
    <w:rsid w:val="00B026FA"/>
    <w:rsid w:val="00B047E3"/>
    <w:rsid w:val="00B053D2"/>
    <w:rsid w:val="00B05DB2"/>
    <w:rsid w:val="00B061DA"/>
    <w:rsid w:val="00B10656"/>
    <w:rsid w:val="00B12F61"/>
    <w:rsid w:val="00B1778C"/>
    <w:rsid w:val="00B21D60"/>
    <w:rsid w:val="00B24708"/>
    <w:rsid w:val="00B26DF0"/>
    <w:rsid w:val="00B27BA5"/>
    <w:rsid w:val="00B33FBD"/>
    <w:rsid w:val="00B36DC0"/>
    <w:rsid w:val="00B37929"/>
    <w:rsid w:val="00B40E1F"/>
    <w:rsid w:val="00B41211"/>
    <w:rsid w:val="00B41C78"/>
    <w:rsid w:val="00B42066"/>
    <w:rsid w:val="00B434A0"/>
    <w:rsid w:val="00B44C3B"/>
    <w:rsid w:val="00B44F04"/>
    <w:rsid w:val="00B47149"/>
    <w:rsid w:val="00B519FC"/>
    <w:rsid w:val="00B52A9C"/>
    <w:rsid w:val="00B563D9"/>
    <w:rsid w:val="00B61666"/>
    <w:rsid w:val="00B61B3B"/>
    <w:rsid w:val="00B61F67"/>
    <w:rsid w:val="00B6338A"/>
    <w:rsid w:val="00B64B01"/>
    <w:rsid w:val="00B65DA3"/>
    <w:rsid w:val="00B67B28"/>
    <w:rsid w:val="00B706F9"/>
    <w:rsid w:val="00B70B26"/>
    <w:rsid w:val="00B71EDB"/>
    <w:rsid w:val="00B72163"/>
    <w:rsid w:val="00B769E1"/>
    <w:rsid w:val="00B80CF3"/>
    <w:rsid w:val="00B841A2"/>
    <w:rsid w:val="00B850EC"/>
    <w:rsid w:val="00B8534E"/>
    <w:rsid w:val="00B86C19"/>
    <w:rsid w:val="00B9065D"/>
    <w:rsid w:val="00B90BC4"/>
    <w:rsid w:val="00B90CA1"/>
    <w:rsid w:val="00B93384"/>
    <w:rsid w:val="00B956D1"/>
    <w:rsid w:val="00B97B70"/>
    <w:rsid w:val="00BA0268"/>
    <w:rsid w:val="00BA0D19"/>
    <w:rsid w:val="00BA3468"/>
    <w:rsid w:val="00BA6A60"/>
    <w:rsid w:val="00BA79C4"/>
    <w:rsid w:val="00BA7D64"/>
    <w:rsid w:val="00BB00C0"/>
    <w:rsid w:val="00BB03B4"/>
    <w:rsid w:val="00BB35E5"/>
    <w:rsid w:val="00BB509F"/>
    <w:rsid w:val="00BB75B6"/>
    <w:rsid w:val="00BC0454"/>
    <w:rsid w:val="00BC447B"/>
    <w:rsid w:val="00BC456F"/>
    <w:rsid w:val="00BC558F"/>
    <w:rsid w:val="00BC775D"/>
    <w:rsid w:val="00BD0F45"/>
    <w:rsid w:val="00BD18B5"/>
    <w:rsid w:val="00BD5762"/>
    <w:rsid w:val="00BD628F"/>
    <w:rsid w:val="00BE4879"/>
    <w:rsid w:val="00BE4DEA"/>
    <w:rsid w:val="00BE704D"/>
    <w:rsid w:val="00BF136F"/>
    <w:rsid w:val="00BF2304"/>
    <w:rsid w:val="00BF2A60"/>
    <w:rsid w:val="00BF42D2"/>
    <w:rsid w:val="00C000BF"/>
    <w:rsid w:val="00C003D1"/>
    <w:rsid w:val="00C012E5"/>
    <w:rsid w:val="00C03415"/>
    <w:rsid w:val="00C0487F"/>
    <w:rsid w:val="00C05690"/>
    <w:rsid w:val="00C05A96"/>
    <w:rsid w:val="00C06174"/>
    <w:rsid w:val="00C1243E"/>
    <w:rsid w:val="00C1447B"/>
    <w:rsid w:val="00C160C8"/>
    <w:rsid w:val="00C16E66"/>
    <w:rsid w:val="00C215ED"/>
    <w:rsid w:val="00C23813"/>
    <w:rsid w:val="00C2487E"/>
    <w:rsid w:val="00C30773"/>
    <w:rsid w:val="00C31666"/>
    <w:rsid w:val="00C33EC8"/>
    <w:rsid w:val="00C35C73"/>
    <w:rsid w:val="00C43B44"/>
    <w:rsid w:val="00C4469E"/>
    <w:rsid w:val="00C44A09"/>
    <w:rsid w:val="00C46D0F"/>
    <w:rsid w:val="00C47F50"/>
    <w:rsid w:val="00C5400B"/>
    <w:rsid w:val="00C55735"/>
    <w:rsid w:val="00C602A2"/>
    <w:rsid w:val="00C62718"/>
    <w:rsid w:val="00C63D32"/>
    <w:rsid w:val="00C643F5"/>
    <w:rsid w:val="00C64EA9"/>
    <w:rsid w:val="00C70FD3"/>
    <w:rsid w:val="00C74E29"/>
    <w:rsid w:val="00C7732C"/>
    <w:rsid w:val="00C77B24"/>
    <w:rsid w:val="00C8093D"/>
    <w:rsid w:val="00C840D3"/>
    <w:rsid w:val="00C851C0"/>
    <w:rsid w:val="00C8588E"/>
    <w:rsid w:val="00C85EF2"/>
    <w:rsid w:val="00C868F5"/>
    <w:rsid w:val="00C87198"/>
    <w:rsid w:val="00C91A6F"/>
    <w:rsid w:val="00C92AD0"/>
    <w:rsid w:val="00CA18AD"/>
    <w:rsid w:val="00CA2BCD"/>
    <w:rsid w:val="00CA5A50"/>
    <w:rsid w:val="00CB0465"/>
    <w:rsid w:val="00CB0F17"/>
    <w:rsid w:val="00CB2A14"/>
    <w:rsid w:val="00CB6B10"/>
    <w:rsid w:val="00CC1302"/>
    <w:rsid w:val="00CC33DA"/>
    <w:rsid w:val="00CC64AC"/>
    <w:rsid w:val="00CD12EF"/>
    <w:rsid w:val="00CD3006"/>
    <w:rsid w:val="00CD667B"/>
    <w:rsid w:val="00CE2AE0"/>
    <w:rsid w:val="00CE2E36"/>
    <w:rsid w:val="00CE6B32"/>
    <w:rsid w:val="00CE71A0"/>
    <w:rsid w:val="00CF1C01"/>
    <w:rsid w:val="00CF6F60"/>
    <w:rsid w:val="00CF7AA6"/>
    <w:rsid w:val="00CF7D25"/>
    <w:rsid w:val="00D0592A"/>
    <w:rsid w:val="00D06246"/>
    <w:rsid w:val="00D10E9C"/>
    <w:rsid w:val="00D14337"/>
    <w:rsid w:val="00D14888"/>
    <w:rsid w:val="00D16224"/>
    <w:rsid w:val="00D1636D"/>
    <w:rsid w:val="00D2075B"/>
    <w:rsid w:val="00D21078"/>
    <w:rsid w:val="00D21239"/>
    <w:rsid w:val="00D3169F"/>
    <w:rsid w:val="00D356DC"/>
    <w:rsid w:val="00D403BF"/>
    <w:rsid w:val="00D41BDC"/>
    <w:rsid w:val="00D41D3A"/>
    <w:rsid w:val="00D44BCB"/>
    <w:rsid w:val="00D51EF7"/>
    <w:rsid w:val="00D52B13"/>
    <w:rsid w:val="00D52BBA"/>
    <w:rsid w:val="00D52FCE"/>
    <w:rsid w:val="00D56DC2"/>
    <w:rsid w:val="00D61665"/>
    <w:rsid w:val="00D64453"/>
    <w:rsid w:val="00D66254"/>
    <w:rsid w:val="00D67CBE"/>
    <w:rsid w:val="00D755B2"/>
    <w:rsid w:val="00D817AE"/>
    <w:rsid w:val="00D877F5"/>
    <w:rsid w:val="00D87A60"/>
    <w:rsid w:val="00DA1068"/>
    <w:rsid w:val="00DA5925"/>
    <w:rsid w:val="00DA5C98"/>
    <w:rsid w:val="00DA6AF9"/>
    <w:rsid w:val="00DA7D7E"/>
    <w:rsid w:val="00DB013D"/>
    <w:rsid w:val="00DB20C8"/>
    <w:rsid w:val="00DB4466"/>
    <w:rsid w:val="00DB5EDE"/>
    <w:rsid w:val="00DD0340"/>
    <w:rsid w:val="00DE2415"/>
    <w:rsid w:val="00DE4077"/>
    <w:rsid w:val="00DF0576"/>
    <w:rsid w:val="00DF3738"/>
    <w:rsid w:val="00E10ECD"/>
    <w:rsid w:val="00E110A4"/>
    <w:rsid w:val="00E173CC"/>
    <w:rsid w:val="00E17932"/>
    <w:rsid w:val="00E2069F"/>
    <w:rsid w:val="00E21061"/>
    <w:rsid w:val="00E227B9"/>
    <w:rsid w:val="00E22D00"/>
    <w:rsid w:val="00E261FC"/>
    <w:rsid w:val="00E27046"/>
    <w:rsid w:val="00E31A76"/>
    <w:rsid w:val="00E33844"/>
    <w:rsid w:val="00E34018"/>
    <w:rsid w:val="00E352B1"/>
    <w:rsid w:val="00E35D68"/>
    <w:rsid w:val="00E369F4"/>
    <w:rsid w:val="00E36D41"/>
    <w:rsid w:val="00E419E0"/>
    <w:rsid w:val="00E424CA"/>
    <w:rsid w:val="00E425FA"/>
    <w:rsid w:val="00E42671"/>
    <w:rsid w:val="00E47609"/>
    <w:rsid w:val="00E47EFA"/>
    <w:rsid w:val="00E515D7"/>
    <w:rsid w:val="00E535BB"/>
    <w:rsid w:val="00E5413A"/>
    <w:rsid w:val="00E563D8"/>
    <w:rsid w:val="00E56CE0"/>
    <w:rsid w:val="00E60F1A"/>
    <w:rsid w:val="00E65A84"/>
    <w:rsid w:val="00E7517A"/>
    <w:rsid w:val="00E755D2"/>
    <w:rsid w:val="00E76F1B"/>
    <w:rsid w:val="00E814AA"/>
    <w:rsid w:val="00E842BE"/>
    <w:rsid w:val="00E86029"/>
    <w:rsid w:val="00E90AD8"/>
    <w:rsid w:val="00E97542"/>
    <w:rsid w:val="00E976DB"/>
    <w:rsid w:val="00EA1A06"/>
    <w:rsid w:val="00EA1DC4"/>
    <w:rsid w:val="00EA2560"/>
    <w:rsid w:val="00EA4356"/>
    <w:rsid w:val="00EA7BA7"/>
    <w:rsid w:val="00EB15C3"/>
    <w:rsid w:val="00EB16F2"/>
    <w:rsid w:val="00EB4D1F"/>
    <w:rsid w:val="00EB657F"/>
    <w:rsid w:val="00EC1C67"/>
    <w:rsid w:val="00EC5411"/>
    <w:rsid w:val="00EC67B0"/>
    <w:rsid w:val="00ED0003"/>
    <w:rsid w:val="00ED02B4"/>
    <w:rsid w:val="00ED15FF"/>
    <w:rsid w:val="00ED18E3"/>
    <w:rsid w:val="00ED2EB4"/>
    <w:rsid w:val="00EE166E"/>
    <w:rsid w:val="00EE38DB"/>
    <w:rsid w:val="00EE3F82"/>
    <w:rsid w:val="00EE6360"/>
    <w:rsid w:val="00EF084C"/>
    <w:rsid w:val="00EF0B33"/>
    <w:rsid w:val="00EF125B"/>
    <w:rsid w:val="00EF19E3"/>
    <w:rsid w:val="00EF43DD"/>
    <w:rsid w:val="00EF5301"/>
    <w:rsid w:val="00EF5417"/>
    <w:rsid w:val="00EF55F3"/>
    <w:rsid w:val="00EF5B27"/>
    <w:rsid w:val="00F01CEF"/>
    <w:rsid w:val="00F021E3"/>
    <w:rsid w:val="00F03D2D"/>
    <w:rsid w:val="00F051DF"/>
    <w:rsid w:val="00F0547D"/>
    <w:rsid w:val="00F12D9C"/>
    <w:rsid w:val="00F16C20"/>
    <w:rsid w:val="00F203CF"/>
    <w:rsid w:val="00F22918"/>
    <w:rsid w:val="00F270C6"/>
    <w:rsid w:val="00F30043"/>
    <w:rsid w:val="00F3156D"/>
    <w:rsid w:val="00F317C4"/>
    <w:rsid w:val="00F35A15"/>
    <w:rsid w:val="00F35B4A"/>
    <w:rsid w:val="00F4039B"/>
    <w:rsid w:val="00F50596"/>
    <w:rsid w:val="00F50929"/>
    <w:rsid w:val="00F5157D"/>
    <w:rsid w:val="00F53539"/>
    <w:rsid w:val="00F6019A"/>
    <w:rsid w:val="00F628BD"/>
    <w:rsid w:val="00F74DCA"/>
    <w:rsid w:val="00F779B5"/>
    <w:rsid w:val="00F77CDA"/>
    <w:rsid w:val="00F825C7"/>
    <w:rsid w:val="00F86FAC"/>
    <w:rsid w:val="00F872DB"/>
    <w:rsid w:val="00F914CE"/>
    <w:rsid w:val="00F926DA"/>
    <w:rsid w:val="00F94DE3"/>
    <w:rsid w:val="00F95379"/>
    <w:rsid w:val="00F9558F"/>
    <w:rsid w:val="00F962F3"/>
    <w:rsid w:val="00F96C30"/>
    <w:rsid w:val="00F96D29"/>
    <w:rsid w:val="00F9726F"/>
    <w:rsid w:val="00FA1764"/>
    <w:rsid w:val="00FA286A"/>
    <w:rsid w:val="00FA3B21"/>
    <w:rsid w:val="00FB053C"/>
    <w:rsid w:val="00FB0FB4"/>
    <w:rsid w:val="00FB131D"/>
    <w:rsid w:val="00FB5288"/>
    <w:rsid w:val="00FB74E3"/>
    <w:rsid w:val="00FC4059"/>
    <w:rsid w:val="00FC5C01"/>
    <w:rsid w:val="00FD29CF"/>
    <w:rsid w:val="00FD4C93"/>
    <w:rsid w:val="00FD69FE"/>
    <w:rsid w:val="00FD71B1"/>
    <w:rsid w:val="00FE34DC"/>
    <w:rsid w:val="00FE3DF7"/>
    <w:rsid w:val="00FF70B3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80F29"/>
  <w15:chartTrackingRefBased/>
  <w15:docId w15:val="{C401C625-BD77-4936-A7A0-7D9A6194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254E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5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54E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962F3"/>
    <w:pPr>
      <w:ind w:leftChars="200" w:left="480"/>
    </w:pPr>
  </w:style>
  <w:style w:type="table" w:styleId="PlainTable4">
    <w:name w:val="Plain Table 4"/>
    <w:basedOn w:val="TableNormal"/>
    <w:uiPriority w:val="44"/>
    <w:rsid w:val="00085A7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9A0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1287</Words>
  <Characters>6814</Characters>
  <Application>Microsoft Office Word</Application>
  <DocSecurity>0</DocSecurity>
  <Lines>200</Lines>
  <Paragraphs>90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CS.Chen</dc:creator>
  <cp:keywords/>
  <dc:description/>
  <cp:lastModifiedBy>Aleksandr Zavolokin</cp:lastModifiedBy>
  <cp:revision>6</cp:revision>
  <dcterms:created xsi:type="dcterms:W3CDTF">2026-02-12T07:29:00Z</dcterms:created>
  <dcterms:modified xsi:type="dcterms:W3CDTF">2026-02-14T05:19:00Z</dcterms:modified>
</cp:coreProperties>
</file>