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20969" w14:textId="61D01C6D" w:rsidR="00714BF2" w:rsidRDefault="008161BF" w:rsidP="00714BF2">
      <w:pPr>
        <w:spacing w:before="480"/>
        <w:jc w:val="right"/>
      </w:pPr>
      <w:bookmarkStart w:id="0" w:name="_Toc224138202"/>
      <w:r w:rsidRPr="008161BF">
        <w:t>NPFC-2026-TWG CMSA12-IP01</w:t>
      </w:r>
    </w:p>
    <w:p w14:paraId="45DED532" w14:textId="77777777" w:rsidR="00714BF2" w:rsidRDefault="00714BF2" w:rsidP="00714BF2">
      <w:pPr>
        <w:jc w:val="center"/>
        <w:rPr>
          <w:b/>
          <w:bCs/>
        </w:rPr>
      </w:pPr>
    </w:p>
    <w:p w14:paraId="7A5B2B42" w14:textId="12F4F669" w:rsidR="005B01CD" w:rsidRPr="007A7D84" w:rsidRDefault="008161BF" w:rsidP="00714BF2">
      <w:pPr>
        <w:jc w:val="center"/>
        <w:rPr>
          <w:sz w:val="28"/>
          <w:szCs w:val="28"/>
        </w:rPr>
      </w:pPr>
      <w:r w:rsidRPr="007A7D84">
        <w:rPr>
          <w:sz w:val="28"/>
          <w:szCs w:val="28"/>
        </w:rPr>
        <w:t>TWG CMSA</w:t>
      </w:r>
      <w:r w:rsidR="005B01CD" w:rsidRPr="007A7D84">
        <w:rPr>
          <w:sz w:val="28"/>
          <w:szCs w:val="28"/>
        </w:rPr>
        <w:t xml:space="preserve"> intersessional activities and timelines for the 2026 operational year</w:t>
      </w:r>
      <w:bookmarkEnd w:id="0"/>
    </w:p>
    <w:p w14:paraId="16976BBB" w14:textId="77777777" w:rsidR="005B01CD" w:rsidRDefault="005B01CD" w:rsidP="007A7D84">
      <w:pPr>
        <w:pStyle w:val="Default"/>
        <w:jc w:val="center"/>
      </w:pPr>
    </w:p>
    <w:p w14:paraId="7B6E0E08" w14:textId="4822602A" w:rsidR="00110791" w:rsidRPr="00784D7D" w:rsidRDefault="00110791" w:rsidP="004E20FB">
      <w:pPr>
        <w:pStyle w:val="Default"/>
        <w:spacing w:after="240"/>
        <w:jc w:val="both"/>
        <w:rPr>
          <w:b/>
          <w:bCs/>
        </w:rPr>
      </w:pPr>
      <w:r w:rsidRPr="00784D7D">
        <w:rPr>
          <w:b/>
          <w:bCs/>
        </w:rPr>
        <w:t>TWG CMSA12</w:t>
      </w:r>
      <w:r w:rsidR="00455607" w:rsidRPr="00852150">
        <w:t xml:space="preserve"> (data preparatory meeting)</w:t>
      </w:r>
      <w:r w:rsidR="00784D7D" w:rsidRPr="00852150">
        <w:t>, 4-6 November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1735"/>
        <w:gridCol w:w="4205"/>
      </w:tblGrid>
      <w:tr w:rsidR="005B01CD" w:rsidRPr="003D21A8" w14:paraId="407F372A" w14:textId="77777777" w:rsidTr="0042167C">
        <w:trPr>
          <w:cantSplit/>
        </w:trPr>
        <w:tc>
          <w:tcPr>
            <w:tcW w:w="3505" w:type="dxa"/>
          </w:tcPr>
          <w:p w14:paraId="4A0C9603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Activity/Task</w:t>
            </w:r>
          </w:p>
        </w:tc>
        <w:tc>
          <w:tcPr>
            <w:tcW w:w="1735" w:type="dxa"/>
          </w:tcPr>
          <w:p w14:paraId="5FE3C9F4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Deadline</w:t>
            </w:r>
          </w:p>
        </w:tc>
        <w:tc>
          <w:tcPr>
            <w:tcW w:w="4205" w:type="dxa"/>
          </w:tcPr>
          <w:p w14:paraId="40C77FD0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Responsibility and Reference/Comment</w:t>
            </w:r>
          </w:p>
        </w:tc>
      </w:tr>
      <w:tr w:rsidR="005B01CD" w:rsidRPr="003D21A8" w14:paraId="5E87CD34" w14:textId="77777777" w:rsidTr="0042167C">
        <w:trPr>
          <w:cantSplit/>
        </w:trPr>
        <w:tc>
          <w:tcPr>
            <w:tcW w:w="9445" w:type="dxa"/>
            <w:gridSpan w:val="3"/>
            <w:shd w:val="clear" w:color="auto" w:fill="C1E4F5" w:themeFill="accent1" w:themeFillTint="33"/>
          </w:tcPr>
          <w:p w14:paraId="6B740F9C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Members</w:t>
            </w:r>
          </w:p>
        </w:tc>
      </w:tr>
      <w:tr w:rsidR="005B01CD" w:rsidRPr="003D21A8" w14:paraId="64AAE750" w14:textId="77777777" w:rsidTr="0042167C">
        <w:trPr>
          <w:cantSplit/>
        </w:trPr>
        <w:tc>
          <w:tcPr>
            <w:tcW w:w="3505" w:type="dxa"/>
          </w:tcPr>
          <w:p w14:paraId="1AD835B6" w14:textId="4A0F831C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Data sharing</w:t>
            </w:r>
            <w:r w:rsidR="00E85766">
              <w:rPr>
                <w:rFonts w:cs="Times New Roman"/>
                <w:sz w:val="24"/>
                <w:szCs w:val="24"/>
              </w:rPr>
              <w:t xml:space="preserve"> for stock assessment update</w:t>
            </w:r>
          </w:p>
        </w:tc>
        <w:tc>
          <w:tcPr>
            <w:tcW w:w="1735" w:type="dxa"/>
          </w:tcPr>
          <w:p w14:paraId="484964C9" w14:textId="77777777" w:rsidR="005B01CD" w:rsidRPr="00752B44" w:rsidRDefault="005B01CD" w:rsidP="0042167C">
            <w:pPr>
              <w:rPr>
                <w:sz w:val="24"/>
                <w:szCs w:val="24"/>
              </w:rPr>
            </w:pPr>
            <w:r w:rsidRPr="00752B44">
              <w:rPr>
                <w:rFonts w:cs="Times New Roman"/>
                <w:sz w:val="24"/>
                <w:szCs w:val="24"/>
              </w:rPr>
              <w:t xml:space="preserve">See </w:t>
            </w:r>
            <w:hyperlink r:id="rId7" w:history="1">
              <w:r w:rsidRPr="00752B44">
                <w:rPr>
                  <w:rStyle w:val="Hyperlink"/>
                  <w:rFonts w:cs="Times New Roman"/>
                  <w:sz w:val="24"/>
                  <w:szCs w:val="24"/>
                </w:rPr>
                <w:t>Data call</w:t>
              </w:r>
            </w:hyperlink>
          </w:p>
          <w:p w14:paraId="73913738" w14:textId="4079799D" w:rsidR="00287009" w:rsidRPr="00752B44" w:rsidRDefault="00287009" w:rsidP="0042167C">
            <w:pPr>
              <w:rPr>
                <w:rFonts w:cs="Times New Roman"/>
                <w:sz w:val="24"/>
                <w:szCs w:val="24"/>
              </w:rPr>
            </w:pPr>
            <w:r w:rsidRPr="00752B44">
              <w:rPr>
                <w:sz w:val="24"/>
                <w:szCs w:val="24"/>
              </w:rPr>
              <w:t>(</w:t>
            </w:r>
            <w:r w:rsidR="00752B44" w:rsidRPr="00752B44">
              <w:rPr>
                <w:sz w:val="24"/>
                <w:szCs w:val="24"/>
              </w:rPr>
              <w:t>one month before TWG CMSA12)</w:t>
            </w:r>
          </w:p>
        </w:tc>
        <w:tc>
          <w:tcPr>
            <w:tcW w:w="4205" w:type="dxa"/>
          </w:tcPr>
          <w:p w14:paraId="250050B6" w14:textId="71AF322A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Members operating </w:t>
            </w:r>
            <w:r w:rsidR="002922C5">
              <w:rPr>
                <w:rFonts w:cs="Times New Roman"/>
                <w:sz w:val="24"/>
                <w:szCs w:val="24"/>
              </w:rPr>
              <w:t>CM</w:t>
            </w:r>
            <w:r w:rsidRPr="003D21A8">
              <w:rPr>
                <w:rFonts w:cs="Times New Roman"/>
                <w:sz w:val="24"/>
                <w:szCs w:val="24"/>
              </w:rPr>
              <w:t xml:space="preserve"> fisheries and/or conducting research surveys</w:t>
            </w:r>
          </w:p>
          <w:p w14:paraId="18252937" w14:textId="7CB8610D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Collaboration site </w:t>
            </w:r>
            <w:r w:rsidR="00B4425F">
              <w:rPr>
                <w:rFonts w:cs="Times New Roman"/>
                <w:sz w:val="24"/>
                <w:szCs w:val="24"/>
              </w:rPr>
              <w:t>[</w:t>
            </w:r>
            <w:r w:rsidRPr="003D21A8">
              <w:rPr>
                <w:rFonts w:cs="Times New Roman"/>
                <w:sz w:val="24"/>
                <w:szCs w:val="24"/>
              </w:rPr>
              <w:t>SC database</w:t>
            </w:r>
            <w:r w:rsidR="00B4425F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F943D0" w:rsidRPr="003D21A8" w14:paraId="4BE67918" w14:textId="77777777" w:rsidTr="0042167C">
        <w:trPr>
          <w:cantSplit/>
        </w:trPr>
        <w:tc>
          <w:tcPr>
            <w:tcW w:w="3505" w:type="dxa"/>
          </w:tcPr>
          <w:p w14:paraId="490EE93A" w14:textId="4F5C8448" w:rsidR="00F943D0" w:rsidRPr="00E85766" w:rsidRDefault="00F943D0" w:rsidP="0042167C">
            <w:pPr>
              <w:rPr>
                <w:rFonts w:cs="Times New Roman"/>
                <w:sz w:val="24"/>
                <w:szCs w:val="24"/>
              </w:rPr>
            </w:pPr>
            <w:r w:rsidRPr="00E85766">
              <w:rPr>
                <w:rFonts w:cs="Times New Roman" w:hint="eastAsia"/>
                <w:sz w:val="24"/>
                <w:szCs w:val="24"/>
              </w:rPr>
              <w:t xml:space="preserve">Submission of data for </w:t>
            </w:r>
            <w:r w:rsidR="00E85766">
              <w:rPr>
                <w:rFonts w:cs="Times New Roman"/>
                <w:sz w:val="24"/>
                <w:szCs w:val="24"/>
              </w:rPr>
              <w:t xml:space="preserve">COM10 </w:t>
            </w:r>
            <w:r w:rsidRPr="00E85766">
              <w:rPr>
                <w:rFonts w:cs="Times New Roman" w:hint="eastAsia"/>
                <w:sz w:val="24"/>
                <w:szCs w:val="24"/>
              </w:rPr>
              <w:t>Task 1</w:t>
            </w:r>
          </w:p>
        </w:tc>
        <w:tc>
          <w:tcPr>
            <w:tcW w:w="1735" w:type="dxa"/>
          </w:tcPr>
          <w:p w14:paraId="14C27D76" w14:textId="7BFC3762" w:rsidR="00E85766" w:rsidRDefault="00707FE7" w:rsidP="0042167C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85766">
              <w:rPr>
                <w:rFonts w:cs="Times New Roman" w:hint="eastAsia"/>
                <w:b/>
                <w:bCs/>
                <w:sz w:val="24"/>
                <w:szCs w:val="24"/>
              </w:rPr>
              <w:t>Oct</w:t>
            </w:r>
            <w:r w:rsidR="00E85766">
              <w:rPr>
                <w:rFonts w:cs="Times New Roman"/>
                <w:b/>
                <w:bCs/>
                <w:sz w:val="24"/>
                <w:szCs w:val="24"/>
              </w:rPr>
              <w:t xml:space="preserve"> 4</w:t>
            </w:r>
          </w:p>
          <w:p w14:paraId="74309EF3" w14:textId="77777777" w:rsidR="00F943D0" w:rsidRDefault="00707FE7" w:rsidP="0042167C">
            <w:pPr>
              <w:rPr>
                <w:rFonts w:cs="Times New Roman"/>
                <w:sz w:val="24"/>
                <w:szCs w:val="24"/>
              </w:rPr>
            </w:pPr>
            <w:r w:rsidRPr="00E85766">
              <w:rPr>
                <w:rFonts w:cs="Times New Roman" w:hint="eastAsia"/>
                <w:sz w:val="24"/>
                <w:szCs w:val="24"/>
              </w:rPr>
              <w:t>(o</w:t>
            </w:r>
            <w:r w:rsidR="00F943D0" w:rsidRPr="00E85766">
              <w:rPr>
                <w:rFonts w:cs="Times New Roman" w:hint="eastAsia"/>
                <w:sz w:val="24"/>
                <w:szCs w:val="24"/>
              </w:rPr>
              <w:t>ne month before TWG CMSA12</w:t>
            </w:r>
            <w:r w:rsidRPr="00E85766">
              <w:rPr>
                <w:rFonts w:cs="Times New Roman" w:hint="eastAsia"/>
                <w:sz w:val="24"/>
                <w:szCs w:val="24"/>
              </w:rPr>
              <w:t>)</w:t>
            </w:r>
          </w:p>
          <w:p w14:paraId="5C16218E" w14:textId="435A5586" w:rsidR="00BB2971" w:rsidRPr="00E85766" w:rsidRDefault="00AC0945" w:rsidP="0042167C">
            <w:pPr>
              <w:rPr>
                <w:rFonts w:cs="Times New Roman"/>
                <w:b/>
                <w:bCs/>
                <w:sz w:val="24"/>
                <w:szCs w:val="24"/>
              </w:rPr>
            </w:pPr>
            <w:hyperlink r:id="rId8" w:history="1">
              <w:r w:rsidRPr="0089201B">
                <w:rPr>
                  <w:rStyle w:val="Hyperlink"/>
                  <w:rFonts w:cs="Times New Roman"/>
                  <w:sz w:val="22"/>
                  <w:szCs w:val="28"/>
                </w:rPr>
                <w:t>CM data sharing for COM09&amp;10 tasking</w:t>
              </w:r>
            </w:hyperlink>
          </w:p>
        </w:tc>
        <w:tc>
          <w:tcPr>
            <w:tcW w:w="4205" w:type="dxa"/>
          </w:tcPr>
          <w:p w14:paraId="4D410A31" w14:textId="06674AF0" w:rsidR="00F943D0" w:rsidRPr="00E85766" w:rsidRDefault="00F943D0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E85766">
              <w:rPr>
                <w:rFonts w:cs="Times New Roman" w:hint="eastAsia"/>
                <w:sz w:val="24"/>
                <w:szCs w:val="24"/>
              </w:rPr>
              <w:t xml:space="preserve">All Members </w:t>
            </w:r>
            <w:r w:rsidR="00E85766" w:rsidRPr="00E85766">
              <w:rPr>
                <w:rFonts w:cs="Times New Roman"/>
                <w:sz w:val="24"/>
                <w:szCs w:val="24"/>
              </w:rPr>
              <w:t>operating CM fisheries</w:t>
            </w:r>
          </w:p>
          <w:p w14:paraId="2250CC16" w14:textId="77DE06BE" w:rsidR="00F943D0" w:rsidRPr="00E85766" w:rsidRDefault="00707FE7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E85766">
              <w:rPr>
                <w:rFonts w:cs="Times New Roman"/>
                <w:sz w:val="24"/>
                <w:szCs w:val="24"/>
              </w:rPr>
              <w:t>Gear-specific catch-at-age / catch-at-length data for the 2025/2026 fishing season for both the Convention Area and EEZs</w:t>
            </w:r>
          </w:p>
          <w:p w14:paraId="3D5B368E" w14:textId="537CC06D" w:rsidR="00F943D0" w:rsidRPr="00E85766" w:rsidRDefault="00F943D0" w:rsidP="00F943D0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E85766">
              <w:rPr>
                <w:rFonts w:cs="Times New Roman" w:hint="eastAsia"/>
                <w:sz w:val="24"/>
                <w:szCs w:val="24"/>
              </w:rPr>
              <w:t>Information on accessory devices used for fishing purposes</w:t>
            </w:r>
          </w:p>
          <w:p w14:paraId="58EB6B51" w14:textId="77777777" w:rsidR="00707FE7" w:rsidRPr="00E85766" w:rsidRDefault="00707FE7" w:rsidP="00F943D0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E85766">
              <w:rPr>
                <w:rFonts w:cs="Times New Roman" w:hint="eastAsia"/>
                <w:sz w:val="24"/>
                <w:szCs w:val="24"/>
              </w:rPr>
              <w:t>See the Chair</w:t>
            </w:r>
            <w:r w:rsidRPr="00E85766">
              <w:rPr>
                <w:rFonts w:cs="Times New Roman"/>
                <w:sz w:val="24"/>
                <w:szCs w:val="24"/>
              </w:rPr>
              <w:t>’</w:t>
            </w:r>
            <w:r w:rsidRPr="00E85766">
              <w:rPr>
                <w:rFonts w:cs="Times New Roman" w:hint="eastAsia"/>
                <w:sz w:val="24"/>
                <w:szCs w:val="24"/>
              </w:rPr>
              <w:t xml:space="preserve">s </w:t>
            </w:r>
            <w:proofErr w:type="gramStart"/>
            <w:r w:rsidRPr="00E85766">
              <w:rPr>
                <w:rFonts w:cs="Times New Roman" w:hint="eastAsia"/>
                <w:sz w:val="24"/>
                <w:szCs w:val="24"/>
              </w:rPr>
              <w:t>letter</w:t>
            </w:r>
            <w:proofErr w:type="gramEnd"/>
            <w:r w:rsidRPr="00E85766">
              <w:rPr>
                <w:rFonts w:cs="Times New Roman" w:hint="eastAsia"/>
                <w:sz w:val="24"/>
                <w:szCs w:val="24"/>
              </w:rPr>
              <w:t xml:space="preserve"> on Task 1 data submission</w:t>
            </w:r>
          </w:p>
          <w:p w14:paraId="58122A1D" w14:textId="4E5511A2" w:rsidR="00707FE7" w:rsidRPr="00E85766" w:rsidRDefault="00707FE7" w:rsidP="00F943D0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E85766">
              <w:rPr>
                <w:rFonts w:cs="Times New Roman" w:hint="eastAsia"/>
                <w:sz w:val="24"/>
                <w:szCs w:val="24"/>
              </w:rPr>
              <w:t>See COM10 Paragraph 83</w:t>
            </w:r>
          </w:p>
        </w:tc>
      </w:tr>
      <w:tr w:rsidR="005B01CD" w:rsidRPr="003D21A8" w14:paraId="05C15486" w14:textId="77777777" w:rsidTr="0042167C">
        <w:trPr>
          <w:cantSplit/>
        </w:trPr>
        <w:tc>
          <w:tcPr>
            <w:tcW w:w="3505" w:type="dxa"/>
          </w:tcPr>
          <w:p w14:paraId="0B78DB15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Updates on Members' fishery status and research activities up to 2026</w:t>
            </w:r>
          </w:p>
        </w:tc>
        <w:tc>
          <w:tcPr>
            <w:tcW w:w="1735" w:type="dxa"/>
          </w:tcPr>
          <w:p w14:paraId="36796123" w14:textId="719AAB65" w:rsidR="005B01CD" w:rsidRPr="003D21A8" w:rsidRDefault="006E1D7E" w:rsidP="0042167C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Oct 21</w:t>
            </w:r>
          </w:p>
          <w:p w14:paraId="6093C13D" w14:textId="433D7964" w:rsidR="005B01CD" w:rsidRPr="003D21A8" w:rsidRDefault="005B01CD" w:rsidP="00155058">
            <w:pPr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(</w:t>
            </w:r>
            <w:r w:rsidR="00FB7F19">
              <w:rPr>
                <w:rFonts w:cs="Times New Roman"/>
                <w:sz w:val="24"/>
                <w:szCs w:val="24"/>
              </w:rPr>
              <w:t xml:space="preserve">two weeks prior </w:t>
            </w:r>
            <w:r w:rsidR="000754B9" w:rsidRPr="000754B9">
              <w:rPr>
                <w:rFonts w:cs="Times New Roman"/>
                <w:sz w:val="24"/>
                <w:szCs w:val="24"/>
              </w:rPr>
              <w:t>TWG CMSA12</w:t>
            </w:r>
            <w:r w:rsidRPr="003D21A8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4205" w:type="dxa"/>
          </w:tcPr>
          <w:p w14:paraId="1F693946" w14:textId="7C43310F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Members operating </w:t>
            </w:r>
            <w:r w:rsidR="002922C5">
              <w:rPr>
                <w:rFonts w:cs="Times New Roman"/>
                <w:sz w:val="24"/>
                <w:szCs w:val="24"/>
              </w:rPr>
              <w:t>CM</w:t>
            </w:r>
            <w:r w:rsidRPr="003D21A8">
              <w:rPr>
                <w:rFonts w:cs="Times New Roman"/>
                <w:sz w:val="24"/>
                <w:szCs w:val="24"/>
              </w:rPr>
              <w:t xml:space="preserve"> fisheries and/or conducting research surveys</w:t>
            </w:r>
          </w:p>
          <w:p w14:paraId="22C6EC6D" w14:textId="77777777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IP (ppt slides)</w:t>
            </w:r>
          </w:p>
          <w:p w14:paraId="4468DBB4" w14:textId="0BAA019F" w:rsidR="005B01CD" w:rsidRPr="00155058" w:rsidRDefault="005B01CD" w:rsidP="00155058">
            <w:pPr>
              <w:widowControl/>
              <w:jc w:val="left"/>
              <w:rPr>
                <w:rFonts w:cs="Times New Roman"/>
                <w:szCs w:val="24"/>
              </w:rPr>
            </w:pPr>
          </w:p>
        </w:tc>
      </w:tr>
      <w:tr w:rsidR="005B01CD" w:rsidRPr="003D21A8" w14:paraId="6C5733BD" w14:textId="77777777" w:rsidTr="0042167C">
        <w:trPr>
          <w:cantSplit/>
        </w:trPr>
        <w:tc>
          <w:tcPr>
            <w:tcW w:w="3505" w:type="dxa"/>
          </w:tcPr>
          <w:p w14:paraId="64D43AC5" w14:textId="2F5B0BD2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Updates of biological information for </w:t>
            </w:r>
            <w:r w:rsidR="0053612C">
              <w:rPr>
                <w:rFonts w:cs="Times New Roman"/>
                <w:sz w:val="24"/>
                <w:szCs w:val="24"/>
              </w:rPr>
              <w:t>CM</w:t>
            </w:r>
          </w:p>
        </w:tc>
        <w:tc>
          <w:tcPr>
            <w:tcW w:w="1735" w:type="dxa"/>
          </w:tcPr>
          <w:p w14:paraId="3CDF8A35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66C5E9A5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14:paraId="51A14957" w14:textId="77777777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If available</w:t>
            </w:r>
          </w:p>
          <w:p w14:paraId="338765C0" w14:textId="77777777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WP or IP</w:t>
            </w:r>
          </w:p>
        </w:tc>
      </w:tr>
      <w:tr w:rsidR="005B01CD" w:rsidRPr="003D21A8" w14:paraId="0CD3D8A8" w14:textId="77777777" w:rsidTr="0042167C">
        <w:trPr>
          <w:cantSplit/>
        </w:trPr>
        <w:tc>
          <w:tcPr>
            <w:tcW w:w="3505" w:type="dxa"/>
          </w:tcPr>
          <w:p w14:paraId="0F4B964F" w14:textId="6BC83873" w:rsidR="005B01CD" w:rsidRPr="003D21A8" w:rsidRDefault="007D6EA4" w:rsidP="0042167C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Documents on s</w:t>
            </w:r>
            <w:r w:rsidR="005B01CD" w:rsidRPr="003D21A8">
              <w:rPr>
                <w:rFonts w:cs="Times New Roman"/>
                <w:sz w:val="24"/>
                <w:szCs w:val="24"/>
              </w:rPr>
              <w:t xml:space="preserve">tandardized fishery-dependent and fishery-independent abundance indices up to </w:t>
            </w:r>
            <w:r w:rsidR="005B01CD" w:rsidRPr="003866BD"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1735" w:type="dxa"/>
          </w:tcPr>
          <w:p w14:paraId="61D20361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50D8804C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14:paraId="1CBEB835" w14:textId="19DB2480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Members operating </w:t>
            </w:r>
            <w:r w:rsidR="002922C5">
              <w:rPr>
                <w:rFonts w:cs="Times New Roman"/>
                <w:sz w:val="24"/>
                <w:szCs w:val="24"/>
              </w:rPr>
              <w:t>CM</w:t>
            </w:r>
            <w:r w:rsidRPr="003D21A8">
              <w:rPr>
                <w:rFonts w:cs="Times New Roman"/>
                <w:sz w:val="24"/>
                <w:szCs w:val="24"/>
              </w:rPr>
              <w:t xml:space="preserve"> fisheries and/or conducting research surveys</w:t>
            </w:r>
          </w:p>
          <w:p w14:paraId="5BAD7F80" w14:textId="77777777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WP</w:t>
            </w:r>
          </w:p>
          <w:p w14:paraId="2A013ED2" w14:textId="46AB2A17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See </w:t>
            </w:r>
            <w:hyperlink r:id="rId9" w:history="1">
              <w:r w:rsidRPr="00016672">
                <w:rPr>
                  <w:rStyle w:val="Hyperlink"/>
                  <w:rFonts w:cs="Times New Roman"/>
                  <w:sz w:val="24"/>
                  <w:szCs w:val="24"/>
                </w:rPr>
                <w:t>CPUE Standardization Protocol</w:t>
              </w:r>
            </w:hyperlink>
            <w:r w:rsidRPr="003D21A8">
              <w:rPr>
                <w:rFonts w:cs="Times New Roman"/>
                <w:sz w:val="24"/>
                <w:szCs w:val="24"/>
              </w:rPr>
              <w:t xml:space="preserve"> for </w:t>
            </w:r>
            <w:r w:rsidR="000A104F">
              <w:rPr>
                <w:rFonts w:cs="Times New Roman"/>
                <w:sz w:val="24"/>
                <w:szCs w:val="24"/>
              </w:rPr>
              <w:t>CM</w:t>
            </w:r>
          </w:p>
        </w:tc>
      </w:tr>
      <w:tr w:rsidR="005B01CD" w:rsidRPr="003D21A8" w14:paraId="2DF0D193" w14:textId="77777777" w:rsidTr="0042167C">
        <w:trPr>
          <w:cantSplit/>
        </w:trPr>
        <w:tc>
          <w:tcPr>
            <w:tcW w:w="3505" w:type="dxa"/>
          </w:tcPr>
          <w:p w14:paraId="362B5AC1" w14:textId="030FD499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Stock assessment </w:t>
            </w:r>
            <w:r w:rsidR="000A6114">
              <w:rPr>
                <w:rFonts w:cs="Times New Roman"/>
                <w:sz w:val="24"/>
                <w:szCs w:val="24"/>
              </w:rPr>
              <w:t>up</w:t>
            </w:r>
            <w:r w:rsidR="00420356">
              <w:rPr>
                <w:rFonts w:cs="Times New Roman"/>
                <w:sz w:val="24"/>
                <w:szCs w:val="24"/>
              </w:rPr>
              <w:t>dates, if available</w:t>
            </w:r>
          </w:p>
        </w:tc>
        <w:tc>
          <w:tcPr>
            <w:tcW w:w="1735" w:type="dxa"/>
          </w:tcPr>
          <w:p w14:paraId="38458105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5D736DAA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14:paraId="3042EC39" w14:textId="77777777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If available</w:t>
            </w:r>
          </w:p>
          <w:p w14:paraId="126D1BE7" w14:textId="77777777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WP</w:t>
            </w:r>
          </w:p>
          <w:p w14:paraId="7ED4348C" w14:textId="2BF7ED0B" w:rsidR="005B01CD" w:rsidRPr="003D21A8" w:rsidRDefault="005B01CD" w:rsidP="005B01CD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See </w:t>
            </w:r>
            <w:hyperlink r:id="rId10" w:history="1">
              <w:r w:rsidRPr="00B54B4B">
                <w:rPr>
                  <w:rStyle w:val="Hyperlink"/>
                  <w:rFonts w:cs="Times New Roman"/>
                  <w:sz w:val="24"/>
                  <w:szCs w:val="24"/>
                </w:rPr>
                <w:t>Stock Assessment Protocol</w:t>
              </w:r>
            </w:hyperlink>
            <w:r w:rsidRPr="003D21A8">
              <w:rPr>
                <w:rFonts w:cs="Times New Roman"/>
                <w:sz w:val="24"/>
                <w:szCs w:val="24"/>
              </w:rPr>
              <w:t xml:space="preserve"> for </w:t>
            </w:r>
            <w:r w:rsidR="000A104F">
              <w:rPr>
                <w:rFonts w:cs="Times New Roman"/>
                <w:sz w:val="24"/>
                <w:szCs w:val="24"/>
              </w:rPr>
              <w:t>CM</w:t>
            </w:r>
          </w:p>
        </w:tc>
      </w:tr>
      <w:tr w:rsidR="005B01CD" w:rsidRPr="003D21A8" w14:paraId="51F67822" w14:textId="77777777" w:rsidTr="0042167C">
        <w:trPr>
          <w:cantSplit/>
        </w:trPr>
        <w:tc>
          <w:tcPr>
            <w:tcW w:w="9445" w:type="dxa"/>
            <w:gridSpan w:val="3"/>
            <w:shd w:val="clear" w:color="auto" w:fill="B3E5A1" w:themeFill="accent6" w:themeFillTint="66"/>
          </w:tcPr>
          <w:p w14:paraId="796FD2CA" w14:textId="77777777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Chair/Secretariat/Invited expert</w:t>
            </w:r>
          </w:p>
        </w:tc>
      </w:tr>
      <w:tr w:rsidR="005B01CD" w:rsidRPr="003D21A8" w14:paraId="62CE9F8B" w14:textId="77777777" w:rsidTr="0042167C">
        <w:trPr>
          <w:cantSplit/>
        </w:trPr>
        <w:tc>
          <w:tcPr>
            <w:tcW w:w="3505" w:type="dxa"/>
          </w:tcPr>
          <w:p w14:paraId="776B87CA" w14:textId="50F5363B" w:rsidR="005B01CD" w:rsidRPr="003D21A8" w:rsidRDefault="005B01CD" w:rsidP="0042167C">
            <w:pPr>
              <w:rPr>
                <w:rFonts w:cs="Times New Roman"/>
                <w:sz w:val="24"/>
                <w:szCs w:val="24"/>
                <w:highlight w:val="lightGray"/>
              </w:rPr>
            </w:pPr>
            <w:r w:rsidRPr="003D21A8">
              <w:rPr>
                <w:rFonts w:cs="Times New Roman"/>
                <w:sz w:val="24"/>
                <w:szCs w:val="24"/>
              </w:rPr>
              <w:t>Data call</w:t>
            </w:r>
            <w:r w:rsidR="00D946C8">
              <w:rPr>
                <w:rFonts w:cs="Times New Roman"/>
                <w:sz w:val="24"/>
                <w:szCs w:val="24"/>
              </w:rPr>
              <w:t xml:space="preserve"> update</w:t>
            </w:r>
          </w:p>
        </w:tc>
        <w:tc>
          <w:tcPr>
            <w:tcW w:w="1735" w:type="dxa"/>
          </w:tcPr>
          <w:p w14:paraId="73454F9C" w14:textId="3F361231" w:rsidR="005B01CD" w:rsidRPr="003D21A8" w:rsidRDefault="00D946C8" w:rsidP="0042167C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Nov</w:t>
            </w:r>
            <w:r w:rsidR="009F544A">
              <w:rPr>
                <w:rFonts w:cs="Times New Roman"/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4205" w:type="dxa"/>
          </w:tcPr>
          <w:p w14:paraId="450BFDFF" w14:textId="6C3E6D08" w:rsidR="005B01CD" w:rsidRPr="003D21A8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Secretariat</w:t>
            </w:r>
          </w:p>
          <w:p w14:paraId="781BEFE2" w14:textId="250C3714" w:rsidR="005B01CD" w:rsidRPr="003D21A8" w:rsidRDefault="009621D6" w:rsidP="0042167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</w:t>
            </w:r>
            <w:r w:rsidR="005B01CD" w:rsidRPr="003D21A8">
              <w:rPr>
                <w:rFonts w:cs="Times New Roman"/>
                <w:sz w:val="24"/>
                <w:szCs w:val="24"/>
              </w:rPr>
              <w:t xml:space="preserve">ost </w:t>
            </w:r>
            <w:r>
              <w:rPr>
                <w:rFonts w:cs="Times New Roman"/>
                <w:sz w:val="24"/>
                <w:szCs w:val="24"/>
              </w:rPr>
              <w:t xml:space="preserve">the updated data call </w:t>
            </w:r>
            <w:r w:rsidR="005B01CD" w:rsidRPr="003D21A8">
              <w:rPr>
                <w:rFonts w:cs="Times New Roman"/>
                <w:sz w:val="24"/>
                <w:szCs w:val="24"/>
              </w:rPr>
              <w:t xml:space="preserve">on the website </w:t>
            </w:r>
            <w:hyperlink r:id="rId11" w:history="1">
              <w:r w:rsidR="005B01CD" w:rsidRPr="003D21A8">
                <w:rPr>
                  <w:rStyle w:val="Hyperlink"/>
                  <w:rFonts w:cs="Times New Roman"/>
                  <w:sz w:val="24"/>
                  <w:szCs w:val="24"/>
                </w:rPr>
                <w:t>https://www.npfc.int/sc-data-call</w:t>
              </w:r>
            </w:hyperlink>
          </w:p>
        </w:tc>
      </w:tr>
      <w:tr w:rsidR="005B01CD" w:rsidRPr="003D21A8" w14:paraId="252267E6" w14:textId="77777777" w:rsidTr="0042167C">
        <w:trPr>
          <w:cantSplit/>
        </w:trPr>
        <w:tc>
          <w:tcPr>
            <w:tcW w:w="3505" w:type="dxa"/>
          </w:tcPr>
          <w:p w14:paraId="262E5A25" w14:textId="6B0FB644" w:rsidR="005B01CD" w:rsidRPr="003D21A8" w:rsidRDefault="004778B7" w:rsidP="0042167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Table of </w:t>
            </w:r>
            <w:r w:rsidRPr="004778B7">
              <w:rPr>
                <w:rFonts w:cs="Times New Roman"/>
                <w:sz w:val="24"/>
                <w:szCs w:val="24"/>
              </w:rPr>
              <w:t>intersessional activities and timelines</w:t>
            </w:r>
            <w:r>
              <w:rPr>
                <w:rFonts w:cs="Times New Roman"/>
                <w:sz w:val="24"/>
                <w:szCs w:val="24"/>
              </w:rPr>
              <w:t xml:space="preserve"> update</w:t>
            </w:r>
          </w:p>
        </w:tc>
        <w:tc>
          <w:tcPr>
            <w:tcW w:w="1735" w:type="dxa"/>
          </w:tcPr>
          <w:p w14:paraId="0427FC01" w14:textId="67A432C8" w:rsidR="005B01CD" w:rsidRPr="00E539F5" w:rsidRDefault="00E539F5" w:rsidP="0042167C">
            <w:pPr>
              <w:jc w:val="left"/>
              <w:rPr>
                <w:rFonts w:cs="Times New Roman"/>
                <w:sz w:val="24"/>
                <w:szCs w:val="24"/>
              </w:rPr>
            </w:pPr>
            <w:r w:rsidRPr="00E539F5">
              <w:rPr>
                <w:rFonts w:cs="Times New Roman"/>
                <w:sz w:val="24"/>
                <w:szCs w:val="24"/>
              </w:rPr>
              <w:t>Same as above</w:t>
            </w:r>
          </w:p>
        </w:tc>
        <w:tc>
          <w:tcPr>
            <w:tcW w:w="4205" w:type="dxa"/>
          </w:tcPr>
          <w:p w14:paraId="078189D4" w14:textId="0EBAD562" w:rsidR="005B01CD" w:rsidRDefault="005B01CD" w:rsidP="0042167C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Secretariat</w:t>
            </w:r>
            <w:r w:rsidR="00F84038">
              <w:rPr>
                <w:rFonts w:cs="Times New Roman"/>
                <w:sz w:val="24"/>
                <w:szCs w:val="24"/>
              </w:rPr>
              <w:t>/Chair</w:t>
            </w:r>
          </w:p>
          <w:p w14:paraId="0CFB70C8" w14:textId="7BE8ADCF" w:rsidR="00F84038" w:rsidRPr="003D21A8" w:rsidRDefault="00F84038" w:rsidP="0042167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Annex the table to TWG CMSA12 meeting summary</w:t>
            </w:r>
          </w:p>
        </w:tc>
      </w:tr>
    </w:tbl>
    <w:p w14:paraId="3A7A00A6" w14:textId="77777777" w:rsidR="00AC0433" w:rsidRDefault="00AC0433">
      <w:pPr>
        <w:rPr>
          <w:rFonts w:cs="Times New Roman"/>
          <w:szCs w:val="24"/>
        </w:rPr>
      </w:pPr>
    </w:p>
    <w:p w14:paraId="5F34671E" w14:textId="77777777" w:rsidR="00453A54" w:rsidRDefault="00453A54">
      <w:pPr>
        <w:rPr>
          <w:rFonts w:cs="Times New Roman"/>
          <w:szCs w:val="24"/>
        </w:rPr>
      </w:pPr>
    </w:p>
    <w:p w14:paraId="15EC08BE" w14:textId="54E783D8" w:rsidR="00453A54" w:rsidRPr="00852150" w:rsidRDefault="00453A54" w:rsidP="004E20FB">
      <w:pPr>
        <w:pStyle w:val="Default"/>
        <w:spacing w:after="240"/>
        <w:jc w:val="both"/>
      </w:pPr>
      <w:r w:rsidRPr="00784D7D">
        <w:rPr>
          <w:b/>
          <w:bCs/>
        </w:rPr>
        <w:t>TWG CMSA1</w:t>
      </w:r>
      <w:r>
        <w:rPr>
          <w:b/>
          <w:bCs/>
        </w:rPr>
        <w:t>3</w:t>
      </w:r>
      <w:r w:rsidRPr="00852150">
        <w:t xml:space="preserve"> (stock assessment meeting), </w:t>
      </w:r>
      <w:r w:rsidR="00C15995" w:rsidRPr="00852150">
        <w:t>11-14 January 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1735"/>
        <w:gridCol w:w="4205"/>
      </w:tblGrid>
      <w:tr w:rsidR="00453A54" w:rsidRPr="003D21A8" w14:paraId="54E23EE9" w14:textId="77777777" w:rsidTr="00881EEB">
        <w:trPr>
          <w:cantSplit/>
        </w:trPr>
        <w:tc>
          <w:tcPr>
            <w:tcW w:w="3505" w:type="dxa"/>
          </w:tcPr>
          <w:p w14:paraId="087AC5C9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Activity/Task</w:t>
            </w:r>
          </w:p>
        </w:tc>
        <w:tc>
          <w:tcPr>
            <w:tcW w:w="1735" w:type="dxa"/>
          </w:tcPr>
          <w:p w14:paraId="690259AD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Deadline</w:t>
            </w:r>
          </w:p>
        </w:tc>
        <w:tc>
          <w:tcPr>
            <w:tcW w:w="4205" w:type="dxa"/>
          </w:tcPr>
          <w:p w14:paraId="1A3741C1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Responsibility and Reference/Comment</w:t>
            </w:r>
          </w:p>
        </w:tc>
      </w:tr>
      <w:tr w:rsidR="00453A54" w:rsidRPr="003D21A8" w14:paraId="04616D0C" w14:textId="77777777" w:rsidTr="00881EEB">
        <w:trPr>
          <w:cantSplit/>
        </w:trPr>
        <w:tc>
          <w:tcPr>
            <w:tcW w:w="9445" w:type="dxa"/>
            <w:gridSpan w:val="3"/>
            <w:shd w:val="clear" w:color="auto" w:fill="C1E4F5" w:themeFill="accent1" w:themeFillTint="33"/>
          </w:tcPr>
          <w:p w14:paraId="06945A86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Members</w:t>
            </w:r>
          </w:p>
        </w:tc>
      </w:tr>
      <w:tr w:rsidR="00453A54" w:rsidRPr="003D21A8" w14:paraId="3297AF69" w14:textId="77777777" w:rsidTr="00881EEB">
        <w:trPr>
          <w:cantSplit/>
        </w:trPr>
        <w:tc>
          <w:tcPr>
            <w:tcW w:w="3505" w:type="dxa"/>
          </w:tcPr>
          <w:p w14:paraId="28A118D6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Data sharing</w:t>
            </w:r>
          </w:p>
        </w:tc>
        <w:tc>
          <w:tcPr>
            <w:tcW w:w="1735" w:type="dxa"/>
          </w:tcPr>
          <w:p w14:paraId="47429B6A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See </w:t>
            </w:r>
            <w:hyperlink r:id="rId12" w:history="1">
              <w:r w:rsidRPr="003D21A8">
                <w:rPr>
                  <w:rStyle w:val="Hyperlink"/>
                  <w:rFonts w:cs="Times New Roman"/>
                  <w:sz w:val="24"/>
                  <w:szCs w:val="24"/>
                </w:rPr>
                <w:t>Data call</w:t>
              </w:r>
            </w:hyperlink>
          </w:p>
        </w:tc>
        <w:tc>
          <w:tcPr>
            <w:tcW w:w="4205" w:type="dxa"/>
          </w:tcPr>
          <w:p w14:paraId="61510AE5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Members operating </w:t>
            </w:r>
            <w:r>
              <w:rPr>
                <w:rFonts w:cs="Times New Roman"/>
                <w:sz w:val="24"/>
                <w:szCs w:val="24"/>
              </w:rPr>
              <w:t>CM</w:t>
            </w:r>
            <w:r w:rsidRPr="003D21A8">
              <w:rPr>
                <w:rFonts w:cs="Times New Roman"/>
                <w:sz w:val="24"/>
                <w:szCs w:val="24"/>
              </w:rPr>
              <w:t xml:space="preserve"> fisheries and/or conducting research surveys</w:t>
            </w:r>
          </w:p>
          <w:p w14:paraId="7D1BE7C7" w14:textId="0040478C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Collaboration site </w:t>
            </w:r>
            <w:r w:rsidR="00A600B4">
              <w:rPr>
                <w:rFonts w:cs="Times New Roman"/>
                <w:sz w:val="24"/>
                <w:szCs w:val="24"/>
              </w:rPr>
              <w:t>[</w:t>
            </w:r>
            <w:r w:rsidRPr="003D21A8">
              <w:rPr>
                <w:rFonts w:cs="Times New Roman"/>
                <w:sz w:val="24"/>
                <w:szCs w:val="24"/>
              </w:rPr>
              <w:t>SC database</w:t>
            </w:r>
            <w:r w:rsidR="00A600B4">
              <w:rPr>
                <w:rFonts w:cs="Times New Roman"/>
                <w:sz w:val="24"/>
                <w:szCs w:val="24"/>
              </w:rPr>
              <w:t>]</w:t>
            </w:r>
          </w:p>
        </w:tc>
      </w:tr>
      <w:tr w:rsidR="00453A54" w:rsidRPr="003D21A8" w14:paraId="49BDB5C7" w14:textId="77777777" w:rsidTr="00881EEB">
        <w:trPr>
          <w:cantSplit/>
        </w:trPr>
        <w:tc>
          <w:tcPr>
            <w:tcW w:w="3505" w:type="dxa"/>
          </w:tcPr>
          <w:p w14:paraId="319CBF71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Stock assessment modelling results</w:t>
            </w:r>
          </w:p>
        </w:tc>
        <w:tc>
          <w:tcPr>
            <w:tcW w:w="1735" w:type="dxa"/>
          </w:tcPr>
          <w:p w14:paraId="1D63BECC" w14:textId="6F8B65E2" w:rsidR="0067750A" w:rsidRPr="003D21A8" w:rsidRDefault="0067750A" w:rsidP="0067750A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Dec 2</w:t>
            </w:r>
            <w:r w:rsidR="004039D1">
              <w:rPr>
                <w:rFonts w:cs="Times New Roman"/>
                <w:b/>
                <w:bCs/>
                <w:sz w:val="24"/>
                <w:szCs w:val="24"/>
              </w:rPr>
              <w:t>9</w:t>
            </w:r>
          </w:p>
          <w:p w14:paraId="0E751F20" w14:textId="169B593A" w:rsidR="00453A54" w:rsidRPr="003D21A8" w:rsidRDefault="0067750A" w:rsidP="0067750A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(two weeks </w:t>
            </w:r>
            <w:r>
              <w:rPr>
                <w:rFonts w:cs="Times New Roman"/>
                <w:sz w:val="24"/>
                <w:szCs w:val="24"/>
              </w:rPr>
              <w:t>prior</w:t>
            </w:r>
            <w:r w:rsidRPr="003D21A8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TWG CMSA13</w:t>
            </w:r>
            <w:r w:rsidRPr="003D21A8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4205" w:type="dxa"/>
          </w:tcPr>
          <w:p w14:paraId="3E37C1F4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If available</w:t>
            </w:r>
          </w:p>
          <w:p w14:paraId="7C18715F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WP</w:t>
            </w:r>
          </w:p>
          <w:p w14:paraId="50C25182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See </w:t>
            </w:r>
            <w:hyperlink r:id="rId13" w:history="1">
              <w:r w:rsidRPr="003D21A8">
                <w:rPr>
                  <w:rStyle w:val="Hyperlink"/>
                  <w:rFonts w:cs="Times New Roman"/>
                  <w:sz w:val="24"/>
                  <w:szCs w:val="24"/>
                </w:rPr>
                <w:t>Stock Assessment Protocol</w:t>
              </w:r>
            </w:hyperlink>
            <w:r w:rsidRPr="003D21A8">
              <w:rPr>
                <w:rFonts w:cs="Times New Roman"/>
                <w:sz w:val="24"/>
                <w:szCs w:val="24"/>
              </w:rPr>
              <w:t xml:space="preserve"> for </w:t>
            </w:r>
            <w:r>
              <w:rPr>
                <w:rFonts w:cs="Times New Roman"/>
                <w:sz w:val="24"/>
                <w:szCs w:val="24"/>
              </w:rPr>
              <w:t>CM</w:t>
            </w:r>
          </w:p>
        </w:tc>
      </w:tr>
      <w:tr w:rsidR="00453A54" w:rsidRPr="003D21A8" w14:paraId="1292B294" w14:textId="77777777" w:rsidTr="00881EEB">
        <w:trPr>
          <w:cantSplit/>
        </w:trPr>
        <w:tc>
          <w:tcPr>
            <w:tcW w:w="3505" w:type="dxa"/>
          </w:tcPr>
          <w:p w14:paraId="0DF36D0F" w14:textId="0C203F20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Research on climate change impacts on </w:t>
            </w:r>
            <w:r w:rsidR="00BA57D7">
              <w:rPr>
                <w:rFonts w:cs="Times New Roman"/>
                <w:sz w:val="24"/>
                <w:szCs w:val="24"/>
              </w:rPr>
              <w:t>CM</w:t>
            </w:r>
          </w:p>
        </w:tc>
        <w:tc>
          <w:tcPr>
            <w:tcW w:w="1735" w:type="dxa"/>
          </w:tcPr>
          <w:p w14:paraId="4EABA327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299EECAE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14:paraId="50EA9D10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If available</w:t>
            </w:r>
          </w:p>
          <w:p w14:paraId="53983E16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WP or IP</w:t>
            </w:r>
          </w:p>
        </w:tc>
      </w:tr>
      <w:tr w:rsidR="00453A54" w:rsidRPr="003D21A8" w14:paraId="6EB76DF2" w14:textId="77777777" w:rsidTr="00881EEB">
        <w:trPr>
          <w:cantSplit/>
        </w:trPr>
        <w:tc>
          <w:tcPr>
            <w:tcW w:w="3505" w:type="dxa"/>
          </w:tcPr>
          <w:p w14:paraId="20D9906A" w14:textId="407BEB7C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Members' sampling programs for transshipped catch</w:t>
            </w:r>
            <w:r w:rsidR="007338EF">
              <w:rPr>
                <w:rFonts w:cs="Times New Roman"/>
                <w:sz w:val="24"/>
                <w:szCs w:val="24"/>
              </w:rPr>
              <w:t xml:space="preserve">, if </w:t>
            </w:r>
            <w:r w:rsidR="0078578C">
              <w:rPr>
                <w:rFonts w:cs="Times New Roman"/>
                <w:sz w:val="24"/>
                <w:szCs w:val="24"/>
              </w:rPr>
              <w:t>applicable</w:t>
            </w:r>
          </w:p>
        </w:tc>
        <w:tc>
          <w:tcPr>
            <w:tcW w:w="1735" w:type="dxa"/>
          </w:tcPr>
          <w:p w14:paraId="5585F245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0EAC3103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14:paraId="7EE101CC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Members doing transshipments of </w:t>
            </w:r>
            <w:r>
              <w:rPr>
                <w:rFonts w:cs="Times New Roman"/>
                <w:sz w:val="24"/>
                <w:szCs w:val="24"/>
              </w:rPr>
              <w:t>CM</w:t>
            </w:r>
          </w:p>
          <w:p w14:paraId="190EFAC7" w14:textId="77777777" w:rsidR="00453A54" w:rsidRPr="003D21A8" w:rsidRDefault="00453A54" w:rsidP="00881EEB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WP or IP</w:t>
            </w:r>
          </w:p>
        </w:tc>
      </w:tr>
      <w:tr w:rsidR="00514580" w:rsidRPr="003D21A8" w14:paraId="6A8F726A" w14:textId="77777777" w:rsidTr="00881EEB">
        <w:trPr>
          <w:cantSplit/>
        </w:trPr>
        <w:tc>
          <w:tcPr>
            <w:tcW w:w="3505" w:type="dxa"/>
          </w:tcPr>
          <w:p w14:paraId="7D37AF95" w14:textId="3CEA0055" w:rsidR="00514580" w:rsidRPr="003D21A8" w:rsidRDefault="00514580" w:rsidP="00514580">
            <w:pPr>
              <w:rPr>
                <w:rFonts w:cs="Times New Roman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Updates on Members' fishery status and research activities up to 2026</w:t>
            </w:r>
            <w:r w:rsidR="005A6F29">
              <w:rPr>
                <w:rFonts w:cs="Times New Roman"/>
                <w:sz w:val="24"/>
                <w:szCs w:val="24"/>
              </w:rPr>
              <w:t>, if possible</w:t>
            </w:r>
          </w:p>
        </w:tc>
        <w:tc>
          <w:tcPr>
            <w:tcW w:w="1735" w:type="dxa"/>
          </w:tcPr>
          <w:p w14:paraId="7DEEEBB3" w14:textId="77777777" w:rsidR="0067750A" w:rsidRPr="003D21A8" w:rsidRDefault="0067750A" w:rsidP="0067750A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5C57DFD6" w14:textId="55BE3B1F" w:rsidR="00514580" w:rsidRPr="003D21A8" w:rsidRDefault="00514580" w:rsidP="00BA57D7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205" w:type="dxa"/>
          </w:tcPr>
          <w:p w14:paraId="5CEC210E" w14:textId="77777777" w:rsidR="00514580" w:rsidRPr="003D21A8" w:rsidRDefault="00514580" w:rsidP="00514580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Members operating </w:t>
            </w:r>
            <w:r>
              <w:rPr>
                <w:rFonts w:cs="Times New Roman"/>
                <w:sz w:val="24"/>
                <w:szCs w:val="24"/>
              </w:rPr>
              <w:t>CM</w:t>
            </w:r>
            <w:r w:rsidRPr="003D21A8">
              <w:rPr>
                <w:rFonts w:cs="Times New Roman"/>
                <w:sz w:val="24"/>
                <w:szCs w:val="24"/>
              </w:rPr>
              <w:t xml:space="preserve"> fisheries and/or conducting research surveys</w:t>
            </w:r>
          </w:p>
          <w:p w14:paraId="3233068F" w14:textId="6EF28812" w:rsidR="00514580" w:rsidRPr="003D21A8" w:rsidRDefault="00514580" w:rsidP="00BA57D7">
            <w:pPr>
              <w:pStyle w:val="ListParagraph"/>
              <w:widowControl/>
              <w:numPr>
                <w:ilvl w:val="0"/>
                <w:numId w:val="1"/>
              </w:numPr>
              <w:ind w:left="173" w:hanging="219"/>
              <w:contextualSpacing w:val="0"/>
              <w:jc w:val="left"/>
              <w:rPr>
                <w:rFonts w:cs="Times New Roman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IP (ppt slides)</w:t>
            </w:r>
          </w:p>
        </w:tc>
      </w:tr>
      <w:tr w:rsidR="00453A54" w:rsidRPr="003D21A8" w14:paraId="75FA5755" w14:textId="77777777" w:rsidTr="00881EEB">
        <w:trPr>
          <w:cantSplit/>
        </w:trPr>
        <w:tc>
          <w:tcPr>
            <w:tcW w:w="9445" w:type="dxa"/>
            <w:gridSpan w:val="3"/>
            <w:shd w:val="clear" w:color="auto" w:fill="B3E5A1" w:themeFill="accent6" w:themeFillTint="66"/>
          </w:tcPr>
          <w:p w14:paraId="0E01CBF6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Chair/Secretariat/Invited expert</w:t>
            </w:r>
          </w:p>
        </w:tc>
      </w:tr>
      <w:tr w:rsidR="00C11EBD" w:rsidRPr="003D21A8" w14:paraId="63A6A432" w14:textId="77777777" w:rsidTr="00881EEB">
        <w:trPr>
          <w:cantSplit/>
        </w:trPr>
        <w:tc>
          <w:tcPr>
            <w:tcW w:w="3505" w:type="dxa"/>
          </w:tcPr>
          <w:p w14:paraId="59BB1619" w14:textId="439631FC" w:rsidR="00C11EBD" w:rsidRPr="003D21A8" w:rsidRDefault="00C11EBD" w:rsidP="00C11EBD">
            <w:pPr>
              <w:rPr>
                <w:rFonts w:cs="Times New Roman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Annotated Indicative Schedule</w:t>
            </w:r>
          </w:p>
        </w:tc>
        <w:tc>
          <w:tcPr>
            <w:tcW w:w="1735" w:type="dxa"/>
          </w:tcPr>
          <w:p w14:paraId="74086AAF" w14:textId="46FCED31" w:rsidR="00C11EBD" w:rsidRPr="003D21A8" w:rsidRDefault="00C11EBD" w:rsidP="00C11EB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Dec 2</w:t>
            </w:r>
            <w:r w:rsidR="004039D1">
              <w:rPr>
                <w:rFonts w:cs="Times New Roman"/>
                <w:b/>
                <w:bCs/>
                <w:sz w:val="24"/>
                <w:szCs w:val="24"/>
              </w:rPr>
              <w:t>9</w:t>
            </w:r>
          </w:p>
          <w:p w14:paraId="794B9019" w14:textId="01F1A920" w:rsidR="00C11EBD" w:rsidRDefault="00C11EBD" w:rsidP="00C11EBD">
            <w:pPr>
              <w:rPr>
                <w:rFonts w:cs="Times New Roman"/>
                <w:b/>
                <w:bCs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(two weeks </w:t>
            </w:r>
            <w:r>
              <w:rPr>
                <w:rFonts w:cs="Times New Roman"/>
                <w:sz w:val="24"/>
                <w:szCs w:val="24"/>
              </w:rPr>
              <w:t>prior</w:t>
            </w:r>
            <w:r w:rsidRPr="003D21A8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TWG CMSA13</w:t>
            </w:r>
            <w:r w:rsidRPr="003D21A8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4205" w:type="dxa"/>
          </w:tcPr>
          <w:p w14:paraId="62E4192C" w14:textId="2EF1D351" w:rsidR="00C11EBD" w:rsidRPr="003D21A8" w:rsidRDefault="00C11EBD" w:rsidP="00C11EBD">
            <w:pPr>
              <w:rPr>
                <w:rFonts w:cs="Times New Roman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Secretariat</w:t>
            </w:r>
          </w:p>
        </w:tc>
      </w:tr>
      <w:tr w:rsidR="00C11EBD" w:rsidRPr="003D21A8" w14:paraId="2DB10E9B" w14:textId="77777777" w:rsidTr="00881EEB">
        <w:trPr>
          <w:cantSplit/>
        </w:trPr>
        <w:tc>
          <w:tcPr>
            <w:tcW w:w="3505" w:type="dxa"/>
          </w:tcPr>
          <w:p w14:paraId="0AF5EBA2" w14:textId="0E44A818" w:rsidR="00C11EBD" w:rsidRPr="003D21A8" w:rsidRDefault="00C11EBD" w:rsidP="00C11EBD">
            <w:pPr>
              <w:rPr>
                <w:rFonts w:cs="Times New Roman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Work Plan </w:t>
            </w:r>
            <w:proofErr w:type="gramStart"/>
            <w:r w:rsidRPr="003D21A8">
              <w:rPr>
                <w:rFonts w:cs="Times New Roman"/>
                <w:sz w:val="24"/>
                <w:szCs w:val="24"/>
              </w:rPr>
              <w:t>of</w:t>
            </w:r>
            <w:proofErr w:type="gramEnd"/>
            <w:r w:rsidRPr="003D21A8">
              <w:rPr>
                <w:rFonts w:cs="Times New Roman"/>
                <w:sz w:val="24"/>
                <w:szCs w:val="24"/>
              </w:rPr>
              <w:t xml:space="preserve"> the </w:t>
            </w:r>
            <w:r>
              <w:rPr>
                <w:rFonts w:cs="Times New Roman"/>
                <w:sz w:val="24"/>
                <w:szCs w:val="24"/>
              </w:rPr>
              <w:t>TWG CMSA</w:t>
            </w:r>
          </w:p>
        </w:tc>
        <w:tc>
          <w:tcPr>
            <w:tcW w:w="1735" w:type="dxa"/>
          </w:tcPr>
          <w:p w14:paraId="7AF146C7" w14:textId="77777777" w:rsidR="00C11EBD" w:rsidRPr="003D21A8" w:rsidRDefault="00C11EBD" w:rsidP="00C11EBD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175D54AF" w14:textId="77777777" w:rsidR="00C11EBD" w:rsidRDefault="00C11EBD" w:rsidP="00C11EBD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205" w:type="dxa"/>
          </w:tcPr>
          <w:p w14:paraId="15354AFD" w14:textId="3B9A043D" w:rsidR="00C11EBD" w:rsidRPr="003D21A8" w:rsidRDefault="00C11EBD" w:rsidP="00C11EBD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Chair/Secretariat</w:t>
            </w:r>
            <w:r w:rsidR="00D85954">
              <w:rPr>
                <w:rFonts w:cs="Times New Roman"/>
                <w:sz w:val="24"/>
                <w:szCs w:val="24"/>
              </w:rPr>
              <w:t>.</w:t>
            </w:r>
          </w:p>
          <w:p w14:paraId="388A87C7" w14:textId="77777777" w:rsidR="00C11EBD" w:rsidRPr="003D21A8" w:rsidRDefault="00C11EBD" w:rsidP="00C11EBD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3D21A8">
              <w:rPr>
                <w:rFonts w:cs="Times New Roman"/>
                <w:sz w:val="24"/>
                <w:szCs w:val="24"/>
              </w:rPr>
              <w:t>Update up</w:t>
            </w:r>
            <w:proofErr w:type="gramEnd"/>
            <w:r w:rsidRPr="003D21A8">
              <w:rPr>
                <w:rFonts w:cs="Times New Roman"/>
                <w:sz w:val="24"/>
                <w:szCs w:val="24"/>
              </w:rPr>
              <w:t xml:space="preserve"> to 203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  <w:p w14:paraId="72868534" w14:textId="77777777" w:rsidR="00C11EBD" w:rsidRPr="003D21A8" w:rsidRDefault="00C11EBD" w:rsidP="00C11EBD">
            <w:pPr>
              <w:rPr>
                <w:rFonts w:cs="Times New Roman"/>
                <w:szCs w:val="24"/>
              </w:rPr>
            </w:pPr>
          </w:p>
        </w:tc>
      </w:tr>
      <w:tr w:rsidR="00C11EBD" w:rsidRPr="003D21A8" w14:paraId="597487D1" w14:textId="77777777" w:rsidTr="00881EEB">
        <w:trPr>
          <w:cantSplit/>
        </w:trPr>
        <w:tc>
          <w:tcPr>
            <w:tcW w:w="3505" w:type="dxa"/>
          </w:tcPr>
          <w:p w14:paraId="7C8A2DBE" w14:textId="3587BC27" w:rsidR="00C11EBD" w:rsidRPr="003D21A8" w:rsidRDefault="00C11EBD" w:rsidP="00C11EBD">
            <w:pPr>
              <w:rPr>
                <w:rFonts w:cs="Times New Roman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 xml:space="preserve">Species summary for </w:t>
            </w:r>
            <w:r>
              <w:rPr>
                <w:rFonts w:cs="Times New Roman"/>
                <w:sz w:val="24"/>
                <w:szCs w:val="24"/>
              </w:rPr>
              <w:t xml:space="preserve">chub mackerel </w:t>
            </w:r>
            <w:r w:rsidRPr="003D21A8">
              <w:rPr>
                <w:rFonts w:cs="Times New Roman"/>
                <w:sz w:val="24"/>
                <w:szCs w:val="24"/>
              </w:rPr>
              <w:t>update</w:t>
            </w:r>
          </w:p>
        </w:tc>
        <w:tc>
          <w:tcPr>
            <w:tcW w:w="1735" w:type="dxa"/>
          </w:tcPr>
          <w:p w14:paraId="3349FC5C" w14:textId="77777777" w:rsidR="00C11EBD" w:rsidRPr="003D21A8" w:rsidRDefault="00C11EBD" w:rsidP="00C11EBD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Same as above</w:t>
            </w:r>
          </w:p>
          <w:p w14:paraId="5C09BF44" w14:textId="77777777" w:rsidR="00C11EBD" w:rsidRDefault="00C11EBD" w:rsidP="00C11EBD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205" w:type="dxa"/>
          </w:tcPr>
          <w:p w14:paraId="3863273F" w14:textId="6718C066" w:rsidR="00C11EBD" w:rsidRPr="003D21A8" w:rsidRDefault="00C11EBD" w:rsidP="00C11EBD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Chair/Secretariat</w:t>
            </w:r>
            <w:r w:rsidR="00D85954">
              <w:rPr>
                <w:rFonts w:cs="Times New Roman"/>
                <w:sz w:val="24"/>
                <w:szCs w:val="24"/>
              </w:rPr>
              <w:t>.</w:t>
            </w:r>
          </w:p>
          <w:p w14:paraId="4EE55CD9" w14:textId="77777777" w:rsidR="00C11EBD" w:rsidRPr="003D21A8" w:rsidRDefault="00C11EBD" w:rsidP="00C11EBD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Include 202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3D21A8">
              <w:rPr>
                <w:rFonts w:cs="Times New Roman"/>
                <w:sz w:val="24"/>
                <w:szCs w:val="24"/>
              </w:rPr>
              <w:t xml:space="preserve"> data</w:t>
            </w:r>
          </w:p>
          <w:p w14:paraId="7CFB8D9C" w14:textId="77777777" w:rsidR="00C11EBD" w:rsidRPr="003D21A8" w:rsidRDefault="00C11EBD" w:rsidP="00C11EBD">
            <w:pPr>
              <w:rPr>
                <w:rFonts w:cs="Times New Roman"/>
                <w:szCs w:val="24"/>
              </w:rPr>
            </w:pPr>
          </w:p>
        </w:tc>
      </w:tr>
      <w:tr w:rsidR="00453A54" w:rsidRPr="003D21A8" w14:paraId="54154319" w14:textId="77777777" w:rsidTr="00881EEB">
        <w:trPr>
          <w:cantSplit/>
        </w:trPr>
        <w:tc>
          <w:tcPr>
            <w:tcW w:w="3505" w:type="dxa"/>
          </w:tcPr>
          <w:p w14:paraId="1FF55636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  <w:highlight w:val="lightGray"/>
              </w:rPr>
            </w:pPr>
            <w:r w:rsidRPr="003D21A8">
              <w:rPr>
                <w:rFonts w:cs="Times New Roman"/>
                <w:sz w:val="24"/>
                <w:szCs w:val="24"/>
              </w:rPr>
              <w:t>Data call</w:t>
            </w:r>
            <w:r>
              <w:rPr>
                <w:rFonts w:cs="Times New Roman"/>
                <w:sz w:val="24"/>
                <w:szCs w:val="24"/>
              </w:rPr>
              <w:t xml:space="preserve"> update</w:t>
            </w:r>
          </w:p>
        </w:tc>
        <w:tc>
          <w:tcPr>
            <w:tcW w:w="1735" w:type="dxa"/>
          </w:tcPr>
          <w:p w14:paraId="21F912B0" w14:textId="63C8290D" w:rsidR="00453A54" w:rsidRPr="003D21A8" w:rsidRDefault="00E4208E" w:rsidP="00881EEB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Jan</w:t>
            </w:r>
            <w:r w:rsidR="00453A54">
              <w:rPr>
                <w:rFonts w:cs="Times New Roman"/>
                <w:b/>
                <w:bCs/>
                <w:sz w:val="24"/>
                <w:szCs w:val="24"/>
              </w:rPr>
              <w:t xml:space="preserve"> 202</w:t>
            </w:r>
            <w:r w:rsidR="00BC622E">
              <w:rPr>
                <w:rFonts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05" w:type="dxa"/>
          </w:tcPr>
          <w:p w14:paraId="6B4E9ED6" w14:textId="26DF7F06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Secretariat</w:t>
            </w:r>
            <w:r w:rsidR="00D85954">
              <w:rPr>
                <w:rFonts w:cs="Times New Roman"/>
                <w:sz w:val="24"/>
                <w:szCs w:val="24"/>
              </w:rPr>
              <w:t>.</w:t>
            </w:r>
          </w:p>
          <w:p w14:paraId="42305AB9" w14:textId="77777777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</w:t>
            </w:r>
            <w:r w:rsidRPr="003D21A8">
              <w:rPr>
                <w:rFonts w:cs="Times New Roman"/>
                <w:sz w:val="24"/>
                <w:szCs w:val="24"/>
              </w:rPr>
              <w:t xml:space="preserve">ost </w:t>
            </w:r>
            <w:r>
              <w:rPr>
                <w:rFonts w:cs="Times New Roman"/>
                <w:sz w:val="24"/>
                <w:szCs w:val="24"/>
              </w:rPr>
              <w:t xml:space="preserve">the updated data call </w:t>
            </w:r>
            <w:r w:rsidRPr="003D21A8">
              <w:rPr>
                <w:rFonts w:cs="Times New Roman"/>
                <w:sz w:val="24"/>
                <w:szCs w:val="24"/>
              </w:rPr>
              <w:t xml:space="preserve">on the website </w:t>
            </w:r>
            <w:hyperlink r:id="rId14" w:history="1">
              <w:r w:rsidRPr="003D21A8">
                <w:rPr>
                  <w:rStyle w:val="Hyperlink"/>
                  <w:rFonts w:cs="Times New Roman"/>
                  <w:sz w:val="24"/>
                  <w:szCs w:val="24"/>
                </w:rPr>
                <w:t>https://www.npfc.int/sc-data-call</w:t>
              </w:r>
            </w:hyperlink>
          </w:p>
        </w:tc>
      </w:tr>
      <w:tr w:rsidR="00453A54" w:rsidRPr="003D21A8" w14:paraId="7386E58B" w14:textId="77777777" w:rsidTr="00881EEB">
        <w:trPr>
          <w:cantSplit/>
        </w:trPr>
        <w:tc>
          <w:tcPr>
            <w:tcW w:w="3505" w:type="dxa"/>
          </w:tcPr>
          <w:p w14:paraId="4EBBF265" w14:textId="52B4D9FB" w:rsidR="00453A54" w:rsidRPr="003D21A8" w:rsidRDefault="00453A54" w:rsidP="00881EEB">
            <w:pPr>
              <w:rPr>
                <w:rFonts w:cs="Times New Roman"/>
                <w:sz w:val="24"/>
                <w:szCs w:val="24"/>
                <w:highlight w:val="lightGray"/>
              </w:rPr>
            </w:pPr>
            <w:r w:rsidRPr="003D21A8">
              <w:rPr>
                <w:rFonts w:cs="Times New Roman"/>
                <w:sz w:val="24"/>
                <w:szCs w:val="24"/>
              </w:rPr>
              <w:t>Invited expert’s roles and tasks for the 202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3D21A8">
              <w:rPr>
                <w:rFonts w:cs="Times New Roman"/>
                <w:sz w:val="24"/>
                <w:szCs w:val="24"/>
              </w:rPr>
              <w:t xml:space="preserve"> operational year</w:t>
            </w:r>
          </w:p>
        </w:tc>
        <w:tc>
          <w:tcPr>
            <w:tcW w:w="1735" w:type="dxa"/>
          </w:tcPr>
          <w:p w14:paraId="1B4EDE24" w14:textId="393F26CA" w:rsidR="00453A54" w:rsidRPr="005C321E" w:rsidRDefault="000F7EDD" w:rsidP="00881EEB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539F5">
              <w:rPr>
                <w:rFonts w:cs="Times New Roman"/>
                <w:sz w:val="24"/>
                <w:szCs w:val="24"/>
              </w:rPr>
              <w:t>Same as above</w:t>
            </w:r>
          </w:p>
        </w:tc>
        <w:tc>
          <w:tcPr>
            <w:tcW w:w="4205" w:type="dxa"/>
          </w:tcPr>
          <w:p w14:paraId="3BACCF90" w14:textId="7997994B" w:rsidR="00453A54" w:rsidRPr="003D21A8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Secretariat/Chair</w:t>
            </w:r>
            <w:r w:rsidR="00D85954">
              <w:rPr>
                <w:rFonts w:cs="Times New Roman"/>
                <w:sz w:val="24"/>
                <w:szCs w:val="24"/>
              </w:rPr>
              <w:t>.</w:t>
            </w:r>
          </w:p>
          <w:p w14:paraId="5884CE37" w14:textId="47E0D72B" w:rsidR="00453A54" w:rsidRDefault="00453A54" w:rsidP="00881EEB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Deliver to invited expert, draft</w:t>
            </w:r>
            <w:r>
              <w:rPr>
                <w:rFonts w:cs="Times New Roman"/>
                <w:sz w:val="24"/>
                <w:szCs w:val="24"/>
              </w:rPr>
              <w:t>/update</w:t>
            </w:r>
            <w:r w:rsidRPr="003D21A8">
              <w:rPr>
                <w:rFonts w:cs="Times New Roman"/>
                <w:sz w:val="24"/>
                <w:szCs w:val="24"/>
              </w:rPr>
              <w:t xml:space="preserve"> a consultancy agreement</w:t>
            </w:r>
            <w:r w:rsidR="00D85954">
              <w:rPr>
                <w:rFonts w:cs="Times New Roman"/>
                <w:sz w:val="24"/>
                <w:szCs w:val="24"/>
              </w:rPr>
              <w:t>.</w:t>
            </w:r>
          </w:p>
          <w:p w14:paraId="6FA3A1E6" w14:textId="17141C8A" w:rsidR="00D85954" w:rsidRPr="003D21A8" w:rsidRDefault="00D85954" w:rsidP="00881E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</w:t>
            </w:r>
            <w:r w:rsidRPr="003D21A8">
              <w:rPr>
                <w:rFonts w:cs="Times New Roman"/>
                <w:sz w:val="24"/>
                <w:szCs w:val="24"/>
              </w:rPr>
              <w:t xml:space="preserve">nnex to </w:t>
            </w:r>
            <w:r>
              <w:rPr>
                <w:rFonts w:cs="Times New Roman"/>
                <w:sz w:val="24"/>
                <w:szCs w:val="24"/>
              </w:rPr>
              <w:t>TWG CMSA13</w:t>
            </w:r>
            <w:r w:rsidRPr="003D21A8">
              <w:rPr>
                <w:rFonts w:cs="Times New Roman"/>
                <w:sz w:val="24"/>
                <w:szCs w:val="24"/>
              </w:rPr>
              <w:t xml:space="preserve"> report)</w:t>
            </w:r>
          </w:p>
        </w:tc>
      </w:tr>
      <w:tr w:rsidR="000F7EDD" w:rsidRPr="003D21A8" w14:paraId="251C46CE" w14:textId="77777777" w:rsidTr="00881EEB">
        <w:trPr>
          <w:cantSplit/>
        </w:trPr>
        <w:tc>
          <w:tcPr>
            <w:tcW w:w="3505" w:type="dxa"/>
          </w:tcPr>
          <w:p w14:paraId="19210267" w14:textId="73B77C40" w:rsidR="000F7EDD" w:rsidRPr="003D21A8" w:rsidRDefault="000F7EDD" w:rsidP="000F7ED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Table of </w:t>
            </w:r>
            <w:r w:rsidRPr="004778B7">
              <w:rPr>
                <w:rFonts w:cs="Times New Roman"/>
                <w:sz w:val="24"/>
                <w:szCs w:val="24"/>
              </w:rPr>
              <w:t>intersessional activities and timelines</w:t>
            </w:r>
            <w:r>
              <w:rPr>
                <w:rFonts w:cs="Times New Roman"/>
                <w:sz w:val="24"/>
                <w:szCs w:val="24"/>
              </w:rPr>
              <w:t xml:space="preserve"> update</w:t>
            </w:r>
          </w:p>
        </w:tc>
        <w:tc>
          <w:tcPr>
            <w:tcW w:w="1735" w:type="dxa"/>
          </w:tcPr>
          <w:p w14:paraId="3D6CDA19" w14:textId="61269763" w:rsidR="000F7EDD" w:rsidRPr="003D21A8" w:rsidRDefault="000F7EDD" w:rsidP="000F7EDD">
            <w:pPr>
              <w:jc w:val="left"/>
              <w:rPr>
                <w:rFonts w:cs="Times New Roman"/>
                <w:sz w:val="24"/>
                <w:szCs w:val="24"/>
              </w:rPr>
            </w:pPr>
            <w:r w:rsidRPr="00E539F5">
              <w:rPr>
                <w:rFonts w:cs="Times New Roman"/>
                <w:sz w:val="24"/>
                <w:szCs w:val="24"/>
              </w:rPr>
              <w:t>Same as above</w:t>
            </w:r>
          </w:p>
        </w:tc>
        <w:tc>
          <w:tcPr>
            <w:tcW w:w="4205" w:type="dxa"/>
          </w:tcPr>
          <w:p w14:paraId="208A9FC9" w14:textId="17AB6F74" w:rsidR="000F7EDD" w:rsidRDefault="000F7EDD" w:rsidP="000F7EDD">
            <w:pPr>
              <w:rPr>
                <w:rFonts w:cs="Times New Roman"/>
                <w:sz w:val="24"/>
                <w:szCs w:val="24"/>
              </w:rPr>
            </w:pPr>
            <w:r w:rsidRPr="003D21A8">
              <w:rPr>
                <w:rFonts w:cs="Times New Roman"/>
                <w:sz w:val="24"/>
                <w:szCs w:val="24"/>
              </w:rPr>
              <w:t>Secretariat</w:t>
            </w:r>
            <w:r>
              <w:rPr>
                <w:rFonts w:cs="Times New Roman"/>
                <w:sz w:val="24"/>
                <w:szCs w:val="24"/>
              </w:rPr>
              <w:t>/Chair</w:t>
            </w:r>
            <w:r w:rsidR="00D85954">
              <w:rPr>
                <w:rFonts w:cs="Times New Roman"/>
                <w:sz w:val="24"/>
                <w:szCs w:val="24"/>
              </w:rPr>
              <w:t>.</w:t>
            </w:r>
          </w:p>
          <w:p w14:paraId="13F7D111" w14:textId="7DB3FF24" w:rsidR="000F7EDD" w:rsidRPr="003D21A8" w:rsidRDefault="000F7EDD" w:rsidP="000F7ED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Annex the table to </w:t>
            </w:r>
            <w:r w:rsidR="00BC622E" w:rsidRPr="00BC622E">
              <w:rPr>
                <w:rFonts w:cs="Times New Roman"/>
                <w:sz w:val="24"/>
                <w:szCs w:val="24"/>
              </w:rPr>
              <w:t>TWG CMSA13</w:t>
            </w:r>
            <w:r w:rsidR="00BC622E">
              <w:rPr>
                <w:rFonts w:cs="Times New Roman"/>
                <w:sz w:val="24"/>
                <w:szCs w:val="24"/>
              </w:rPr>
              <w:t xml:space="preserve"> report</w:t>
            </w:r>
          </w:p>
        </w:tc>
      </w:tr>
    </w:tbl>
    <w:p w14:paraId="4D96313E" w14:textId="77777777" w:rsidR="00453A54" w:rsidRPr="003D21A8" w:rsidRDefault="00453A54">
      <w:pPr>
        <w:rPr>
          <w:rFonts w:cs="Times New Roman"/>
          <w:szCs w:val="24"/>
        </w:rPr>
      </w:pPr>
    </w:p>
    <w:sectPr w:rsidR="00453A54" w:rsidRPr="003D21A8" w:rsidSect="001E139B">
      <w:headerReference w:type="even" r:id="rId15"/>
      <w:headerReference w:type="first" r:id="rId16"/>
      <w:footerReference w:type="first" r:id="rId17"/>
      <w:pgSz w:w="11906" w:h="16838"/>
      <w:pgMar w:top="1276" w:right="1225" w:bottom="1980" w:left="1225" w:header="431" w:footer="85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5D8F0" w14:textId="77777777" w:rsidR="00D24C3E" w:rsidRDefault="00D24C3E" w:rsidP="00CA1C14">
      <w:r>
        <w:separator/>
      </w:r>
    </w:p>
  </w:endnote>
  <w:endnote w:type="continuationSeparator" w:id="0">
    <w:p w14:paraId="174E8EBA" w14:textId="77777777" w:rsidR="00D24C3E" w:rsidRDefault="00D24C3E" w:rsidP="00CA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B1B6B" w14:textId="47914889" w:rsidR="00CD75F8" w:rsidRDefault="00CD75F8">
    <w:pPr>
      <w:pStyle w:val="Footer"/>
    </w:pPr>
    <w:r>
      <w:rPr>
        <w:noProof/>
        <w:sz w:val="14"/>
        <w:szCs w:val="14"/>
        <w:lang w:eastAsia="en-US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66A6914A" wp14:editId="082EEBF5">
              <wp:simplePos x="0" y="0"/>
              <wp:positionH relativeFrom="margin">
                <wp:posOffset>-635</wp:posOffset>
              </wp:positionH>
              <wp:positionV relativeFrom="paragraph">
                <wp:posOffset>417195</wp:posOffset>
              </wp:positionV>
              <wp:extent cx="6002020" cy="66675"/>
              <wp:effectExtent l="0" t="0" r="0" b="9525"/>
              <wp:wrapNone/>
              <wp:docPr id="2" name="グループ化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2020" cy="66675"/>
                        <a:chOff x="-396240" y="-2"/>
                        <a:chExt cx="6640688" cy="110698"/>
                      </a:xfrm>
                    </wpg:grpSpPr>
                    <wps:wsp>
                      <wps:cNvPr id="5" name="正方形/長方形 8"/>
                      <wps:cNvSpPr>
                        <a:spLocks/>
                      </wps:cNvSpPr>
                      <wps:spPr>
                        <a:xfrm>
                          <a:off x="1792129" y="0"/>
                          <a:ext cx="2225626" cy="110696"/>
                        </a:xfrm>
                        <a:prstGeom prst="rect">
                          <a:avLst/>
                        </a:prstGeom>
                        <a:solidFill>
                          <a:srgbClr val="75C5E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図 13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8823" y="-2"/>
                          <a:ext cx="2225625" cy="110696"/>
                        </a:xfrm>
                        <a:prstGeom prst="rect">
                          <a:avLst/>
                        </a:prstGeom>
                        <a:solidFill>
                          <a:srgbClr val="0B75A7"/>
                        </a:solidFill>
                        <a:ln>
                          <a:noFill/>
                        </a:ln>
                      </pic:spPr>
                    </pic:pic>
                    <wps:wsp>
                      <wps:cNvPr id="12" name="正方形/長方形 14"/>
                      <wps:cNvSpPr>
                        <a:spLocks/>
                      </wps:cNvSpPr>
                      <wps:spPr>
                        <a:xfrm>
                          <a:off x="-396240" y="0"/>
                          <a:ext cx="2225626" cy="110696"/>
                        </a:xfrm>
                        <a:prstGeom prst="rect">
                          <a:avLst/>
                        </a:prstGeom>
                        <a:solidFill>
                          <a:srgbClr val="44A8D9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91F220B" id="グループ化 19" o:spid="_x0000_s1026" style="position:absolute;margin-left:-.05pt;margin-top:32.85pt;width:472.6pt;height:5.25pt;z-index:-251652096;mso-position-horizontal-relative:margin;mso-width-relative:margin;mso-height-relative:margin" coordorigin="-3962" coordsize="66406,1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">
              <v:rect id="正方形/長方形 8" o:spid="_x0000_s1027" style="position:absolute;left:17921;width:22256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" fillcolor="#75c5ea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図 13" o:spid="_x0000_s1028" type="#_x0000_t75" style="position:absolute;left:40188;width:22256;height:110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" filled="t" fillcolor="#0b75a7">
                <v:imagedata r:id="rId2" o:title=""/>
                <o:lock v:ext="edit" aspectratio="f"/>
              </v:shape>
              <v:rect id="正方形/長方形 14" o:spid="_x0000_s1029" style="position:absolute;left:-3962;width:22255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" fillcolor="#44a8d9" stroked="f" strokeweight="1pt"/>
              <w10:wrap anchorx="margin"/>
            </v:group>
          </w:pict>
        </mc:Fallback>
      </mc:AlternateContent>
    </w:r>
    <w:r>
      <w:rPr>
        <w:noProof/>
        <w:sz w:val="14"/>
        <w:szCs w:val="14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FD2BAA" wp14:editId="64B17DAB">
              <wp:simplePos x="0" y="0"/>
              <wp:positionH relativeFrom="margin">
                <wp:posOffset>4482465</wp:posOffset>
              </wp:positionH>
              <wp:positionV relativeFrom="paragraph">
                <wp:posOffset>-159385</wp:posOffset>
              </wp:positionV>
              <wp:extent cx="1657350" cy="685800"/>
              <wp:effectExtent l="0" t="0" r="0" b="3175"/>
              <wp:wrapNone/>
              <wp:docPr id="17" name="テキスト ボックス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630C2D" w14:textId="77777777" w:rsidR="00CD75F8" w:rsidRPr="002F0598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2F0598">
                            <w:rPr>
                              <w:rFonts w:ascii="Myriad Pro" w:hAnsi="Myriad Pro"/>
                              <w:b/>
                              <w:color w:val="1B7CBF"/>
                              <w:sz w:val="14"/>
                              <w:szCs w:val="14"/>
                            </w:rPr>
                            <w:t>TEL</w:t>
                          </w:r>
                          <w:r w:rsidRPr="002F0598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ab/>
                            <w:t>+81-3-5479-8717</w:t>
                          </w:r>
                        </w:p>
                        <w:p w14:paraId="38D70B6A" w14:textId="77777777" w:rsidR="00CD75F8" w:rsidRPr="002F0598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2F0598">
                            <w:rPr>
                              <w:rFonts w:ascii="Myriad Pro" w:hAnsi="Myriad Pro" w:hint="eastAsia"/>
                              <w:b/>
                              <w:color w:val="1B7CBF"/>
                              <w:sz w:val="14"/>
                              <w:szCs w:val="14"/>
                            </w:rPr>
                            <w:t>FAX</w:t>
                          </w:r>
                          <w:r w:rsidRPr="002F0598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ab/>
                            <w:t>+81-3-5479-8718</w:t>
                          </w:r>
                        </w:p>
                        <w:p w14:paraId="2CDDBF18" w14:textId="77777777" w:rsidR="00CD75F8" w:rsidRPr="002F0598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2F0598">
                            <w:rPr>
                              <w:rFonts w:ascii="Myriad Pro" w:hAnsi="Myriad Pro" w:hint="eastAsia"/>
                              <w:b/>
                              <w:color w:val="1B7CBF"/>
                              <w:sz w:val="14"/>
                              <w:szCs w:val="14"/>
                            </w:rPr>
                            <w:t>Email</w:t>
                          </w:r>
                          <w:r w:rsidRPr="002F0598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ab/>
                            <w:t>secretariat@npfc.int</w:t>
                          </w:r>
                        </w:p>
                        <w:p w14:paraId="51F8D089" w14:textId="77777777" w:rsidR="00CD75F8" w:rsidRPr="002F0598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1B7CBF"/>
                              <w:sz w:val="14"/>
                              <w:szCs w:val="14"/>
                            </w:rPr>
                            <w:t>Web</w:t>
                          </w:r>
                          <w:r w:rsidRPr="002F0598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www.</w:t>
                          </w:r>
                          <w:r w:rsidRPr="002F0598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npfc.int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FD2BAA" id="_x0000_t202" coordsize="21600,21600" o:spt="202" path="m,l,21600r21600,l21600,xe">
              <v:stroke joinstyle="miter"/>
              <v:path gradientshapeok="t" o:connecttype="rect"/>
            </v:shapetype>
            <v:shape id="テキスト ボックス 17" o:spid="_x0000_s1028" type="#_x0000_t202" style="position:absolute;left:0;text-align:left;margin-left:352.95pt;margin-top:-12.55pt;width:130.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" filled="f" stroked="f" strokeweight=".5pt">
              <v:textbox style="mso-fit-shape-to-text:t">
                <w:txbxContent>
                  <w:p w14:paraId="7E630C2D" w14:textId="77777777" w:rsidR="00CD75F8" w:rsidRPr="002F0598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2F0598">
                      <w:rPr>
                        <w:rFonts w:ascii="Myriad Pro" w:hAnsi="Myriad Pro"/>
                        <w:b/>
                        <w:color w:val="1B7CBF"/>
                        <w:sz w:val="14"/>
                        <w:szCs w:val="14"/>
                      </w:rPr>
                      <w:t>TEL</w:t>
                    </w:r>
                    <w:r w:rsidRPr="002F0598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ab/>
                      <w:t>+81-3-5479-8717</w:t>
                    </w:r>
                  </w:p>
                  <w:p w14:paraId="38D70B6A" w14:textId="77777777" w:rsidR="00CD75F8" w:rsidRPr="002F0598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2F0598">
                      <w:rPr>
                        <w:rFonts w:ascii="Myriad Pro" w:hAnsi="Myriad Pro" w:hint="eastAsia"/>
                        <w:b/>
                        <w:color w:val="1B7CBF"/>
                        <w:sz w:val="14"/>
                        <w:szCs w:val="14"/>
                      </w:rPr>
                      <w:t>FAX</w:t>
                    </w:r>
                    <w:r w:rsidRPr="002F0598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ab/>
                      <w:t>+81-3-5479-8718</w:t>
                    </w:r>
                  </w:p>
                  <w:p w14:paraId="2CDDBF18" w14:textId="77777777" w:rsidR="00CD75F8" w:rsidRPr="002F0598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2F0598">
                      <w:rPr>
                        <w:rFonts w:ascii="Myriad Pro" w:hAnsi="Myriad Pro" w:hint="eastAsia"/>
                        <w:b/>
                        <w:color w:val="1B7CBF"/>
                        <w:sz w:val="14"/>
                        <w:szCs w:val="14"/>
                      </w:rPr>
                      <w:t>Email</w:t>
                    </w:r>
                    <w:r w:rsidRPr="002F0598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ab/>
                      <w:t>secretariat@npfc.int</w:t>
                    </w:r>
                  </w:p>
                  <w:p w14:paraId="51F8D089" w14:textId="77777777" w:rsidR="00CD75F8" w:rsidRPr="002F0598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>
                      <w:rPr>
                        <w:rFonts w:ascii="Myriad Pro" w:hAnsi="Myriad Pro"/>
                        <w:b/>
                        <w:color w:val="1B7CBF"/>
                        <w:sz w:val="14"/>
                        <w:szCs w:val="14"/>
                      </w:rPr>
                      <w:t>Web</w:t>
                    </w:r>
                    <w:r w:rsidRPr="002F0598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ab/>
                    </w:r>
                    <w: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www.</w:t>
                    </w:r>
                    <w:r w:rsidRPr="002F0598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npfc.int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4"/>
        <w:szCs w:val="14"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C521CF" wp14:editId="474E7C00">
              <wp:simplePos x="0" y="0"/>
              <wp:positionH relativeFrom="margin">
                <wp:posOffset>-55659</wp:posOffset>
              </wp:positionH>
              <wp:positionV relativeFrom="paragraph">
                <wp:posOffset>-159026</wp:posOffset>
              </wp:positionV>
              <wp:extent cx="2647950" cy="685800"/>
              <wp:effectExtent l="0" t="0" r="0" b="3175"/>
              <wp:wrapNone/>
              <wp:docPr id="6" name="テキスト ボックス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8796BC" w14:textId="77777777" w:rsidR="00CD75F8" w:rsidRPr="00CC48E0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CC48E0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 xml:space="preserve">2nd Floor </w:t>
                          </w:r>
                          <w:proofErr w:type="spellStart"/>
                          <w:r w:rsidRPr="00CC48E0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Hakuyo</w:t>
                          </w:r>
                          <w:proofErr w:type="spellEnd"/>
                          <w:r w:rsidRPr="00CC48E0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 xml:space="preserve"> Hall</w:t>
                          </w:r>
                        </w:p>
                        <w:p w14:paraId="29AE9359" w14:textId="77777777" w:rsidR="00CD75F8" w:rsidRPr="00CC48E0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CC48E0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Tokyo University of Marine Science and Technology</w:t>
                          </w:r>
                        </w:p>
                        <w:p w14:paraId="29578A23" w14:textId="77777777" w:rsidR="00CD75F8" w:rsidRPr="00CC48E0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CC48E0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4-5-7 Konan, Minato-ku, Tokyo</w:t>
                          </w:r>
                        </w:p>
                        <w:p w14:paraId="1E5B1B29" w14:textId="77777777" w:rsidR="00CD75F8" w:rsidRPr="00CC48E0" w:rsidRDefault="00CD75F8" w:rsidP="00CD75F8">
                          <w:pPr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CC48E0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108-8477 JAPAN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C521CF" id="テキスト ボックス 6" o:spid="_x0000_s1029" type="#_x0000_t202" style="position:absolute;left:0;text-align:left;margin-left:-4.4pt;margin-top:-12.5pt;width:208.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" filled="f" stroked="f" strokeweight=".5pt">
              <v:textbox style="mso-fit-shape-to-text:t">
                <w:txbxContent>
                  <w:p w14:paraId="618796BC" w14:textId="77777777" w:rsidR="00CD75F8" w:rsidRPr="00CC48E0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CC48E0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 xml:space="preserve">2nd Floor </w:t>
                    </w:r>
                    <w:proofErr w:type="spellStart"/>
                    <w:r w:rsidRPr="00CC48E0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Hakuyo</w:t>
                    </w:r>
                    <w:proofErr w:type="spellEnd"/>
                    <w:r w:rsidRPr="00CC48E0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 xml:space="preserve"> Hall</w:t>
                    </w:r>
                  </w:p>
                  <w:p w14:paraId="29AE9359" w14:textId="77777777" w:rsidR="00CD75F8" w:rsidRPr="00CC48E0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CC48E0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Tokyo University of Marine Science and Technology</w:t>
                    </w:r>
                  </w:p>
                  <w:p w14:paraId="29578A23" w14:textId="77777777" w:rsidR="00CD75F8" w:rsidRPr="00CC48E0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CC48E0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4-5-7 Konan, Minato-ku, Tokyo</w:t>
                    </w:r>
                  </w:p>
                  <w:p w14:paraId="1E5B1B29" w14:textId="77777777" w:rsidR="00CD75F8" w:rsidRPr="00CC48E0" w:rsidRDefault="00CD75F8" w:rsidP="00CD75F8">
                    <w:pPr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CC48E0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108-8477 JAPAN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061E6" w14:textId="77777777" w:rsidR="00D24C3E" w:rsidRDefault="00D24C3E" w:rsidP="00CA1C14">
      <w:r>
        <w:separator/>
      </w:r>
    </w:p>
  </w:footnote>
  <w:footnote w:type="continuationSeparator" w:id="0">
    <w:p w14:paraId="3C262C0C" w14:textId="77777777" w:rsidR="00D24C3E" w:rsidRDefault="00D24C3E" w:rsidP="00CA1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02839" w14:textId="743577BC" w:rsidR="00F943D0" w:rsidRDefault="00F943D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23F5119" wp14:editId="62EA498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78255" cy="354965"/>
              <wp:effectExtent l="0" t="0" r="17145" b="6985"/>
              <wp:wrapNone/>
              <wp:docPr id="744788328" name="テキスト ボックス 7" descr="【機密性2情報】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825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4947A" w14:textId="2AE0C2DF" w:rsidR="00F943D0" w:rsidRPr="00F943D0" w:rsidRDefault="00F943D0" w:rsidP="00F943D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943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【機密性2情報】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3F5119" id="_x0000_t202" coordsize="21600,21600" o:spt="202" path="m,l,21600r21600,l21600,xe">
              <v:stroke joinstyle="miter"/>
              <v:path gradientshapeok="t" o:connecttype="rect"/>
            </v:shapetype>
            <v:shape id="テキスト ボックス 7" o:spid="_x0000_s1026" type="#_x0000_t202" alt="【機密性2情報】" style="position:absolute;left:0;text-align:left;margin-left:0;margin-top:0;width:100.65pt;height:27.95pt;z-index:25166643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" filled="f" stroked="f">
              <v:textbox style="mso-fit-shape-to-text:t" inset="20pt,15pt,0,0">
                <w:txbxContent>
                  <w:p w14:paraId="1EA4947A" w14:textId="2AE0C2DF" w:rsidR="00F943D0" w:rsidRPr="00F943D0" w:rsidRDefault="00F943D0" w:rsidP="00F943D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943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【機密性2情報】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F03C" w14:textId="0D7A48F7" w:rsidR="00CA1C14" w:rsidRDefault="00CA1C14">
    <w:pPr>
      <w:pStyle w:val="Header"/>
    </w:pPr>
    <w:r>
      <w:rPr>
        <w:noProof/>
        <w:sz w:val="14"/>
        <w:szCs w:val="14"/>
        <w:lang w:eastAsia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0" wp14:anchorId="07D3D9EC" wp14:editId="274DD64B">
              <wp:simplePos x="0" y="0"/>
              <wp:positionH relativeFrom="margin">
                <wp:posOffset>1367155</wp:posOffset>
              </wp:positionH>
              <wp:positionV relativeFrom="paragraph">
                <wp:posOffset>607695</wp:posOffset>
              </wp:positionV>
              <wp:extent cx="3381375" cy="238125"/>
              <wp:effectExtent l="0" t="0" r="0" b="0"/>
              <wp:wrapNone/>
              <wp:docPr id="1" name="テキスト ボックス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1375" cy="238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7BB40C" w14:textId="77777777" w:rsidR="00CA1C14" w:rsidRPr="00D42168" w:rsidRDefault="00CA1C14" w:rsidP="00CA1C14">
                          <w:pPr>
                            <w:adjustRightInd w:val="0"/>
                            <w:snapToGrid w:val="0"/>
                            <w:spacing w:line="200" w:lineRule="exact"/>
                            <w:jc w:val="center"/>
                            <w:rPr>
                              <w:rFonts w:ascii="Myriad Pro" w:hAnsi="Myriad Pro"/>
                              <w:b/>
                              <w:color w:val="0E588C"/>
                              <w:sz w:val="20"/>
                              <w:szCs w:val="20"/>
                            </w:rPr>
                          </w:pPr>
                          <w:r w:rsidRPr="00D42168">
                            <w:rPr>
                              <w:rFonts w:ascii="Myriad Pro" w:hAnsi="Myriad Pro"/>
                              <w:b/>
                              <w:color w:val="0E588C"/>
                              <w:sz w:val="20"/>
                              <w:szCs w:val="20"/>
                            </w:rPr>
                            <w:t>North Pacific</w:t>
                          </w:r>
                          <w:r>
                            <w:rPr>
                              <w:rFonts w:ascii="Myriad Pro" w:hAnsi="Myriad Pro"/>
                              <w:b/>
                              <w:color w:val="0E588C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42168">
                            <w:rPr>
                              <w:rFonts w:ascii="Myriad Pro" w:hAnsi="Myriad Pro"/>
                              <w:b/>
                              <w:color w:val="0E588C"/>
                              <w:sz w:val="20"/>
                              <w:szCs w:val="20"/>
                            </w:rPr>
                            <w:t>Fisheries</w:t>
                          </w:r>
                          <w:r>
                            <w:rPr>
                              <w:rFonts w:ascii="Myriad Pro" w:hAnsi="Myriad Pro"/>
                              <w:b/>
                              <w:color w:val="0E588C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42168">
                            <w:rPr>
                              <w:rFonts w:ascii="Myriad Pro" w:hAnsi="Myriad Pro"/>
                              <w:b/>
                              <w:color w:val="0E588C"/>
                              <w:sz w:val="20"/>
                              <w:szCs w:val="20"/>
                            </w:rPr>
                            <w:t>Commission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D3D9EC" id="_x0000_t202" coordsize="21600,21600" o:spt="202" path="m,l,21600r21600,l21600,xe">
              <v:stroke joinstyle="miter"/>
              <v:path gradientshapeok="t" o:connecttype="rect"/>
            </v:shapetype>
            <v:shape id="テキスト ボックス 15" o:spid="_x0000_s1027" type="#_x0000_t202" style="position:absolute;left:0;text-align:left;margin-left:107.65pt;margin-top:47.85pt;width:266.25pt;height:18.7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" o:allowoverlap="f" filled="f" stroked="f" strokeweight=".5pt">
              <v:textbox>
                <w:txbxContent>
                  <w:p w14:paraId="747BB40C" w14:textId="77777777" w:rsidR="00CA1C14" w:rsidRPr="00D42168" w:rsidRDefault="00CA1C14" w:rsidP="00CA1C14">
                    <w:pPr>
                      <w:adjustRightInd w:val="0"/>
                      <w:snapToGrid w:val="0"/>
                      <w:spacing w:line="200" w:lineRule="exact"/>
                      <w:jc w:val="center"/>
                      <w:rPr>
                        <w:rFonts w:ascii="Myriad Pro" w:hAnsi="Myriad Pro"/>
                        <w:b/>
                        <w:color w:val="0E588C"/>
                        <w:sz w:val="20"/>
                        <w:szCs w:val="20"/>
                      </w:rPr>
                    </w:pPr>
                    <w:r w:rsidRPr="00D42168">
                      <w:rPr>
                        <w:rFonts w:ascii="Myriad Pro" w:hAnsi="Myriad Pro"/>
                        <w:b/>
                        <w:color w:val="0E588C"/>
                        <w:sz w:val="20"/>
                        <w:szCs w:val="20"/>
                      </w:rPr>
                      <w:t>North Pacific</w:t>
                    </w:r>
                    <w:r>
                      <w:rPr>
                        <w:rFonts w:ascii="Myriad Pro" w:hAnsi="Myriad Pro"/>
                        <w:b/>
                        <w:color w:val="0E588C"/>
                        <w:sz w:val="20"/>
                        <w:szCs w:val="20"/>
                      </w:rPr>
                      <w:t xml:space="preserve"> </w:t>
                    </w:r>
                    <w:r w:rsidRPr="00D42168">
                      <w:rPr>
                        <w:rFonts w:ascii="Myriad Pro" w:hAnsi="Myriad Pro"/>
                        <w:b/>
                        <w:color w:val="0E588C"/>
                        <w:sz w:val="20"/>
                        <w:szCs w:val="20"/>
                      </w:rPr>
                      <w:t>Fisheries</w:t>
                    </w:r>
                    <w:r>
                      <w:rPr>
                        <w:rFonts w:ascii="Myriad Pro" w:hAnsi="Myriad Pro"/>
                        <w:b/>
                        <w:color w:val="0E588C"/>
                        <w:sz w:val="20"/>
                        <w:szCs w:val="20"/>
                      </w:rPr>
                      <w:t xml:space="preserve"> </w:t>
                    </w:r>
                    <w:r w:rsidRPr="00D42168">
                      <w:rPr>
                        <w:rFonts w:ascii="Myriad Pro" w:hAnsi="Myriad Pro"/>
                        <w:b/>
                        <w:color w:val="0E588C"/>
                        <w:sz w:val="20"/>
                        <w:szCs w:val="20"/>
                      </w:rPr>
                      <w:t>Commission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2C330DFA" wp14:editId="4F2E6F55">
          <wp:simplePos x="0" y="0"/>
          <wp:positionH relativeFrom="margin">
            <wp:posOffset>2529675</wp:posOffset>
          </wp:positionH>
          <wp:positionV relativeFrom="paragraph">
            <wp:posOffset>-166978</wp:posOffset>
          </wp:positionV>
          <wp:extent cx="1047750" cy="770255"/>
          <wp:effectExtent l="0" t="0" r="0" b="0"/>
          <wp:wrapNone/>
          <wp:docPr id="97929821" name="図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94F40"/>
    <w:multiLevelType w:val="hybridMultilevel"/>
    <w:tmpl w:val="FB42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265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27"/>
    <w:rsid w:val="00016672"/>
    <w:rsid w:val="00073E4C"/>
    <w:rsid w:val="000754B9"/>
    <w:rsid w:val="000A104F"/>
    <w:rsid w:val="000A6114"/>
    <w:rsid w:val="000B2090"/>
    <w:rsid w:val="000B5D5C"/>
    <w:rsid w:val="000D0F1A"/>
    <w:rsid w:val="000F7EDD"/>
    <w:rsid w:val="001005D3"/>
    <w:rsid w:val="00110791"/>
    <w:rsid w:val="00121494"/>
    <w:rsid w:val="00155058"/>
    <w:rsid w:val="00170926"/>
    <w:rsid w:val="001E139B"/>
    <w:rsid w:val="001F7640"/>
    <w:rsid w:val="00267696"/>
    <w:rsid w:val="00275510"/>
    <w:rsid w:val="00287009"/>
    <w:rsid w:val="002922C5"/>
    <w:rsid w:val="002C674D"/>
    <w:rsid w:val="002E30B9"/>
    <w:rsid w:val="0033310D"/>
    <w:rsid w:val="00370AFD"/>
    <w:rsid w:val="003866BD"/>
    <w:rsid w:val="003C19BD"/>
    <w:rsid w:val="003D21A8"/>
    <w:rsid w:val="004039D1"/>
    <w:rsid w:val="00420356"/>
    <w:rsid w:val="0043306B"/>
    <w:rsid w:val="0043520A"/>
    <w:rsid w:val="00453A54"/>
    <w:rsid w:val="00455607"/>
    <w:rsid w:val="00462AD4"/>
    <w:rsid w:val="004652EA"/>
    <w:rsid w:val="004778B7"/>
    <w:rsid w:val="004E20FB"/>
    <w:rsid w:val="00514580"/>
    <w:rsid w:val="0053612C"/>
    <w:rsid w:val="00560082"/>
    <w:rsid w:val="005A6F29"/>
    <w:rsid w:val="005B01CD"/>
    <w:rsid w:val="005B1A2E"/>
    <w:rsid w:val="005C321E"/>
    <w:rsid w:val="005C79C2"/>
    <w:rsid w:val="0067750A"/>
    <w:rsid w:val="006804BB"/>
    <w:rsid w:val="00680C6E"/>
    <w:rsid w:val="006E1D7E"/>
    <w:rsid w:val="0070609C"/>
    <w:rsid w:val="00707FE7"/>
    <w:rsid w:val="0071484F"/>
    <w:rsid w:val="00714BF2"/>
    <w:rsid w:val="007338EF"/>
    <w:rsid w:val="00752B44"/>
    <w:rsid w:val="00760B27"/>
    <w:rsid w:val="00784D7D"/>
    <w:rsid w:val="0078578C"/>
    <w:rsid w:val="007A7D84"/>
    <w:rsid w:val="007D6EA4"/>
    <w:rsid w:val="008161BF"/>
    <w:rsid w:val="00822D46"/>
    <w:rsid w:val="00852150"/>
    <w:rsid w:val="00861196"/>
    <w:rsid w:val="008C68D9"/>
    <w:rsid w:val="00946EF0"/>
    <w:rsid w:val="009621D6"/>
    <w:rsid w:val="0098634A"/>
    <w:rsid w:val="009E0F0B"/>
    <w:rsid w:val="009E1B53"/>
    <w:rsid w:val="009F544A"/>
    <w:rsid w:val="00A356CC"/>
    <w:rsid w:val="00A600B4"/>
    <w:rsid w:val="00A73CF0"/>
    <w:rsid w:val="00AC0433"/>
    <w:rsid w:val="00AC0945"/>
    <w:rsid w:val="00AC1D07"/>
    <w:rsid w:val="00AF5505"/>
    <w:rsid w:val="00B11CBC"/>
    <w:rsid w:val="00B4425F"/>
    <w:rsid w:val="00B45FA4"/>
    <w:rsid w:val="00B54B4B"/>
    <w:rsid w:val="00BA57D7"/>
    <w:rsid w:val="00BB2971"/>
    <w:rsid w:val="00BC622E"/>
    <w:rsid w:val="00BC65BB"/>
    <w:rsid w:val="00C11EBD"/>
    <w:rsid w:val="00C15995"/>
    <w:rsid w:val="00C75469"/>
    <w:rsid w:val="00CA1C14"/>
    <w:rsid w:val="00CA1CB9"/>
    <w:rsid w:val="00CD75F8"/>
    <w:rsid w:val="00D24C3E"/>
    <w:rsid w:val="00D51B1D"/>
    <w:rsid w:val="00D85954"/>
    <w:rsid w:val="00D946C8"/>
    <w:rsid w:val="00DD38BC"/>
    <w:rsid w:val="00DD59C9"/>
    <w:rsid w:val="00DF6431"/>
    <w:rsid w:val="00E3668A"/>
    <w:rsid w:val="00E4208E"/>
    <w:rsid w:val="00E539F5"/>
    <w:rsid w:val="00E6466B"/>
    <w:rsid w:val="00E85766"/>
    <w:rsid w:val="00EE293E"/>
    <w:rsid w:val="00EE4900"/>
    <w:rsid w:val="00F13869"/>
    <w:rsid w:val="00F17CEA"/>
    <w:rsid w:val="00F26BAF"/>
    <w:rsid w:val="00F539BE"/>
    <w:rsid w:val="00F84038"/>
    <w:rsid w:val="00F943D0"/>
    <w:rsid w:val="00FB7F19"/>
    <w:rsid w:val="00FD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8D8F45"/>
  <w15:chartTrackingRefBased/>
  <w15:docId w15:val="{A9CBA10B-2695-4E88-876E-445B394A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1CD"/>
    <w:pPr>
      <w:widowControl w:val="0"/>
      <w:spacing w:after="0" w:line="240" w:lineRule="auto"/>
      <w:jc w:val="both"/>
    </w:pPr>
    <w:rPr>
      <w:rFonts w:ascii="Times New Roman" w:hAnsi="Times New Roman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B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B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B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B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B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B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B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B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B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B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B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B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01CD"/>
    <w:pPr>
      <w:spacing w:after="0" w:line="240" w:lineRule="auto"/>
    </w:pPr>
    <w:rPr>
      <w:sz w:val="21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01CD"/>
    <w:rPr>
      <w:color w:val="467886" w:themeColor="hyperlink"/>
      <w:u w:val="single"/>
    </w:rPr>
  </w:style>
  <w:style w:type="paragraph" w:customStyle="1" w:styleId="Default">
    <w:name w:val="Default"/>
    <w:qFormat/>
    <w:rsid w:val="005B01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US"/>
      <w14:ligatures w14:val="none"/>
    </w:rPr>
  </w:style>
  <w:style w:type="paragraph" w:customStyle="1" w:styleId="NPFCSCheading">
    <w:name w:val="NPFC SC heading"/>
    <w:basedOn w:val="Heading1"/>
    <w:link w:val="NPFCSCheadingChar"/>
    <w:qFormat/>
    <w:rsid w:val="005B01CD"/>
    <w:pPr>
      <w:spacing w:before="0" w:after="0" w:line="259" w:lineRule="auto"/>
      <w:ind w:left="10" w:right="60" w:hanging="10"/>
      <w:jc w:val="center"/>
    </w:pPr>
    <w:rPr>
      <w:rFonts w:ascii="Times New Roman" w:eastAsia="Times New Roman" w:hAnsi="Times New Roman" w:cs="Times New Roman"/>
      <w:b/>
      <w:color w:val="000000"/>
      <w:kern w:val="0"/>
      <w:szCs w:val="32"/>
    </w:rPr>
  </w:style>
  <w:style w:type="character" w:customStyle="1" w:styleId="NPFCSCheadingChar">
    <w:name w:val="NPFC SC heading Char"/>
    <w:basedOn w:val="Heading1Char"/>
    <w:link w:val="NPFCSCheading"/>
    <w:rsid w:val="005B01CD"/>
    <w:rPr>
      <w:rFonts w:ascii="Times New Roman" w:eastAsia="Times New Roman" w:hAnsi="Times New Roman" w:cs="Times New Roman"/>
      <w:b/>
      <w:color w:val="000000"/>
      <w:kern w:val="0"/>
      <w:sz w:val="40"/>
      <w:szCs w:val="3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B01C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1C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C14"/>
    <w:rPr>
      <w:rFonts w:ascii="Times New Roman" w:hAnsi="Times New Roman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1C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C14"/>
    <w:rPr>
      <w:rFonts w:ascii="Times New Roman" w:hAnsi="Times New Roman"/>
      <w:szCs w:val="22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166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43D0"/>
    <w:pPr>
      <w:spacing w:after="0" w:line="240" w:lineRule="auto"/>
    </w:pPr>
    <w:rPr>
      <w:rFonts w:ascii="Times New Roman" w:hAnsi="Times New Roman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laboration.npfc.int/node/243" TargetMode="External"/><Relationship Id="rId13" Type="http://schemas.openxmlformats.org/officeDocument/2006/relationships/hyperlink" Target="https://www.npfc.int/system/files/2025-03/Stock%20Assessment%20Protocol%20for%20NFS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pfc.int/sc-data-call" TargetMode="External"/><Relationship Id="rId12" Type="http://schemas.openxmlformats.org/officeDocument/2006/relationships/hyperlink" Target="https://www.npfc.int/sc-data-cal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pfc.int/sc-data-cal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npfc.int/system/files/2023-09/Stock%20Assessment%20Protocol%20for%20Chub%20Mackerel_0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pfc.int/system/files/2024-01/CPUE%20Standardization%20Protocol%20for%20Chub%20Mackerel.docx" TargetMode="External"/><Relationship Id="rId14" Type="http://schemas.openxmlformats.org/officeDocument/2006/relationships/hyperlink" Target="https://www.npfc.int/sc-data-cal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3242</Characters>
  <Application>Microsoft Office Word</Application>
  <DocSecurity>0</DocSecurity>
  <Lines>202</Lines>
  <Paragraphs>139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Zavolokin</dc:creator>
  <cp:keywords/>
  <dc:description/>
  <cp:lastModifiedBy>Aleksandr Zavolokin</cp:lastModifiedBy>
  <cp:revision>5</cp:revision>
  <dcterms:created xsi:type="dcterms:W3CDTF">2026-09-11T06:32:00Z</dcterms:created>
  <dcterms:modified xsi:type="dcterms:W3CDTF">2026-09-11T07:40:00Z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6504ef23,2c649168,63e474c5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【機密性2情報】</vt:lpwstr>
  </property>
  <property fmtid="{D5CDD505-2E9C-101B-9397-08002B2CF9AE}" pid="5" name="MSIP_Label_2a7f20da-a1a1-4a35-a6a7-15fbbc2fd93a_Enabled">
    <vt:lpwstr>true</vt:lpwstr>
  </property>
  <property fmtid="{D5CDD505-2E9C-101B-9397-08002B2CF9AE}" pid="6" name="MSIP_Label_2a7f20da-a1a1-4a35-a6a7-15fbbc2fd93a_SetDate">
    <vt:lpwstr>2026-09-11T05:38:21Z</vt:lpwstr>
  </property>
  <property fmtid="{D5CDD505-2E9C-101B-9397-08002B2CF9AE}" pid="7" name="MSIP_Label_2a7f20da-a1a1-4a35-a6a7-15fbbc2fd93a_Method">
    <vt:lpwstr>Standard</vt:lpwstr>
  </property>
  <property fmtid="{D5CDD505-2E9C-101B-9397-08002B2CF9AE}" pid="8" name="MSIP_Label_2a7f20da-a1a1-4a35-a6a7-15fbbc2fd93a_Name">
    <vt:lpwstr>機密性２情報</vt:lpwstr>
  </property>
  <property fmtid="{D5CDD505-2E9C-101B-9397-08002B2CF9AE}" pid="9" name="MSIP_Label_2a7f20da-a1a1-4a35-a6a7-15fbbc2fd93a_SiteId">
    <vt:lpwstr>b4a530b7-04dc-4923-a02e-b4eaa332ba4a</vt:lpwstr>
  </property>
  <property fmtid="{D5CDD505-2E9C-101B-9397-08002B2CF9AE}" pid="10" name="MSIP_Label_2a7f20da-a1a1-4a35-a6a7-15fbbc2fd93a_ActionId">
    <vt:lpwstr>8507f7aa-7cef-45d7-8681-f67cb9e5521b</vt:lpwstr>
  </property>
  <property fmtid="{D5CDD505-2E9C-101B-9397-08002B2CF9AE}" pid="11" name="MSIP_Label_2a7f20da-a1a1-4a35-a6a7-15fbbc2fd93a_ContentBits">
    <vt:lpwstr>1</vt:lpwstr>
  </property>
  <property fmtid="{D5CDD505-2E9C-101B-9397-08002B2CF9AE}" pid="12" name="MSIP_Label_2a7f20da-a1a1-4a35-a6a7-15fbbc2fd93a_Tag">
    <vt:lpwstr>10, 3, 0, 1</vt:lpwstr>
  </property>
</Properties>
</file>