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C8475" w14:textId="6FE3C6A3" w:rsidR="00195D9F" w:rsidRPr="002F77C3" w:rsidRDefault="00195D9F" w:rsidP="00195D9F">
      <w:pPr>
        <w:spacing w:before="240" w:after="120"/>
        <w:jc w:val="right"/>
        <w:rPr>
          <w:rFonts w:cs="Times New Roman"/>
          <w:sz w:val="28"/>
          <w:szCs w:val="28"/>
          <w:lang w:val="ru-RU"/>
        </w:rPr>
      </w:pPr>
      <w:r w:rsidRPr="00195D9F">
        <w:rPr>
          <w:rFonts w:cs="Times New Roman"/>
          <w:sz w:val="28"/>
          <w:szCs w:val="28"/>
        </w:rPr>
        <w:t>NPFC-</w:t>
      </w:r>
      <w:r w:rsidR="00823EA5" w:rsidRPr="00195D9F">
        <w:rPr>
          <w:rFonts w:cs="Times New Roman"/>
          <w:sz w:val="28"/>
          <w:szCs w:val="28"/>
        </w:rPr>
        <w:t>202</w:t>
      </w:r>
      <w:r w:rsidR="00823EA5">
        <w:rPr>
          <w:rFonts w:cs="Times New Roman" w:hint="eastAsia"/>
          <w:sz w:val="28"/>
          <w:szCs w:val="28"/>
        </w:rPr>
        <w:t>6</w:t>
      </w:r>
      <w:r w:rsidRPr="00195D9F">
        <w:rPr>
          <w:rFonts w:cs="Times New Roman"/>
          <w:sz w:val="28"/>
          <w:szCs w:val="28"/>
        </w:rPr>
        <w:t xml:space="preserve">-TWG </w:t>
      </w:r>
      <w:r w:rsidR="00426E3A" w:rsidRPr="00195D9F">
        <w:rPr>
          <w:rFonts w:cs="Times New Roman"/>
          <w:sz w:val="28"/>
          <w:szCs w:val="28"/>
        </w:rPr>
        <w:t>CMSA</w:t>
      </w:r>
      <w:r w:rsidR="00426E3A">
        <w:rPr>
          <w:rFonts w:cs="Times New Roman" w:hint="eastAsia"/>
          <w:sz w:val="28"/>
          <w:szCs w:val="28"/>
        </w:rPr>
        <w:t>1</w:t>
      </w:r>
      <w:r w:rsidR="00823EA5">
        <w:rPr>
          <w:rFonts w:cs="Times New Roman" w:hint="eastAsia"/>
          <w:sz w:val="28"/>
          <w:szCs w:val="28"/>
        </w:rPr>
        <w:t>2</w:t>
      </w:r>
      <w:r w:rsidRPr="00195D9F">
        <w:rPr>
          <w:rFonts w:cs="Times New Roman"/>
          <w:sz w:val="28"/>
          <w:szCs w:val="28"/>
        </w:rPr>
        <w:t>-</w:t>
      </w:r>
      <w:r w:rsidR="00823EA5" w:rsidRPr="00195D9F">
        <w:rPr>
          <w:rFonts w:cs="Times New Roman"/>
          <w:sz w:val="28"/>
          <w:szCs w:val="28"/>
        </w:rPr>
        <w:t>WP</w:t>
      </w:r>
      <w:r w:rsidR="00034203">
        <w:rPr>
          <w:rFonts w:cs="Times New Roman" w:hint="eastAsia"/>
          <w:sz w:val="28"/>
          <w:szCs w:val="28"/>
          <w:lang w:val="ru-RU"/>
        </w:rPr>
        <w:t>04</w:t>
      </w:r>
    </w:p>
    <w:p w14:paraId="04FDEEB9" w14:textId="76394A3B" w:rsidR="00A16B4F" w:rsidRPr="009227CC" w:rsidRDefault="62DF652B" w:rsidP="00195B26">
      <w:pPr>
        <w:jc w:val="center"/>
        <w:rPr>
          <w:rFonts w:cs="Times New Roman"/>
          <w:b/>
          <w:bCs/>
          <w:sz w:val="28"/>
          <w:szCs w:val="28"/>
        </w:rPr>
      </w:pPr>
      <w:r w:rsidRPr="3DA3AECF">
        <w:rPr>
          <w:rFonts w:cs="Times New Roman"/>
          <w:b/>
          <w:bCs/>
          <w:sz w:val="28"/>
          <w:szCs w:val="28"/>
        </w:rPr>
        <w:t xml:space="preserve">Standardized </w:t>
      </w:r>
      <w:r w:rsidR="008F3B80">
        <w:rPr>
          <w:rFonts w:cs="Times New Roman"/>
          <w:b/>
          <w:bCs/>
          <w:sz w:val="28"/>
          <w:szCs w:val="28"/>
        </w:rPr>
        <w:t>abundance</w:t>
      </w:r>
      <w:r w:rsidRPr="3DA3AECF">
        <w:rPr>
          <w:rFonts w:cs="Times New Roman"/>
          <w:b/>
          <w:bCs/>
          <w:sz w:val="28"/>
          <w:szCs w:val="28"/>
        </w:rPr>
        <w:t xml:space="preserve"> index for recruitment </w:t>
      </w:r>
      <w:r w:rsidR="00770F78">
        <w:rPr>
          <w:rFonts w:cs="Times New Roman"/>
          <w:b/>
          <w:bCs/>
          <w:sz w:val="28"/>
          <w:szCs w:val="28"/>
        </w:rPr>
        <w:t xml:space="preserve">of chub mackerel </w:t>
      </w:r>
      <w:r w:rsidRPr="3DA3AECF">
        <w:rPr>
          <w:rFonts w:cs="Times New Roman"/>
          <w:b/>
          <w:bCs/>
          <w:sz w:val="28"/>
          <w:szCs w:val="28"/>
        </w:rPr>
        <w:t xml:space="preserve">from </w:t>
      </w:r>
      <w:r w:rsidR="00770F78" w:rsidRPr="3DA3AECF">
        <w:rPr>
          <w:rFonts w:cs="Times New Roman"/>
          <w:b/>
          <w:bCs/>
          <w:sz w:val="28"/>
          <w:szCs w:val="28"/>
        </w:rPr>
        <w:t xml:space="preserve">Northwest Pacific </w:t>
      </w:r>
      <w:r w:rsidRPr="3DA3AECF">
        <w:rPr>
          <w:rFonts w:cs="Times New Roman"/>
          <w:b/>
          <w:bCs/>
          <w:sz w:val="28"/>
          <w:szCs w:val="28"/>
        </w:rPr>
        <w:t xml:space="preserve">summer surveys up to </w:t>
      </w:r>
      <w:r w:rsidR="00823EA5" w:rsidRPr="3DA3AECF">
        <w:rPr>
          <w:rFonts w:cs="Times New Roman"/>
          <w:b/>
          <w:bCs/>
          <w:sz w:val="28"/>
          <w:szCs w:val="28"/>
        </w:rPr>
        <w:t>202</w:t>
      </w:r>
      <w:r w:rsidR="00823EA5">
        <w:rPr>
          <w:rFonts w:cs="Times New Roman" w:hint="eastAsia"/>
          <w:b/>
          <w:bCs/>
          <w:sz w:val="28"/>
          <w:szCs w:val="28"/>
        </w:rPr>
        <w:t>6</w:t>
      </w:r>
    </w:p>
    <w:p w14:paraId="3E33F568" w14:textId="3A249AF1" w:rsidR="00901218" w:rsidRPr="00A66C48" w:rsidRDefault="00901218" w:rsidP="00F461ED">
      <w:pPr>
        <w:rPr>
          <w:rFonts w:cs="Times New Roman"/>
          <w:b/>
          <w:szCs w:val="24"/>
        </w:rPr>
      </w:pPr>
    </w:p>
    <w:p w14:paraId="6A5A7DF5" w14:textId="0F759751" w:rsidR="00901218" w:rsidRPr="00A66C48" w:rsidRDefault="00B708C6" w:rsidP="00F461ED">
      <w:pPr>
        <w:jc w:val="center"/>
        <w:rPr>
          <w:rFonts w:cs="Times New Roman"/>
          <w:szCs w:val="24"/>
        </w:rPr>
      </w:pPr>
      <w:r>
        <w:rPr>
          <w:rFonts w:cs="Times New Roman"/>
          <w:szCs w:val="24"/>
        </w:rPr>
        <w:t>Shota Nishijima,</w:t>
      </w:r>
      <w:r w:rsidR="00E97697">
        <w:rPr>
          <w:rFonts w:cs="Times New Roman" w:hint="eastAsia"/>
          <w:szCs w:val="24"/>
        </w:rPr>
        <w:t xml:space="preserve"> </w:t>
      </w:r>
      <w:r w:rsidR="00801DD9">
        <w:rPr>
          <w:rFonts w:cs="Times New Roman"/>
          <w:szCs w:val="24"/>
        </w:rPr>
        <w:t xml:space="preserve">Yasuhiro Kamimura, </w:t>
      </w:r>
      <w:r w:rsidR="009A4CA7">
        <w:rPr>
          <w:rFonts w:cs="Times New Roman" w:hint="eastAsia"/>
          <w:szCs w:val="24"/>
        </w:rPr>
        <w:t>Yuto Izawa</w:t>
      </w:r>
      <w:r w:rsidR="00823EA5">
        <w:rPr>
          <w:rFonts w:cs="Times New Roman" w:hint="eastAsia"/>
          <w:szCs w:val="24"/>
        </w:rPr>
        <w:t>, Kaho Adachi</w:t>
      </w:r>
      <w:r w:rsidR="00801DD9">
        <w:rPr>
          <w:rFonts w:cs="Times New Roman"/>
          <w:szCs w:val="24"/>
        </w:rPr>
        <w:t xml:space="preserve">, </w:t>
      </w:r>
      <w:r w:rsidR="00A54565">
        <w:rPr>
          <w:rFonts w:cs="Times New Roman" w:hint="eastAsia"/>
          <w:szCs w:val="24"/>
        </w:rPr>
        <w:t>Ryosuke Watanabe,</w:t>
      </w:r>
      <w:r w:rsidR="00F426EF">
        <w:rPr>
          <w:rFonts w:cs="Times New Roman" w:hint="eastAsia"/>
          <w:szCs w:val="24"/>
        </w:rPr>
        <w:t xml:space="preserve"> Sho Furuichi </w:t>
      </w:r>
      <w:r w:rsidR="00801DD9">
        <w:rPr>
          <w:rFonts w:cs="Times New Roman"/>
          <w:szCs w:val="24"/>
        </w:rPr>
        <w:t xml:space="preserve">and </w:t>
      </w:r>
      <w:r>
        <w:rPr>
          <w:rFonts w:cs="Times New Roman"/>
          <w:szCs w:val="24"/>
        </w:rPr>
        <w:t xml:space="preserve">Ryuji </w:t>
      </w:r>
      <w:proofErr w:type="spellStart"/>
      <w:r>
        <w:rPr>
          <w:rFonts w:cs="Times New Roman"/>
          <w:szCs w:val="24"/>
        </w:rPr>
        <w:t>Yukami</w:t>
      </w:r>
      <w:proofErr w:type="spellEnd"/>
    </w:p>
    <w:p w14:paraId="781891B8" w14:textId="6EBBDF9F" w:rsidR="00B708C6" w:rsidRPr="00EA2692" w:rsidRDefault="00B708C6" w:rsidP="00F461ED">
      <w:pPr>
        <w:jc w:val="center"/>
        <w:rPr>
          <w:rFonts w:cs="Times New Roman"/>
          <w:i/>
          <w:iCs/>
        </w:rPr>
      </w:pPr>
      <w:r w:rsidRPr="00EA2692">
        <w:rPr>
          <w:rFonts w:cs="Times New Roman"/>
          <w:i/>
          <w:iCs/>
        </w:rPr>
        <w:t>Fisheries Resources Institute, Japan Fisheries Research and Education Agency</w:t>
      </w:r>
    </w:p>
    <w:p w14:paraId="40B25D7B" w14:textId="77777777" w:rsidR="00B708C6" w:rsidRDefault="00B708C6" w:rsidP="00531F34">
      <w:pPr>
        <w:jc w:val="center"/>
        <w:outlineLvl w:val="0"/>
        <w:rPr>
          <w:rFonts w:cs="Times New Roman"/>
          <w:b/>
          <w:bCs/>
        </w:rPr>
      </w:pPr>
    </w:p>
    <w:p w14:paraId="295CB28F" w14:textId="0DE26110" w:rsidR="00B708C6" w:rsidRPr="00EA2692" w:rsidRDefault="00B708C6" w:rsidP="00531F34">
      <w:pPr>
        <w:jc w:val="center"/>
        <w:outlineLvl w:val="0"/>
        <w:rPr>
          <w:rFonts w:cs="Times New Roman"/>
          <w:b/>
          <w:bCs/>
        </w:rPr>
      </w:pPr>
      <w:r w:rsidRPr="00EA2692">
        <w:rPr>
          <w:rFonts w:cs="Times New Roman"/>
          <w:b/>
          <w:bCs/>
        </w:rPr>
        <w:t>Summary</w:t>
      </w:r>
    </w:p>
    <w:p w14:paraId="0C35F40B" w14:textId="2D3AC5D5" w:rsidR="00E923B4" w:rsidRPr="009227CC" w:rsidRDefault="0018542C" w:rsidP="00E923B4">
      <w:pPr>
        <w:rPr>
          <w:rFonts w:cs="Times New Roman"/>
        </w:rPr>
      </w:pPr>
      <w:r>
        <w:rPr>
          <w:rFonts w:cs="Times New Roman"/>
        </w:rPr>
        <w:t>W</w:t>
      </w:r>
      <w:r w:rsidR="00B708C6" w:rsidRPr="00EA2692">
        <w:rPr>
          <w:rFonts w:cs="Times New Roman"/>
        </w:rPr>
        <w:t xml:space="preserve">e </w:t>
      </w:r>
      <w:r>
        <w:rPr>
          <w:rFonts w:cs="Times New Roman"/>
        </w:rPr>
        <w:t xml:space="preserve">conducted </w:t>
      </w:r>
      <w:r w:rsidR="00B708C6" w:rsidRPr="00EA2692">
        <w:rPr>
          <w:rFonts w:cs="Times New Roman"/>
        </w:rPr>
        <w:t xml:space="preserve">CPUE standardization </w:t>
      </w:r>
      <w:r w:rsidR="006D518E">
        <w:rPr>
          <w:rFonts w:cs="Times New Roman" w:hint="eastAsia"/>
        </w:rPr>
        <w:t>for summer</w:t>
      </w:r>
      <w:r w:rsidR="00B708C6" w:rsidRPr="00EA2692">
        <w:rPr>
          <w:rFonts w:cs="Times New Roman"/>
        </w:rPr>
        <w:t xml:space="preserve"> </w:t>
      </w:r>
      <w:r w:rsidR="006D518E">
        <w:rPr>
          <w:rFonts w:cs="Times New Roman"/>
        </w:rPr>
        <w:t>surface</w:t>
      </w:r>
      <w:r w:rsidR="006D518E">
        <w:rPr>
          <w:rFonts w:cs="Times New Roman" w:hint="eastAsia"/>
        </w:rPr>
        <w:t>-</w:t>
      </w:r>
      <w:r w:rsidR="00EF44F8">
        <w:rPr>
          <w:rFonts w:cs="Times New Roman"/>
        </w:rPr>
        <w:t>trawl survey</w:t>
      </w:r>
      <w:r w:rsidR="00E923B4">
        <w:rPr>
          <w:rFonts w:cs="Times New Roman"/>
        </w:rPr>
        <w:t>s</w:t>
      </w:r>
      <w:r w:rsidR="00EF44F8">
        <w:rPr>
          <w:rFonts w:cs="Times New Roman"/>
        </w:rPr>
        <w:t xml:space="preserve"> </w:t>
      </w:r>
      <w:r w:rsidR="00B708C6" w:rsidRPr="00EA2692">
        <w:rPr>
          <w:rFonts w:cs="Times New Roman"/>
        </w:rPr>
        <w:t xml:space="preserve">for Pacific chub mackerel </w:t>
      </w:r>
      <w:r>
        <w:rPr>
          <w:rFonts w:cs="Times New Roman"/>
        </w:rPr>
        <w:t xml:space="preserve">using </w:t>
      </w:r>
      <w:r w:rsidR="00EF44F8">
        <w:rPr>
          <w:rFonts w:cs="Times New Roman"/>
        </w:rPr>
        <w:t xml:space="preserve">the Vector Autoregressive </w:t>
      </w:r>
      <w:proofErr w:type="spellStart"/>
      <w:r w:rsidR="00EF44F8">
        <w:rPr>
          <w:rFonts w:cs="Times New Roman"/>
        </w:rPr>
        <w:t>Spatio</w:t>
      </w:r>
      <w:proofErr w:type="spellEnd"/>
      <w:r w:rsidR="00EF44F8">
        <w:rPr>
          <w:rFonts w:cs="Times New Roman"/>
        </w:rPr>
        <w:t>-Temporal (VAST) model</w:t>
      </w:r>
      <w:r w:rsidR="00160FED">
        <w:rPr>
          <w:rFonts w:cs="Times New Roman"/>
        </w:rPr>
        <w:t xml:space="preserve">. </w:t>
      </w:r>
      <w:r w:rsidR="00EF44F8">
        <w:rPr>
          <w:rFonts w:cs="Times New Roman"/>
        </w:rPr>
        <w:t xml:space="preserve">We estimated local densities of young-of-the-year fish in the Northwest Pacific from 2002 to </w:t>
      </w:r>
      <w:r w:rsidR="004D3233">
        <w:rPr>
          <w:rFonts w:cs="Times New Roman"/>
        </w:rPr>
        <w:t>202</w:t>
      </w:r>
      <w:r w:rsidR="004D3233">
        <w:rPr>
          <w:rFonts w:cs="Times New Roman" w:hint="eastAsia"/>
        </w:rPr>
        <w:t>6</w:t>
      </w:r>
      <w:r w:rsidR="004D3233">
        <w:rPr>
          <w:rFonts w:cs="Times New Roman"/>
        </w:rPr>
        <w:t xml:space="preserve"> </w:t>
      </w:r>
      <w:r w:rsidR="006D518E">
        <w:rPr>
          <w:rFonts w:cs="Times New Roman" w:hint="eastAsia"/>
        </w:rPr>
        <w:t xml:space="preserve">while accounting for </w:t>
      </w:r>
      <w:r w:rsidR="00EF44F8">
        <w:rPr>
          <w:rFonts w:cs="Times New Roman"/>
        </w:rPr>
        <w:t xml:space="preserve">sea surface temperature (SST) and </w:t>
      </w:r>
      <w:r w:rsidR="006D518E">
        <w:rPr>
          <w:rFonts w:cs="Times New Roman" w:hint="eastAsia"/>
        </w:rPr>
        <w:t xml:space="preserve">temperature at </w:t>
      </w:r>
      <w:r w:rsidR="00EF44F8">
        <w:rPr>
          <w:rFonts w:cs="Times New Roman"/>
        </w:rPr>
        <w:t>50</w:t>
      </w:r>
      <w:r w:rsidR="00851A32">
        <w:rPr>
          <w:rFonts w:cs="Times New Roman" w:hint="eastAsia"/>
        </w:rPr>
        <w:t xml:space="preserve"> </w:t>
      </w:r>
      <w:r w:rsidR="00EF44F8">
        <w:rPr>
          <w:rFonts w:cs="Times New Roman"/>
        </w:rPr>
        <w:t>m</w:t>
      </w:r>
      <w:r w:rsidR="006D518E">
        <w:rPr>
          <w:rFonts w:cs="Times New Roman" w:hint="eastAsia"/>
        </w:rPr>
        <w:t xml:space="preserve"> </w:t>
      </w:r>
      <w:r w:rsidR="00EF44F8">
        <w:rPr>
          <w:rFonts w:cs="Times New Roman"/>
        </w:rPr>
        <w:t>depth</w:t>
      </w:r>
      <w:r w:rsidR="006D518E">
        <w:rPr>
          <w:rFonts w:cs="Times New Roman" w:hint="eastAsia"/>
        </w:rPr>
        <w:t>, and</w:t>
      </w:r>
      <w:r w:rsidR="00801DD9">
        <w:rPr>
          <w:rFonts w:cs="Times New Roman"/>
        </w:rPr>
        <w:t xml:space="preserve"> spatial autocorrelation</w:t>
      </w:r>
      <w:r w:rsidR="00EF44F8">
        <w:rPr>
          <w:rFonts w:cs="Times New Roman"/>
        </w:rPr>
        <w:t>.</w:t>
      </w:r>
      <w:r w:rsidR="00160FED">
        <w:rPr>
          <w:rFonts w:cs="Times New Roman"/>
        </w:rPr>
        <w:t xml:space="preserve"> </w:t>
      </w:r>
      <w:r w:rsidR="00160FED" w:rsidRPr="00F875D1">
        <w:rPr>
          <w:rFonts w:cs="Times New Roman"/>
        </w:rPr>
        <w:t xml:space="preserve">The </w:t>
      </w:r>
      <w:r w:rsidR="00E923B4" w:rsidRPr="00F875D1">
        <w:rPr>
          <w:rFonts w:cs="Times New Roman"/>
        </w:rPr>
        <w:t xml:space="preserve">analysis showed high </w:t>
      </w:r>
      <w:r w:rsidR="006D518E" w:rsidRPr="00F875D1">
        <w:rPr>
          <w:rFonts w:cs="Times New Roman" w:hint="eastAsia"/>
        </w:rPr>
        <w:t xml:space="preserve">recruitment </w:t>
      </w:r>
      <w:r w:rsidR="00E923B4" w:rsidRPr="00F875D1">
        <w:rPr>
          <w:rFonts w:cs="Times New Roman"/>
        </w:rPr>
        <w:t xml:space="preserve">index </w:t>
      </w:r>
      <w:r w:rsidR="006D518E" w:rsidRPr="00F875D1">
        <w:rPr>
          <w:rFonts w:cs="Times New Roman" w:hint="eastAsia"/>
        </w:rPr>
        <w:t xml:space="preserve">values </w:t>
      </w:r>
      <w:r w:rsidR="00F95349" w:rsidRPr="00F875D1">
        <w:rPr>
          <w:rFonts w:cs="Times New Roman" w:hint="eastAsia"/>
        </w:rPr>
        <w:t>h</w:t>
      </w:r>
      <w:r w:rsidR="00F95349" w:rsidRPr="00F875D1">
        <w:rPr>
          <w:rFonts w:cs="Times New Roman"/>
        </w:rPr>
        <w:t xml:space="preserve">ave </w:t>
      </w:r>
      <w:r w:rsidR="006D518E" w:rsidRPr="00F875D1">
        <w:rPr>
          <w:rFonts w:cs="Times New Roman" w:hint="eastAsia"/>
        </w:rPr>
        <w:t xml:space="preserve">occurred </w:t>
      </w:r>
      <w:r w:rsidR="00E923B4" w:rsidRPr="00F875D1">
        <w:rPr>
          <w:rFonts w:cs="Times New Roman"/>
        </w:rPr>
        <w:t>frequently since 2013</w:t>
      </w:r>
      <w:r w:rsidR="0076467A" w:rsidRPr="00F875D1">
        <w:rPr>
          <w:rFonts w:cs="Times New Roman" w:hint="eastAsia"/>
        </w:rPr>
        <w:t>, although the recruitment has</w:t>
      </w:r>
      <w:r w:rsidR="00514249" w:rsidRPr="00F875D1">
        <w:rPr>
          <w:rFonts w:cs="Times New Roman" w:hint="eastAsia"/>
        </w:rPr>
        <w:t xml:space="preserve"> declined</w:t>
      </w:r>
      <w:r w:rsidR="0076467A" w:rsidRPr="00F875D1">
        <w:rPr>
          <w:rFonts w:cs="Times New Roman" w:hint="eastAsia"/>
        </w:rPr>
        <w:t xml:space="preserve"> since 2021.</w:t>
      </w:r>
      <w:r w:rsidR="0076467A" w:rsidRPr="006A66CC">
        <w:rPr>
          <w:rFonts w:cs="Times New Roman" w:hint="eastAsia"/>
        </w:rPr>
        <w:t xml:space="preserve"> </w:t>
      </w:r>
      <w:r w:rsidR="00514249" w:rsidRPr="00F875D1">
        <w:rPr>
          <w:rFonts w:cs="Times New Roman"/>
        </w:rPr>
        <w:t>In 2026, the nominal and standardized indices decreased to 1% and 4% of their respective 2025 values, representing the lowest levels since 2012</w:t>
      </w:r>
      <w:r w:rsidR="00514249" w:rsidRPr="00F875D1">
        <w:rPr>
          <w:rFonts w:cs="Times New Roman" w:hint="eastAsia"/>
        </w:rPr>
        <w:t>.</w:t>
      </w:r>
      <w:r w:rsidR="00514249">
        <w:rPr>
          <w:rFonts w:cs="Times New Roman" w:hint="eastAsia"/>
        </w:rPr>
        <w:t xml:space="preserve"> </w:t>
      </w:r>
      <w:r w:rsidR="00E923B4">
        <w:rPr>
          <w:rFonts w:cs="Times New Roman"/>
        </w:rPr>
        <w:t xml:space="preserve">Model diagnostics found no serious problems in residual patterns. </w:t>
      </w:r>
      <w:r w:rsidR="00E923B4" w:rsidRPr="00BB2D03">
        <w:rPr>
          <w:rFonts w:cs="Times New Roman"/>
        </w:rPr>
        <w:t>W</w:t>
      </w:r>
      <w:r w:rsidR="00E923B4" w:rsidRPr="00787D42">
        <w:rPr>
          <w:rFonts w:cs="Times New Roman"/>
        </w:rPr>
        <w:t>e</w:t>
      </w:r>
      <w:r w:rsidR="00DB3755">
        <w:rPr>
          <w:rFonts w:cs="Times New Roman"/>
        </w:rPr>
        <w:t xml:space="preserve"> propose</w:t>
      </w:r>
      <w:r w:rsidR="00E923B4" w:rsidRPr="00787D42">
        <w:rPr>
          <w:rFonts w:cs="Times New Roman"/>
        </w:rPr>
        <w:t xml:space="preserve"> </w:t>
      </w:r>
      <w:r w:rsidR="006D518E">
        <w:rPr>
          <w:rFonts w:cs="Times New Roman" w:hint="eastAsia"/>
        </w:rPr>
        <w:t xml:space="preserve">using </w:t>
      </w:r>
      <w:r w:rsidR="00E923B4" w:rsidRPr="00787D42">
        <w:rPr>
          <w:rFonts w:cs="Times New Roman"/>
        </w:rPr>
        <w:t>th</w:t>
      </w:r>
      <w:r w:rsidR="00E923B4">
        <w:rPr>
          <w:rFonts w:cs="Times New Roman"/>
        </w:rPr>
        <w:t>is standardized recruitment index as</w:t>
      </w:r>
      <w:r w:rsidR="00E923B4" w:rsidRPr="00787D42">
        <w:rPr>
          <w:rFonts w:cs="Times New Roman"/>
        </w:rPr>
        <w:t xml:space="preserve"> </w:t>
      </w:r>
      <w:r w:rsidR="006D518E">
        <w:rPr>
          <w:rFonts w:cs="Times New Roman" w:hint="eastAsia"/>
        </w:rPr>
        <w:t>an</w:t>
      </w:r>
      <w:r w:rsidR="00E923B4">
        <w:rPr>
          <w:rFonts w:cs="Times New Roman"/>
        </w:rPr>
        <w:t xml:space="preserve"> abundance index </w:t>
      </w:r>
      <w:r w:rsidR="006D518E">
        <w:rPr>
          <w:rFonts w:cs="Times New Roman" w:hint="eastAsia"/>
        </w:rPr>
        <w:t>for</w:t>
      </w:r>
      <w:r w:rsidR="00E923B4">
        <w:rPr>
          <w:rFonts w:cs="Times New Roman"/>
        </w:rPr>
        <w:t xml:space="preserve"> age 0 fish </w:t>
      </w:r>
      <w:r w:rsidR="00E923B4" w:rsidRPr="00787D42">
        <w:rPr>
          <w:rFonts w:cs="Times New Roman"/>
        </w:rPr>
        <w:t xml:space="preserve">in the Technical Working Group </w:t>
      </w:r>
      <w:r w:rsidR="00851A32">
        <w:rPr>
          <w:rFonts w:cs="Times New Roman" w:hint="eastAsia"/>
        </w:rPr>
        <w:t>on</w:t>
      </w:r>
      <w:r w:rsidR="00851A32" w:rsidRPr="00787D42">
        <w:rPr>
          <w:rFonts w:cs="Times New Roman"/>
        </w:rPr>
        <w:t xml:space="preserve"> </w:t>
      </w:r>
      <w:r w:rsidR="00E923B4" w:rsidRPr="00787D42">
        <w:rPr>
          <w:rFonts w:cs="Times New Roman"/>
        </w:rPr>
        <w:t>the Chub Mackerel Stock Assessment</w:t>
      </w:r>
      <w:r w:rsidR="00E923B4">
        <w:rPr>
          <w:rFonts w:cs="Times New Roman"/>
        </w:rPr>
        <w:t xml:space="preserve"> (TWG CMSA)</w:t>
      </w:r>
      <w:r w:rsidR="00E923B4" w:rsidRPr="00787D42">
        <w:rPr>
          <w:rFonts w:cs="Times New Roman"/>
        </w:rPr>
        <w:t>.</w:t>
      </w:r>
    </w:p>
    <w:p w14:paraId="6A92FD40" w14:textId="77777777" w:rsidR="00901218" w:rsidRPr="00A66C48" w:rsidRDefault="00901218" w:rsidP="00F461ED">
      <w:pPr>
        <w:rPr>
          <w:rFonts w:cs="Times New Roman"/>
          <w:szCs w:val="24"/>
        </w:rPr>
      </w:pPr>
    </w:p>
    <w:p w14:paraId="240A6ACD" w14:textId="66C7013F" w:rsidR="00901218" w:rsidRPr="00A66C48" w:rsidRDefault="00B41D32" w:rsidP="00F461ED">
      <w:pPr>
        <w:pStyle w:val="1"/>
      </w:pPr>
      <w:r>
        <w:t xml:space="preserve">1. </w:t>
      </w:r>
      <w:r w:rsidR="00901218" w:rsidRPr="00A66C48">
        <w:t>B</w:t>
      </w:r>
      <w:r w:rsidR="00B708C6">
        <w:t>ACKGROUND</w:t>
      </w:r>
    </w:p>
    <w:p w14:paraId="1612FD8E" w14:textId="2F1DA30C" w:rsidR="00DB3755" w:rsidRDefault="00DB3755" w:rsidP="00DB3755">
      <w:pPr>
        <w:ind w:firstLineChars="150" w:firstLine="360"/>
        <w:rPr>
          <w:rFonts w:eastAsia="ＭＳ 明朝" w:cs="Times New Roman"/>
        </w:rPr>
      </w:pPr>
      <w:r w:rsidRPr="55275E8E">
        <w:rPr>
          <w:rFonts w:eastAsia="ＭＳ 明朝" w:cs="Times New Roman" w:hint="eastAsia"/>
        </w:rPr>
        <w:t>C</w:t>
      </w:r>
      <w:r w:rsidRPr="55275E8E">
        <w:rPr>
          <w:rFonts w:eastAsia="ＭＳ 明朝" w:cs="Times New Roman"/>
        </w:rPr>
        <w:t>hub mackerel (</w:t>
      </w:r>
      <w:proofErr w:type="spellStart"/>
      <w:r w:rsidRPr="55275E8E">
        <w:rPr>
          <w:rFonts w:eastAsia="ＭＳ 明朝" w:cs="Times New Roman"/>
          <w:i/>
        </w:rPr>
        <w:t>Scomber</w:t>
      </w:r>
      <w:proofErr w:type="spellEnd"/>
      <w:r w:rsidRPr="55275E8E">
        <w:rPr>
          <w:rFonts w:eastAsia="ＭＳ 明朝" w:cs="Times New Roman"/>
          <w:i/>
        </w:rPr>
        <w:t xml:space="preserve"> japonicus</w:t>
      </w:r>
      <w:r w:rsidRPr="55275E8E">
        <w:rPr>
          <w:rFonts w:eastAsia="ＭＳ 明朝" w:cs="Times New Roman"/>
        </w:rPr>
        <w:t xml:space="preserve">) is a small pelagic species </w:t>
      </w:r>
      <w:r w:rsidR="006D518E">
        <w:rPr>
          <w:rFonts w:eastAsia="ＭＳ 明朝" w:cs="Times New Roman" w:hint="eastAsia"/>
        </w:rPr>
        <w:t>with</w:t>
      </w:r>
      <w:r w:rsidRPr="55275E8E">
        <w:rPr>
          <w:rFonts w:eastAsia="ＭＳ 明朝" w:cs="Times New Roman"/>
        </w:rPr>
        <w:t xml:space="preserve"> high</w:t>
      </w:r>
      <w:r w:rsidR="006D518E">
        <w:rPr>
          <w:rFonts w:eastAsia="ＭＳ 明朝" w:cs="Times New Roman" w:hint="eastAsia"/>
        </w:rPr>
        <w:t>ly variable</w:t>
      </w:r>
      <w:r w:rsidRPr="55275E8E">
        <w:rPr>
          <w:rFonts w:eastAsia="ＭＳ 明朝" w:cs="Times New Roman"/>
        </w:rPr>
        <w:t xml:space="preserve"> recruitment. Understanding the </w:t>
      </w:r>
      <w:r w:rsidR="0060200A" w:rsidRPr="55275E8E">
        <w:rPr>
          <w:rFonts w:eastAsia="ＭＳ 明朝" w:cs="Times New Roman"/>
        </w:rPr>
        <w:t>strength</w:t>
      </w:r>
      <w:r w:rsidRPr="55275E8E">
        <w:rPr>
          <w:rFonts w:eastAsia="ＭＳ 明朝" w:cs="Times New Roman"/>
        </w:rPr>
        <w:t xml:space="preserve"> </w:t>
      </w:r>
      <w:r w:rsidR="7A3BE984" w:rsidRPr="68FE7839">
        <w:rPr>
          <w:rFonts w:eastAsia="ＭＳ 明朝" w:cs="Times New Roman"/>
        </w:rPr>
        <w:t>of recruitment</w:t>
      </w:r>
      <w:r w:rsidRPr="55275E8E">
        <w:rPr>
          <w:rFonts w:eastAsia="ＭＳ 明朝" w:cs="Times New Roman"/>
        </w:rPr>
        <w:t xml:space="preserve"> is important </w:t>
      </w:r>
      <w:r w:rsidR="006D518E">
        <w:rPr>
          <w:rFonts w:eastAsia="ＭＳ 明朝" w:cs="Times New Roman" w:hint="eastAsia"/>
        </w:rPr>
        <w:t>for</w:t>
      </w:r>
      <w:r w:rsidRPr="55275E8E">
        <w:rPr>
          <w:rFonts w:eastAsia="ＭＳ 明朝" w:cs="Times New Roman"/>
        </w:rPr>
        <w:t xml:space="preserve"> estimat</w:t>
      </w:r>
      <w:r w:rsidR="006D518E">
        <w:rPr>
          <w:rFonts w:eastAsia="ＭＳ 明朝" w:cs="Times New Roman" w:hint="eastAsia"/>
        </w:rPr>
        <w:t>ing</w:t>
      </w:r>
      <w:r w:rsidRPr="55275E8E">
        <w:rPr>
          <w:rFonts w:eastAsia="ＭＳ 明朝" w:cs="Times New Roman"/>
        </w:rPr>
        <w:t xml:space="preserve"> the current and near-future stock abundance of chub mackerel. Japan Fisheries Research and Education Agency</w:t>
      </w:r>
      <w:r w:rsidR="00610013" w:rsidRPr="55275E8E">
        <w:rPr>
          <w:rFonts w:eastAsia="ＭＳ 明朝" w:cs="Times New Roman"/>
        </w:rPr>
        <w:t xml:space="preserve"> (FRA)</w:t>
      </w:r>
      <w:r w:rsidRPr="55275E8E">
        <w:rPr>
          <w:rFonts w:eastAsia="ＭＳ 明朝" w:cs="Times New Roman"/>
        </w:rPr>
        <w:t xml:space="preserve"> </w:t>
      </w:r>
      <w:proofErr w:type="gramStart"/>
      <w:r w:rsidRPr="55275E8E">
        <w:rPr>
          <w:rFonts w:eastAsia="ＭＳ 明朝" w:cs="Times New Roman"/>
        </w:rPr>
        <w:t>has</w:t>
      </w:r>
      <w:proofErr w:type="gramEnd"/>
      <w:r w:rsidRPr="55275E8E">
        <w:rPr>
          <w:rFonts w:eastAsia="ＭＳ 明朝" w:cs="Times New Roman"/>
        </w:rPr>
        <w:t xml:space="preserve"> conducted a </w:t>
      </w:r>
      <w:r w:rsidR="00C43BE1" w:rsidRPr="55275E8E">
        <w:rPr>
          <w:rFonts w:eastAsia="ＭＳ 明朝" w:cs="Times New Roman"/>
        </w:rPr>
        <w:t>sea</w:t>
      </w:r>
      <w:r w:rsidRPr="55275E8E">
        <w:rPr>
          <w:rFonts w:eastAsia="ＭＳ 明朝" w:cs="Times New Roman"/>
        </w:rPr>
        <w:t xml:space="preserve"> </w:t>
      </w:r>
      <w:r w:rsidR="00610013" w:rsidRPr="55275E8E">
        <w:rPr>
          <w:rFonts w:eastAsia="ＭＳ 明朝" w:cs="Times New Roman"/>
        </w:rPr>
        <w:t>surface</w:t>
      </w:r>
      <w:r w:rsidRPr="55275E8E">
        <w:rPr>
          <w:rFonts w:eastAsia="ＭＳ 明朝" w:cs="Times New Roman"/>
        </w:rPr>
        <w:t xml:space="preserve"> trawl </w:t>
      </w:r>
      <w:r w:rsidR="009015B0" w:rsidRPr="55275E8E">
        <w:rPr>
          <w:rFonts w:eastAsia="ＭＳ 明朝" w:cs="Times New Roman"/>
        </w:rPr>
        <w:t xml:space="preserve">net </w:t>
      </w:r>
      <w:r w:rsidRPr="55275E8E">
        <w:rPr>
          <w:rFonts w:eastAsia="ＭＳ 明朝" w:cs="Times New Roman"/>
        </w:rPr>
        <w:t xml:space="preserve">survey in </w:t>
      </w:r>
      <w:r w:rsidR="00667488" w:rsidRPr="55275E8E">
        <w:rPr>
          <w:rFonts w:eastAsia="ＭＳ 明朝" w:cs="Times New Roman"/>
        </w:rPr>
        <w:t xml:space="preserve">a broad </w:t>
      </w:r>
      <w:r w:rsidR="006D518E">
        <w:rPr>
          <w:rFonts w:eastAsia="ＭＳ 明朝" w:cs="Times New Roman" w:hint="eastAsia"/>
        </w:rPr>
        <w:t>area</w:t>
      </w:r>
      <w:r w:rsidR="00667488" w:rsidRPr="55275E8E">
        <w:rPr>
          <w:rFonts w:eastAsia="ＭＳ 明朝" w:cs="Times New Roman"/>
        </w:rPr>
        <w:t xml:space="preserve"> of</w:t>
      </w:r>
      <w:r w:rsidR="00261F20" w:rsidRPr="55275E8E">
        <w:rPr>
          <w:rFonts w:eastAsia="ＭＳ 明朝" w:cs="Times New Roman"/>
        </w:rPr>
        <w:t xml:space="preserve"> </w:t>
      </w:r>
      <w:r w:rsidR="006D518E">
        <w:rPr>
          <w:rFonts w:eastAsia="ＭＳ 明朝" w:cs="Times New Roman" w:hint="eastAsia"/>
        </w:rPr>
        <w:t>n</w:t>
      </w:r>
      <w:r w:rsidR="006D518E" w:rsidRPr="55275E8E">
        <w:rPr>
          <w:rFonts w:eastAsia="ＭＳ 明朝" w:cs="Times New Roman"/>
        </w:rPr>
        <w:t xml:space="preserve">orthwestern </w:t>
      </w:r>
      <w:r w:rsidR="00261F20" w:rsidRPr="55275E8E">
        <w:rPr>
          <w:rFonts w:eastAsia="ＭＳ 明朝" w:cs="Times New Roman"/>
        </w:rPr>
        <w:t xml:space="preserve">Pacific Ocean </w:t>
      </w:r>
      <w:r w:rsidR="00667488" w:rsidRPr="55275E8E">
        <w:rPr>
          <w:rFonts w:eastAsia="ＭＳ 明朝" w:cs="Times New Roman"/>
        </w:rPr>
        <w:t xml:space="preserve">(Fig. 1) </w:t>
      </w:r>
      <w:r w:rsidR="00261F20" w:rsidRPr="55275E8E">
        <w:rPr>
          <w:rFonts w:eastAsia="ＭＳ 明朝" w:cs="Times New Roman"/>
        </w:rPr>
        <w:t xml:space="preserve">from June to July annually to collect biological and abundance information on small pelagic fish including chub mackerel (here called </w:t>
      </w:r>
      <w:r w:rsidR="00261F20" w:rsidRPr="55275E8E">
        <w:rPr>
          <w:rFonts w:eastAsia="ＭＳ 明朝" w:cs="Times New Roman"/>
          <w:i/>
        </w:rPr>
        <w:t>summer survey</w:t>
      </w:r>
      <w:r w:rsidR="00261F20" w:rsidRPr="55275E8E">
        <w:rPr>
          <w:rFonts w:eastAsia="ＭＳ 明朝" w:cs="Times New Roman"/>
        </w:rPr>
        <w:t xml:space="preserve">). The survey area largely covers </w:t>
      </w:r>
      <w:r w:rsidR="006D518E">
        <w:rPr>
          <w:rFonts w:eastAsia="ＭＳ 明朝" w:cs="Times New Roman" w:hint="eastAsia"/>
        </w:rPr>
        <w:t xml:space="preserve">the </w:t>
      </w:r>
      <w:r w:rsidR="00261F20" w:rsidRPr="55275E8E">
        <w:rPr>
          <w:rFonts w:eastAsia="ＭＳ 明朝" w:cs="Times New Roman"/>
        </w:rPr>
        <w:t xml:space="preserve">spatial distribution of young-of-the-year </w:t>
      </w:r>
      <w:r w:rsidR="009F1EC6" w:rsidRPr="55275E8E">
        <w:rPr>
          <w:rFonts w:eastAsia="ＭＳ 明朝" w:cs="Times New Roman"/>
        </w:rPr>
        <w:t xml:space="preserve">(YOY) </w:t>
      </w:r>
      <w:r w:rsidR="00261F20" w:rsidRPr="55275E8E">
        <w:rPr>
          <w:rFonts w:eastAsia="ＭＳ 明朝" w:cs="Times New Roman"/>
        </w:rPr>
        <w:t xml:space="preserve">fish of chub mackerel and, therefore, the catch rate or catch-per-unit effort (CPUE) can be used as a recruitment (i.e., age 0) index for CMSA. </w:t>
      </w:r>
    </w:p>
    <w:p w14:paraId="6059ABC8" w14:textId="5619D842" w:rsidR="00D230DE" w:rsidRDefault="00667488" w:rsidP="00FE6949">
      <w:pPr>
        <w:ind w:firstLine="360"/>
        <w:rPr>
          <w:rFonts w:eastAsia="ＭＳ 明朝" w:cs="Times New Roman"/>
        </w:rPr>
      </w:pPr>
      <w:r w:rsidRPr="55275E8E">
        <w:rPr>
          <w:rFonts w:eastAsia="ＭＳ 明朝" w:cs="Times New Roman"/>
        </w:rPr>
        <w:t>Here</w:t>
      </w:r>
      <w:r w:rsidR="00261F20" w:rsidRPr="55275E8E">
        <w:rPr>
          <w:rFonts w:eastAsia="ＭＳ 明朝" w:cs="Times New Roman"/>
        </w:rPr>
        <w:t xml:space="preserve">, we updated the standardized CPUE values of the summer survey up to </w:t>
      </w:r>
      <w:r w:rsidR="00862403" w:rsidRPr="55275E8E">
        <w:rPr>
          <w:rFonts w:eastAsia="ＭＳ 明朝" w:cs="Times New Roman"/>
        </w:rPr>
        <w:t>202</w:t>
      </w:r>
      <w:r w:rsidR="00862403">
        <w:rPr>
          <w:rFonts w:eastAsia="ＭＳ 明朝" w:cs="Times New Roman" w:hint="eastAsia"/>
        </w:rPr>
        <w:t>6</w:t>
      </w:r>
      <w:r w:rsidR="00261F20" w:rsidRPr="55275E8E">
        <w:rPr>
          <w:rFonts w:eastAsia="ＭＳ 明朝" w:cs="Times New Roman"/>
        </w:rPr>
        <w:t xml:space="preserve">. </w:t>
      </w:r>
      <w:r w:rsidR="00B22B7F">
        <w:rPr>
          <w:rFonts w:eastAsia="ＭＳ 明朝" w:cs="Times New Roman" w:hint="eastAsia"/>
        </w:rPr>
        <w:t xml:space="preserve">As in </w:t>
      </w:r>
      <w:r w:rsidRPr="55275E8E">
        <w:rPr>
          <w:rFonts w:eastAsia="ＭＳ 明朝" w:cs="Times New Roman"/>
        </w:rPr>
        <w:t>the previous working paper (</w:t>
      </w:r>
      <w:r w:rsidRPr="00F875D1">
        <w:rPr>
          <w:rFonts w:eastAsia="ＭＳ 明朝" w:cs="Times New Roman"/>
        </w:rPr>
        <w:t xml:space="preserve">Nishijima et al. </w:t>
      </w:r>
      <w:r w:rsidR="00862403" w:rsidRPr="00F875D1">
        <w:rPr>
          <w:rFonts w:eastAsia="ＭＳ 明朝" w:cs="Times New Roman"/>
        </w:rPr>
        <w:t>202</w:t>
      </w:r>
      <w:r w:rsidR="00862403" w:rsidRPr="00F875D1">
        <w:rPr>
          <w:rFonts w:eastAsia="ＭＳ 明朝" w:cs="Times New Roman" w:hint="eastAsia"/>
        </w:rPr>
        <w:t>5</w:t>
      </w:r>
      <w:r w:rsidRPr="55275E8E">
        <w:rPr>
          <w:rFonts w:eastAsia="ＭＳ 明朝" w:cs="Times New Roman"/>
        </w:rPr>
        <w:t xml:space="preserve">), we </w:t>
      </w:r>
      <w:r w:rsidR="00B22B7F">
        <w:rPr>
          <w:rFonts w:eastAsia="ＭＳ 明朝" w:cs="Times New Roman" w:hint="eastAsia"/>
        </w:rPr>
        <w:t>us</w:t>
      </w:r>
      <w:r w:rsidRPr="55275E8E">
        <w:rPr>
          <w:rFonts w:eastAsia="ＭＳ 明朝" w:cs="Times New Roman"/>
        </w:rPr>
        <w:t xml:space="preserve">ed the Vector Autoregressive </w:t>
      </w:r>
      <w:proofErr w:type="spellStart"/>
      <w:r w:rsidRPr="55275E8E">
        <w:rPr>
          <w:rFonts w:eastAsia="ＭＳ 明朝" w:cs="Times New Roman"/>
        </w:rPr>
        <w:t>Spatio</w:t>
      </w:r>
      <w:proofErr w:type="spellEnd"/>
      <w:r w:rsidRPr="55275E8E">
        <w:rPr>
          <w:rFonts w:eastAsia="ＭＳ 明朝" w:cs="Times New Roman"/>
        </w:rPr>
        <w:t xml:space="preserve">-Temporal (VAST) model </w:t>
      </w:r>
      <w:r w:rsidR="00A16B4F" w:rsidRPr="55275E8E">
        <w:rPr>
          <w:rFonts w:eastAsia="ＭＳ 明朝" w:cs="Times New Roman"/>
        </w:rPr>
        <w:t xml:space="preserve">(Thorson 2019) </w:t>
      </w:r>
      <w:r w:rsidRPr="55275E8E">
        <w:rPr>
          <w:rFonts w:eastAsia="ＭＳ 明朝" w:cs="Times New Roman"/>
        </w:rPr>
        <w:t xml:space="preserve">in this paper. </w:t>
      </w:r>
      <w:r w:rsidR="004C4FC2">
        <w:rPr>
          <w:rFonts w:cs="Times New Roman"/>
          <w:color w:val="000000" w:themeColor="text1"/>
        </w:rPr>
        <w:t xml:space="preserve">In this analysis, we used </w:t>
      </w:r>
      <w:r w:rsidR="00610013">
        <w:rPr>
          <w:rFonts w:cs="Times New Roman"/>
          <w:color w:val="000000" w:themeColor="text1"/>
        </w:rPr>
        <w:t>principal</w:t>
      </w:r>
      <w:r w:rsidR="004C4FC2">
        <w:rPr>
          <w:rFonts w:cs="Times New Roman"/>
          <w:color w:val="000000" w:themeColor="text1"/>
        </w:rPr>
        <w:t xml:space="preserve"> component</w:t>
      </w:r>
      <w:r w:rsidR="00CF622C">
        <w:rPr>
          <w:rFonts w:cs="Times New Roman"/>
          <w:color w:val="000000" w:themeColor="text1"/>
        </w:rPr>
        <w:t>s</w:t>
      </w:r>
      <w:r w:rsidR="004C4FC2">
        <w:rPr>
          <w:rFonts w:cs="Times New Roman"/>
          <w:color w:val="000000" w:themeColor="text1"/>
        </w:rPr>
        <w:t xml:space="preserve"> </w:t>
      </w:r>
      <w:r w:rsidR="00B75BDA">
        <w:rPr>
          <w:rFonts w:cs="Times New Roman"/>
          <w:color w:val="000000" w:themeColor="text1"/>
        </w:rPr>
        <w:t>(PC</w:t>
      </w:r>
      <w:r w:rsidR="006D518E">
        <w:rPr>
          <w:rFonts w:cs="Times New Roman" w:hint="eastAsia"/>
          <w:color w:val="000000" w:themeColor="text1"/>
        </w:rPr>
        <w:t>s</w:t>
      </w:r>
      <w:r w:rsidR="00B75BDA">
        <w:rPr>
          <w:rFonts w:cs="Times New Roman"/>
          <w:color w:val="000000" w:themeColor="text1"/>
        </w:rPr>
        <w:t xml:space="preserve">) calculated from principal component </w:t>
      </w:r>
      <w:r w:rsidR="004C4FC2">
        <w:rPr>
          <w:rFonts w:cs="Times New Roman"/>
          <w:color w:val="000000" w:themeColor="text1"/>
        </w:rPr>
        <w:t xml:space="preserve">analysis (PCA) </w:t>
      </w:r>
      <w:r w:rsidR="622ABFBC">
        <w:rPr>
          <w:rFonts w:cs="Times New Roman"/>
          <w:color w:val="000000" w:themeColor="text1"/>
        </w:rPr>
        <w:t xml:space="preserve">for </w:t>
      </w:r>
      <w:r w:rsidR="00D71DCB" w:rsidRPr="4572A1BE">
        <w:rPr>
          <w:rFonts w:cs="Times New Roman"/>
          <w:i/>
          <w:iCs/>
          <w:kern w:val="0"/>
        </w:rPr>
        <w:t>in</w:t>
      </w:r>
      <w:r w:rsidR="006D518E">
        <w:rPr>
          <w:rFonts w:cs="Times New Roman" w:hint="eastAsia"/>
          <w:i/>
          <w:iCs/>
          <w:kern w:val="0"/>
        </w:rPr>
        <w:t xml:space="preserve"> </w:t>
      </w:r>
      <w:r w:rsidR="00D71DCB" w:rsidRPr="4572A1BE">
        <w:rPr>
          <w:rFonts w:cs="Times New Roman"/>
          <w:i/>
          <w:iCs/>
          <w:kern w:val="0"/>
        </w:rPr>
        <w:t>situ</w:t>
      </w:r>
      <w:r w:rsidR="00D71DCB">
        <w:rPr>
          <w:rFonts w:cs="Times New Roman"/>
          <w:kern w:val="0"/>
        </w:rPr>
        <w:t xml:space="preserve"> </w:t>
      </w:r>
      <w:r w:rsidR="00D71DCB" w:rsidRPr="241F897A">
        <w:rPr>
          <w:rFonts w:cs="Times New Roman"/>
          <w:color w:val="000000" w:themeColor="text1"/>
        </w:rPr>
        <w:t>sea surface</w:t>
      </w:r>
      <w:r w:rsidR="00D71DCB">
        <w:rPr>
          <w:rFonts w:cs="Times New Roman"/>
          <w:color w:val="000000" w:themeColor="text1"/>
        </w:rPr>
        <w:t xml:space="preserve"> temperature</w:t>
      </w:r>
      <w:r w:rsidR="00D71DCB" w:rsidRPr="241F897A">
        <w:rPr>
          <w:rFonts w:cs="Times New Roman"/>
          <w:color w:val="000000" w:themeColor="text1"/>
        </w:rPr>
        <w:t xml:space="preserve"> (SST) and 50m</w:t>
      </w:r>
      <w:r w:rsidR="00D71DCB">
        <w:rPr>
          <w:rFonts w:cs="Times New Roman"/>
          <w:color w:val="000000" w:themeColor="text1"/>
        </w:rPr>
        <w:t>-</w:t>
      </w:r>
      <w:r w:rsidR="00D71DCB" w:rsidRPr="241F897A">
        <w:rPr>
          <w:rFonts w:cs="Times New Roman"/>
          <w:color w:val="000000" w:themeColor="text1"/>
        </w:rPr>
        <w:t xml:space="preserve">depth </w:t>
      </w:r>
      <w:r w:rsidR="00D71DCB">
        <w:rPr>
          <w:rFonts w:cs="Times New Roman"/>
          <w:color w:val="000000" w:themeColor="text1"/>
        </w:rPr>
        <w:t xml:space="preserve">temperature </w:t>
      </w:r>
      <w:r w:rsidR="00D71DCB" w:rsidRPr="241F897A">
        <w:rPr>
          <w:rFonts w:cs="Times New Roman"/>
          <w:color w:val="000000" w:themeColor="text1"/>
        </w:rPr>
        <w:t>(T50)</w:t>
      </w:r>
      <w:r w:rsidR="00D71DCB">
        <w:rPr>
          <w:rFonts w:cs="Times New Roman" w:hint="eastAsia"/>
          <w:color w:val="000000" w:themeColor="text1"/>
        </w:rPr>
        <w:t xml:space="preserve"> </w:t>
      </w:r>
      <w:r w:rsidR="00CF622C">
        <w:rPr>
          <w:rFonts w:cs="Times New Roman"/>
          <w:color w:val="000000" w:themeColor="text1"/>
        </w:rPr>
        <w:t xml:space="preserve">as </w:t>
      </w:r>
      <w:r w:rsidR="00E20526">
        <w:rPr>
          <w:rFonts w:cs="Times New Roman"/>
        </w:rPr>
        <w:t>orthogonal</w:t>
      </w:r>
      <w:r w:rsidR="00610013">
        <w:rPr>
          <w:rFonts w:cs="Times New Roman"/>
          <w:color w:val="000000" w:themeColor="text1"/>
        </w:rPr>
        <w:t xml:space="preserve"> covariates. </w:t>
      </w:r>
    </w:p>
    <w:p w14:paraId="5CDB8E3C" w14:textId="77777777" w:rsidR="007D1BE0" w:rsidRPr="00E20526" w:rsidRDefault="007D1BE0" w:rsidP="00F461ED">
      <w:pPr>
        <w:rPr>
          <w:rFonts w:eastAsia="ＭＳ 明朝" w:cs="Times New Roman"/>
          <w:szCs w:val="24"/>
        </w:rPr>
      </w:pPr>
    </w:p>
    <w:p w14:paraId="5531D344" w14:textId="5D1616F8" w:rsidR="00901218" w:rsidRPr="00A66C48" w:rsidRDefault="00B41D32" w:rsidP="00F461ED">
      <w:pPr>
        <w:pStyle w:val="1"/>
        <w:rPr>
          <w:rFonts w:eastAsia="ＭＳ 明朝"/>
        </w:rPr>
      </w:pPr>
      <w:r>
        <w:rPr>
          <w:rFonts w:eastAsia="ＭＳ 明朝"/>
        </w:rPr>
        <w:lastRenderedPageBreak/>
        <w:t xml:space="preserve">2. </w:t>
      </w:r>
      <w:r w:rsidR="00901218" w:rsidRPr="00A66C48">
        <w:rPr>
          <w:rFonts w:eastAsia="ＭＳ 明朝"/>
        </w:rPr>
        <w:t>METHOD</w:t>
      </w:r>
    </w:p>
    <w:p w14:paraId="7382B7D5" w14:textId="72CA9D16" w:rsidR="00901218" w:rsidRPr="00A66C48" w:rsidRDefault="00B41D32" w:rsidP="00F461ED">
      <w:pPr>
        <w:pStyle w:val="2"/>
      </w:pPr>
      <w:r>
        <w:t xml:space="preserve">2.1 </w:t>
      </w:r>
      <w:r w:rsidR="00901218" w:rsidRPr="00A66C48">
        <w:t>The data</w:t>
      </w:r>
    </w:p>
    <w:p w14:paraId="04AF3EDA" w14:textId="601727EB" w:rsidR="00676D66" w:rsidRDefault="00C66DAC" w:rsidP="00DB4FEB">
      <w:pPr>
        <w:rPr>
          <w:rFonts w:cs="Times New Roman"/>
        </w:rPr>
      </w:pPr>
      <w:r>
        <w:rPr>
          <w:rFonts w:eastAsia="ＭＳ 明朝" w:cs="Times New Roman"/>
          <w:szCs w:val="24"/>
        </w:rPr>
        <w:t xml:space="preserve">   </w:t>
      </w:r>
      <w:r w:rsidR="00610013" w:rsidRPr="241F897A">
        <w:rPr>
          <w:rFonts w:cs="Times New Roman"/>
        </w:rPr>
        <w:t>Th</w:t>
      </w:r>
      <w:r w:rsidR="00610013" w:rsidRPr="241F897A">
        <w:rPr>
          <w:rFonts w:cs="Times New Roman"/>
          <w:color w:val="000000" w:themeColor="text1"/>
        </w:rPr>
        <w:t>e</w:t>
      </w:r>
      <w:r w:rsidR="0066666F">
        <w:rPr>
          <w:rFonts w:cs="Times New Roman" w:hint="eastAsia"/>
          <w:color w:val="000000" w:themeColor="text1"/>
        </w:rPr>
        <w:t xml:space="preserve"> </w:t>
      </w:r>
      <w:r w:rsidR="0066666F">
        <w:rPr>
          <w:rFonts w:cs="Times New Roman"/>
          <w:color w:val="000000" w:themeColor="text1"/>
        </w:rPr>
        <w:t>sea</w:t>
      </w:r>
      <w:r w:rsidR="00610013" w:rsidRPr="241F897A">
        <w:rPr>
          <w:rFonts w:cs="Times New Roman"/>
          <w:color w:val="000000" w:themeColor="text1"/>
        </w:rPr>
        <w:t xml:space="preserve"> surface trawl </w:t>
      </w:r>
      <w:r w:rsidR="0066666F">
        <w:rPr>
          <w:rFonts w:cs="Times New Roman"/>
          <w:color w:val="000000" w:themeColor="text1"/>
        </w:rPr>
        <w:t xml:space="preserve">net </w:t>
      </w:r>
      <w:r w:rsidR="00610013" w:rsidRPr="241F897A">
        <w:rPr>
          <w:rFonts w:cs="Times New Roman"/>
          <w:color w:val="000000" w:themeColor="text1"/>
        </w:rPr>
        <w:t>su</w:t>
      </w:r>
      <w:r w:rsidR="00610013" w:rsidRPr="241F897A">
        <w:rPr>
          <w:rFonts w:cs="Times New Roman"/>
        </w:rPr>
        <w:t xml:space="preserve">rveys have been conducted by FRA in a broad range of the Northwestern Pacific in summer (June and July) </w:t>
      </w:r>
      <w:r w:rsidR="00610013">
        <w:rPr>
          <w:rFonts w:cs="Times New Roman"/>
        </w:rPr>
        <w:t xml:space="preserve">annually </w:t>
      </w:r>
      <w:r w:rsidR="00610013" w:rsidRPr="241F897A">
        <w:rPr>
          <w:rFonts w:cs="Times New Roman"/>
        </w:rPr>
        <w:t>(Fig. 1).</w:t>
      </w:r>
      <w:r w:rsidR="001D2273">
        <w:rPr>
          <w:rFonts w:cs="Times New Roman"/>
        </w:rPr>
        <w:t xml:space="preserve"> </w:t>
      </w:r>
      <w:r w:rsidR="00B77EE2" w:rsidRPr="241F897A">
        <w:rPr>
          <w:rFonts w:cs="Times New Roman"/>
        </w:rPr>
        <w:t>Th</w:t>
      </w:r>
      <w:r w:rsidR="00B77EE2">
        <w:rPr>
          <w:rFonts w:cs="Times New Roman" w:hint="eastAsia"/>
        </w:rPr>
        <w:t>ese</w:t>
      </w:r>
      <w:r w:rsidR="00B77EE2" w:rsidRPr="241F897A">
        <w:rPr>
          <w:rFonts w:cs="Times New Roman"/>
        </w:rPr>
        <w:t xml:space="preserve"> </w:t>
      </w:r>
      <w:r w:rsidR="00DB4FEB" w:rsidRPr="241F897A">
        <w:rPr>
          <w:rFonts w:cs="Times New Roman"/>
        </w:rPr>
        <w:t xml:space="preserve">summer surveys </w:t>
      </w:r>
      <w:r w:rsidR="00FF221D">
        <w:rPr>
          <w:rFonts w:cs="Times New Roman"/>
        </w:rPr>
        <w:t>have been</w:t>
      </w:r>
      <w:r w:rsidR="00DB4FEB" w:rsidRPr="241F897A">
        <w:rPr>
          <w:rFonts w:cs="Times New Roman"/>
        </w:rPr>
        <w:t xml:space="preserve"> conducted </w:t>
      </w:r>
      <w:r w:rsidR="00366C68">
        <w:rPr>
          <w:rFonts w:cs="Times New Roman"/>
        </w:rPr>
        <w:t xml:space="preserve">annually </w:t>
      </w:r>
      <w:r w:rsidR="00DB4FEB" w:rsidRPr="241F897A">
        <w:rPr>
          <w:rFonts w:cs="Times New Roman"/>
        </w:rPr>
        <w:t xml:space="preserve">in the area approximately from 141.5º E to 170.0ºW and </w:t>
      </w:r>
      <w:r w:rsidR="0085165C">
        <w:rPr>
          <w:rFonts w:cs="Times New Roman"/>
        </w:rPr>
        <w:t xml:space="preserve">from </w:t>
      </w:r>
      <w:r w:rsidR="00DB4FEB" w:rsidRPr="241F897A">
        <w:rPr>
          <w:rFonts w:cs="Times New Roman"/>
        </w:rPr>
        <w:t>32.0º</w:t>
      </w:r>
      <w:r w:rsidR="00B77EE2">
        <w:rPr>
          <w:rFonts w:cs="Times New Roman" w:hint="eastAsia"/>
        </w:rPr>
        <w:t>N</w:t>
      </w:r>
      <w:r w:rsidR="00CA53C8">
        <w:rPr>
          <w:rFonts w:cs="Times New Roman"/>
        </w:rPr>
        <w:t xml:space="preserve"> to </w:t>
      </w:r>
      <w:r w:rsidR="00DB4FEB" w:rsidRPr="241F897A">
        <w:rPr>
          <w:rFonts w:cs="Times New Roman"/>
        </w:rPr>
        <w:t>45.0ºN</w:t>
      </w:r>
      <w:r w:rsidR="00DB4FEB">
        <w:rPr>
          <w:rFonts w:cs="Times New Roman"/>
        </w:rPr>
        <w:t xml:space="preserve">. </w:t>
      </w:r>
      <w:r w:rsidR="00366C68">
        <w:rPr>
          <w:rFonts w:cs="Times New Roman"/>
        </w:rPr>
        <w:t xml:space="preserve"> We conducted CPUE standardization from 2002 to </w:t>
      </w:r>
      <w:r w:rsidR="00862403">
        <w:rPr>
          <w:rFonts w:cs="Times New Roman"/>
        </w:rPr>
        <w:t>202</w:t>
      </w:r>
      <w:r w:rsidR="00862403">
        <w:rPr>
          <w:rFonts w:cs="Times New Roman" w:hint="eastAsia"/>
        </w:rPr>
        <w:t>6</w:t>
      </w:r>
      <w:r w:rsidR="00F50F5A">
        <w:rPr>
          <w:rFonts w:cs="Times New Roman"/>
        </w:rPr>
        <w:t>. T</w:t>
      </w:r>
      <w:r w:rsidR="00B6448C">
        <w:rPr>
          <w:rFonts w:cs="Times New Roman"/>
        </w:rPr>
        <w:t>his survey began in 2001</w:t>
      </w:r>
      <w:r w:rsidR="00F50F5A">
        <w:rPr>
          <w:rFonts w:cs="Times New Roman"/>
        </w:rPr>
        <w:t>, but w</w:t>
      </w:r>
      <w:r w:rsidR="00B6448C">
        <w:rPr>
          <w:rFonts w:cs="Times New Roman"/>
        </w:rPr>
        <w:t xml:space="preserve">e removed </w:t>
      </w:r>
      <w:r w:rsidR="008F1FE9">
        <w:rPr>
          <w:rFonts w:cs="Times New Roman"/>
        </w:rPr>
        <w:t>the</w:t>
      </w:r>
      <w:r w:rsidR="00B77EE2">
        <w:rPr>
          <w:rFonts w:cs="Times New Roman" w:hint="eastAsia"/>
        </w:rPr>
        <w:t xml:space="preserve"> 2001</w:t>
      </w:r>
      <w:r w:rsidR="008F1FE9">
        <w:rPr>
          <w:rFonts w:cs="Times New Roman"/>
        </w:rPr>
        <w:t xml:space="preserve"> </w:t>
      </w:r>
      <w:r w:rsidR="00B6448C">
        <w:rPr>
          <w:rFonts w:cs="Times New Roman"/>
        </w:rPr>
        <w:t xml:space="preserve">samples from analyzed data because the number of stations and </w:t>
      </w:r>
      <w:r w:rsidR="00B77EE2">
        <w:rPr>
          <w:rFonts w:cs="Times New Roman" w:hint="eastAsia"/>
        </w:rPr>
        <w:t>geographic coverage</w:t>
      </w:r>
      <w:r w:rsidR="00B6448C">
        <w:rPr>
          <w:rFonts w:cs="Times New Roman"/>
        </w:rPr>
        <w:t xml:space="preserve"> in the </w:t>
      </w:r>
      <w:r w:rsidR="00B77EE2">
        <w:rPr>
          <w:rFonts w:cs="Times New Roman" w:hint="eastAsia"/>
        </w:rPr>
        <w:t>first</w:t>
      </w:r>
      <w:r w:rsidR="00B6448C">
        <w:rPr>
          <w:rFonts w:cs="Times New Roman"/>
        </w:rPr>
        <w:t xml:space="preserve"> year were small (Tables 1 and 2, Fig. 1). </w:t>
      </w:r>
      <w:r w:rsidR="00676D66" w:rsidRPr="00F875D1">
        <w:rPr>
          <w:rFonts w:cs="Times New Roman"/>
        </w:rPr>
        <w:t>Except in 2011, when survey operations were affected by the Great East Japan Earthquake, and in 2020, when they were affected by the COVID-19 pandemic, more than 100 stations were sampled annually from 2003 onward</w:t>
      </w:r>
      <w:r w:rsidR="00676D66" w:rsidRPr="00F875D1">
        <w:rPr>
          <w:rFonts w:cs="Times New Roman" w:hint="eastAsia"/>
        </w:rPr>
        <w:t xml:space="preserve"> (Table 1)</w:t>
      </w:r>
      <w:r w:rsidR="00676D66" w:rsidRPr="00F875D1">
        <w:rPr>
          <w:rFonts w:cs="Times New Roman"/>
        </w:rPr>
        <w:t>. Although fewer stations were sampled in 2026 than in typical years because an operational issue with the survey equipment prevented sampling in the easternmost part of the survey area, west of the International Date Line, this is unlikely to have materially affected the standardized index because chub mackerel are rarely caught in this area</w:t>
      </w:r>
      <w:r w:rsidR="00676D66" w:rsidRPr="00F875D1">
        <w:rPr>
          <w:rFonts w:cs="Times New Roman" w:hint="eastAsia"/>
        </w:rPr>
        <w:t xml:space="preserve"> (Fig. 1)</w:t>
      </w:r>
      <w:r w:rsidR="00676D66" w:rsidRPr="00F875D1">
        <w:rPr>
          <w:rFonts w:cs="Times New Roman"/>
        </w:rPr>
        <w:t>.</w:t>
      </w:r>
    </w:p>
    <w:p w14:paraId="35B5F403" w14:textId="41617BDD" w:rsidR="00610013" w:rsidRPr="009227CC" w:rsidRDefault="00DB4FEB" w:rsidP="0047340F">
      <w:pPr>
        <w:ind w:firstLineChars="150" w:firstLine="360"/>
        <w:rPr>
          <w:rFonts w:cs="Times New Roman"/>
        </w:rPr>
      </w:pPr>
      <w:r>
        <w:rPr>
          <w:rFonts w:cs="Times New Roman"/>
        </w:rPr>
        <w:t xml:space="preserve">The </w:t>
      </w:r>
      <w:r w:rsidR="00B77EE2">
        <w:rPr>
          <w:rFonts w:cs="Times New Roman" w:hint="eastAsia"/>
        </w:rPr>
        <w:t>towing duration</w:t>
      </w:r>
      <w:r>
        <w:rPr>
          <w:rFonts w:cs="Times New Roman"/>
        </w:rPr>
        <w:t xml:space="preserve">, which was used as effort, </w:t>
      </w:r>
      <w:r w:rsidR="00B77EE2">
        <w:rPr>
          <w:rFonts w:cs="Times New Roman" w:hint="eastAsia"/>
        </w:rPr>
        <w:t>wa</w:t>
      </w:r>
      <w:r w:rsidR="00B77EE2">
        <w:rPr>
          <w:rFonts w:cs="Times New Roman"/>
        </w:rPr>
        <w:t xml:space="preserve">s </w:t>
      </w:r>
      <w:r>
        <w:rPr>
          <w:rFonts w:cs="Times New Roman"/>
        </w:rPr>
        <w:t>generally one hour (Table 1</w:t>
      </w:r>
      <w:r w:rsidR="00844985">
        <w:rPr>
          <w:rFonts w:cs="Times New Roman"/>
        </w:rPr>
        <w:t>, Fig. 1A</w:t>
      </w:r>
      <w:r>
        <w:rPr>
          <w:rFonts w:cs="Times New Roman"/>
        </w:rPr>
        <w:t xml:space="preserve">). </w:t>
      </w:r>
      <w:r w:rsidR="00610013" w:rsidRPr="241F897A">
        <w:rPr>
          <w:rFonts w:cs="Times New Roman"/>
        </w:rPr>
        <w:t>The CPUE</w:t>
      </w:r>
      <w:r>
        <w:rPr>
          <w:rFonts w:cs="Times New Roman"/>
        </w:rPr>
        <w:t>s</w:t>
      </w:r>
      <w:r w:rsidR="00610013" w:rsidRPr="241F897A">
        <w:rPr>
          <w:rFonts w:cs="Times New Roman"/>
        </w:rPr>
        <w:t xml:space="preserve"> (Fig. </w:t>
      </w:r>
      <w:r w:rsidR="00844985">
        <w:rPr>
          <w:rFonts w:cs="Times New Roman"/>
        </w:rPr>
        <w:t>1B, C</w:t>
      </w:r>
      <w:r w:rsidR="00610013" w:rsidRPr="241F897A">
        <w:rPr>
          <w:rFonts w:cs="Times New Roman"/>
        </w:rPr>
        <w:t xml:space="preserve">) were calculated as the number of fish per hour of towing. </w:t>
      </w:r>
      <w:r w:rsidR="00271F53">
        <w:rPr>
          <w:rFonts w:cs="Times New Roman"/>
        </w:rPr>
        <w:t>The proportions of positive catch</w:t>
      </w:r>
      <w:r w:rsidR="00392095">
        <w:rPr>
          <w:rFonts w:cs="Times New Roman" w:hint="eastAsia"/>
        </w:rPr>
        <w:t>es</w:t>
      </w:r>
      <w:r w:rsidR="00271F53">
        <w:rPr>
          <w:rFonts w:cs="Times New Roman"/>
        </w:rPr>
        <w:t xml:space="preserve"> were </w:t>
      </w:r>
      <w:r w:rsidR="00392095">
        <w:rPr>
          <w:rFonts w:cs="Times New Roman" w:hint="eastAsia"/>
        </w:rPr>
        <w:t xml:space="preserve">generally </w:t>
      </w:r>
      <w:r w:rsidR="00271F53">
        <w:rPr>
          <w:rFonts w:cs="Times New Roman"/>
        </w:rPr>
        <w:t xml:space="preserve">low </w:t>
      </w:r>
      <w:r w:rsidR="00392095">
        <w:rPr>
          <w:rFonts w:cs="Times New Roman" w:hint="eastAsia"/>
        </w:rPr>
        <w:t>despite</w:t>
      </w:r>
      <w:r w:rsidR="00271F53">
        <w:rPr>
          <w:rFonts w:cs="Times New Roman"/>
        </w:rPr>
        <w:t xml:space="preserve"> </w:t>
      </w:r>
      <w:r w:rsidR="00B77EE2">
        <w:rPr>
          <w:rFonts w:cs="Times New Roman" w:hint="eastAsia"/>
        </w:rPr>
        <w:t xml:space="preserve">substantial </w:t>
      </w:r>
      <w:r w:rsidR="00271F53">
        <w:rPr>
          <w:rFonts w:cs="Times New Roman"/>
        </w:rPr>
        <w:t xml:space="preserve">interannual </w:t>
      </w:r>
      <w:r w:rsidR="00B77EE2">
        <w:rPr>
          <w:rFonts w:cs="Times New Roman" w:hint="eastAsia"/>
        </w:rPr>
        <w:t>variation</w:t>
      </w:r>
      <w:r w:rsidR="00271F53">
        <w:rPr>
          <w:rFonts w:cs="Times New Roman"/>
        </w:rPr>
        <w:t xml:space="preserve"> (2−</w:t>
      </w:r>
      <w:r w:rsidR="00271F53">
        <w:rPr>
          <w:rFonts w:cs="Times New Roman" w:hint="eastAsia"/>
        </w:rPr>
        <w:t>4</w:t>
      </w:r>
      <w:r w:rsidR="00271F53">
        <w:rPr>
          <w:rFonts w:cs="Times New Roman"/>
        </w:rPr>
        <w:t xml:space="preserve">2%). We removed samples with no information on SST or T50 from the </w:t>
      </w:r>
      <w:proofErr w:type="gramStart"/>
      <w:r w:rsidR="00271F53">
        <w:rPr>
          <w:rFonts w:cs="Times New Roman"/>
        </w:rPr>
        <w:t>analyzed data</w:t>
      </w:r>
      <w:proofErr w:type="gramEnd"/>
      <w:r w:rsidR="00271F53">
        <w:rPr>
          <w:rFonts w:cs="Times New Roman"/>
        </w:rPr>
        <w:t xml:space="preserve"> (Table 2). The final sample size was </w:t>
      </w:r>
      <w:r w:rsidR="00447419">
        <w:rPr>
          <w:rFonts w:cs="Times New Roman" w:hint="eastAsia"/>
        </w:rPr>
        <w:t>3</w:t>
      </w:r>
      <w:r w:rsidR="00392095">
        <w:rPr>
          <w:rFonts w:cs="Times New Roman" w:hint="eastAsia"/>
        </w:rPr>
        <w:t>,2</w:t>
      </w:r>
      <w:r w:rsidR="00B77EE2">
        <w:rPr>
          <w:rFonts w:cs="Times New Roman" w:hint="eastAsia"/>
        </w:rPr>
        <w:t>9</w:t>
      </w:r>
      <w:r w:rsidR="00447419">
        <w:rPr>
          <w:rFonts w:cs="Times New Roman" w:hint="eastAsia"/>
        </w:rPr>
        <w:t>5</w:t>
      </w:r>
      <w:r w:rsidR="00271F53">
        <w:rPr>
          <w:rFonts w:cs="Times New Roman"/>
        </w:rPr>
        <w:t>.</w:t>
      </w:r>
    </w:p>
    <w:p w14:paraId="794227D3" w14:textId="77777777" w:rsidR="009621FB" w:rsidRDefault="009621FB" w:rsidP="00531F34">
      <w:pPr>
        <w:rPr>
          <w:rFonts w:cs="Times New Roman"/>
        </w:rPr>
      </w:pPr>
    </w:p>
    <w:p w14:paraId="44072DC1" w14:textId="3E4FEE9B" w:rsidR="009621FB" w:rsidRPr="00A66C48" w:rsidRDefault="009621FB" w:rsidP="00531F34">
      <w:pPr>
        <w:pStyle w:val="2"/>
      </w:pPr>
      <w:r>
        <w:t>2.</w:t>
      </w:r>
      <w:r w:rsidR="00E27C27">
        <w:t>2</w:t>
      </w:r>
      <w:r>
        <w:t xml:space="preserve"> </w:t>
      </w:r>
      <w:r w:rsidR="001E0012">
        <w:t xml:space="preserve">Associations </w:t>
      </w:r>
      <w:r w:rsidR="0065608E">
        <w:t>between</w:t>
      </w:r>
      <w:r w:rsidR="001E0012">
        <w:t xml:space="preserve"> </w:t>
      </w:r>
      <w:r w:rsidR="00A0710E">
        <w:t>in</w:t>
      </w:r>
      <w:r w:rsidR="001E0012">
        <w:t xml:space="preserve">dependent variables </w:t>
      </w:r>
      <w:r w:rsidR="0065608E">
        <w:t xml:space="preserve">and between dependent </w:t>
      </w:r>
      <w:r w:rsidR="00E27C27">
        <w:t xml:space="preserve">and independent </w:t>
      </w:r>
      <w:r w:rsidR="0065608E">
        <w:t>variable</w:t>
      </w:r>
      <w:r w:rsidR="00E27C27">
        <w:t>s</w:t>
      </w:r>
      <w:r w:rsidR="0065608E">
        <w:t xml:space="preserve"> </w:t>
      </w:r>
    </w:p>
    <w:p w14:paraId="5D515ED5" w14:textId="001D1341" w:rsidR="0016042E" w:rsidRDefault="00000000" w:rsidP="00551027">
      <w:pPr>
        <w:ind w:firstLineChars="150" w:firstLine="360"/>
        <w:rPr>
          <w:rFonts w:cs="Times New Roman"/>
        </w:rPr>
      </w:pPr>
      <w:r>
        <w:rPr>
          <w:rFonts w:cs="Times New Roman"/>
        </w:rPr>
        <w:t>SST and T</w:t>
      </w:r>
      <w:r>
        <w:rPr>
          <w:rFonts w:cs="Times New Roman" w:hint="eastAsia"/>
        </w:rPr>
        <w:t>5</w:t>
      </w:r>
      <w:r>
        <w:rPr>
          <w:rFonts w:cs="Times New Roman"/>
        </w:rPr>
        <w:t>0 were highly correlated</w:t>
      </w:r>
      <w:r w:rsidR="00F726CF">
        <w:t>,</w:t>
      </w:r>
      <w:r>
        <w:rPr>
          <w:rFonts w:cs="Times New Roman"/>
        </w:rPr>
        <w:t xml:space="preserve"> with </w:t>
      </w:r>
      <w:r w:rsidR="00F726CF">
        <w:t>a</w:t>
      </w:r>
      <w:r>
        <w:rPr>
          <w:rFonts w:cs="Times New Roman"/>
        </w:rPr>
        <w:t xml:space="preserve"> Pearson’s correlation coefficient </w:t>
      </w:r>
      <w:r w:rsidR="00F726CF">
        <w:t xml:space="preserve">of </w:t>
      </w:r>
      <w:r w:rsidR="00F726CF">
        <w:rPr>
          <w:i/>
          <w:iCs/>
        </w:rPr>
        <w:t>r</w:t>
      </w:r>
      <w:r w:rsidR="00F726CF">
        <w:t xml:space="preserve"> = 0.70 </w:t>
      </w:r>
      <w:r>
        <w:rPr>
          <w:rFonts w:cs="Times New Roman"/>
        </w:rPr>
        <w:t xml:space="preserve">(Fig. 2, left). Such collinearity in multiple regression models could destabilize parameter estimates and </w:t>
      </w:r>
      <w:r w:rsidR="00F726CF">
        <w:t>predictions for</w:t>
      </w:r>
      <w:r>
        <w:rPr>
          <w:rFonts w:cs="Times New Roman"/>
        </w:rPr>
        <w:t xml:space="preserve"> new data, </w:t>
      </w:r>
      <w:r w:rsidR="00F726CF">
        <w:t>potentially complicating</w:t>
      </w:r>
      <w:r>
        <w:rPr>
          <w:rFonts w:cs="Times New Roman"/>
        </w:rPr>
        <w:t xml:space="preserve"> the interpretation of results and model predictions in CPUE standardization. Therefore, we conducted PCA and used PC1 and PC2 as orthogonal covariates (Fig. 2, right). PC1 was negatively correlated with SST and T50, indicating a common component of SST and T50. By contrast, PC2 was positively correlated with SST but negatively </w:t>
      </w:r>
      <w:r w:rsidR="00F726CF">
        <w:t xml:space="preserve">correlated </w:t>
      </w:r>
      <w:r>
        <w:rPr>
          <w:rFonts w:cs="Times New Roman"/>
        </w:rPr>
        <w:t xml:space="preserve">with T50, reflecting </w:t>
      </w:r>
      <w:r w:rsidR="00F726CF">
        <w:t>the</w:t>
      </w:r>
      <w:r>
        <w:rPr>
          <w:rFonts w:cs="Times New Roman"/>
        </w:rPr>
        <w:t xml:space="preserve"> difference between SST and T50. The </w:t>
      </w:r>
      <w:r w:rsidR="00F726CF">
        <w:t>proportions</w:t>
      </w:r>
      <w:r>
        <w:rPr>
          <w:rFonts w:cs="Times New Roman"/>
        </w:rPr>
        <w:t xml:space="preserve"> of variance </w:t>
      </w:r>
      <w:r w:rsidR="00F726CF">
        <w:t>explained by</w:t>
      </w:r>
      <w:r>
        <w:rPr>
          <w:rFonts w:cs="Times New Roman"/>
        </w:rPr>
        <w:t xml:space="preserve"> PC1 and PC2 were 84.</w:t>
      </w:r>
      <w:r>
        <w:rPr>
          <w:rFonts w:cs="Times New Roman" w:hint="eastAsia"/>
        </w:rPr>
        <w:t>8</w:t>
      </w:r>
      <w:r>
        <w:rPr>
          <w:rFonts w:cs="Times New Roman"/>
        </w:rPr>
        <w:t>% and 15.</w:t>
      </w:r>
      <w:r>
        <w:rPr>
          <w:rFonts w:cs="Times New Roman" w:hint="eastAsia"/>
        </w:rPr>
        <w:t>2</w:t>
      </w:r>
      <w:r>
        <w:rPr>
          <w:rFonts w:cs="Times New Roman"/>
        </w:rPr>
        <w:t>%, respectively (Fig. 2).</w:t>
      </w:r>
    </w:p>
    <w:p w14:paraId="42F0331A" w14:textId="78D0FFBF" w:rsidR="0016042E" w:rsidRDefault="00000000" w:rsidP="00531F34">
      <w:pPr>
        <w:ind w:firstLineChars="150" w:firstLine="360"/>
        <w:rPr>
          <w:rFonts w:cs="Times New Roman"/>
        </w:rPr>
      </w:pPr>
      <w:r>
        <w:rPr>
          <w:rFonts w:cs="Times New Roman" w:hint="eastAsia"/>
        </w:rPr>
        <w:t>W</w:t>
      </w:r>
      <w:r>
        <w:rPr>
          <w:rFonts w:cs="Times New Roman"/>
        </w:rPr>
        <w:t xml:space="preserve">e found </w:t>
      </w:r>
      <w:r w:rsidR="0096191C">
        <w:t>no</w:t>
      </w:r>
      <w:r>
        <w:rPr>
          <w:rFonts w:cs="Times New Roman"/>
        </w:rPr>
        <w:t xml:space="preserve"> systematic </w:t>
      </w:r>
      <w:r w:rsidR="0096191C">
        <w:t xml:space="preserve">interannual </w:t>
      </w:r>
      <w:r>
        <w:rPr>
          <w:rFonts w:cs="Times New Roman"/>
        </w:rPr>
        <w:t xml:space="preserve">patterns </w:t>
      </w:r>
      <w:r w:rsidR="0096191C">
        <w:t>in SST, T50, PC1, or PC2</w:t>
      </w:r>
      <w:r>
        <w:rPr>
          <w:rFonts w:cs="Times New Roman"/>
        </w:rPr>
        <w:t xml:space="preserve"> (Fig. 3). SST and T50 tended to be higher in the south than in the north (Fig. 4A, B). PC1, which was negatively correlated with SST and T50, was thus higher in the north (Fig. 4C). PC2 tended to be higher off the Pacific coast of Japan (Fig. 4D). Accordingly, PC1 and PC2 represented north</w:t>
      </w:r>
      <w:r w:rsidR="0096191C">
        <w:t>–</w:t>
      </w:r>
      <w:r>
        <w:rPr>
          <w:rFonts w:cs="Times New Roman"/>
        </w:rPr>
        <w:t>south and east</w:t>
      </w:r>
      <w:r w:rsidR="0096191C">
        <w:t>–</w:t>
      </w:r>
      <w:r>
        <w:rPr>
          <w:rFonts w:cs="Times New Roman"/>
        </w:rPr>
        <w:t>west gradients, respectively.</w:t>
      </w:r>
    </w:p>
    <w:p w14:paraId="7C42B322" w14:textId="77777777" w:rsidR="00074313" w:rsidRPr="00A66C48" w:rsidRDefault="00074313" w:rsidP="00F461ED">
      <w:pPr>
        <w:pStyle w:val="a8"/>
        <w:ind w:leftChars="0" w:left="480"/>
        <w:rPr>
          <w:rFonts w:eastAsia="ＭＳ 明朝" w:cs="Times New Roman"/>
          <w:szCs w:val="24"/>
        </w:rPr>
      </w:pPr>
    </w:p>
    <w:p w14:paraId="75A3651F" w14:textId="23E23F66" w:rsidR="00901218" w:rsidRDefault="00B41D32" w:rsidP="00F461ED">
      <w:pPr>
        <w:pStyle w:val="2"/>
        <w:rPr>
          <w:rFonts w:eastAsia="ＭＳ 明朝"/>
        </w:rPr>
      </w:pPr>
      <w:r>
        <w:t>2.</w:t>
      </w:r>
      <w:r w:rsidR="00CD0D48">
        <w:t xml:space="preserve">3 </w:t>
      </w:r>
      <w:r w:rsidR="00901218" w:rsidRPr="00A66C48">
        <w:t>Full model description and model selection</w:t>
      </w:r>
    </w:p>
    <w:p w14:paraId="16784210" w14:textId="4761A10E" w:rsidR="0016042E" w:rsidRPr="00FC568D" w:rsidRDefault="00000000" w:rsidP="00925124">
      <w:pPr>
        <w:ind w:firstLineChars="150" w:firstLine="360"/>
      </w:pPr>
      <w:r>
        <w:rPr>
          <w:rFonts w:cs="Times New Roman"/>
          <w:szCs w:val="24"/>
        </w:rPr>
        <w:t>We u</w:t>
      </w:r>
      <w:r w:rsidRPr="00FC568D">
        <w:rPr>
          <w:rFonts w:cs="Times New Roman"/>
          <w:szCs w:val="24"/>
        </w:rPr>
        <w:t>s</w:t>
      </w:r>
      <w:r>
        <w:rPr>
          <w:rFonts w:cs="Times New Roman"/>
          <w:szCs w:val="24"/>
        </w:rPr>
        <w:t>ed</w:t>
      </w:r>
      <w:r w:rsidRPr="00FC568D">
        <w:rPr>
          <w:rFonts w:cs="Times New Roman"/>
          <w:szCs w:val="24"/>
        </w:rPr>
        <w:t xml:space="preserve"> the VAST model</w:t>
      </w:r>
      <w:r>
        <w:rPr>
          <w:rFonts w:cs="Times New Roman"/>
          <w:szCs w:val="24"/>
        </w:rPr>
        <w:t xml:space="preserve"> </w:t>
      </w:r>
      <w:r w:rsidR="00F95393">
        <w:t>to standardize</w:t>
      </w:r>
      <w:r w:rsidR="00F95393" w:rsidRPr="00F95393">
        <w:t xml:space="preserve"> CPUE </w:t>
      </w:r>
      <w:r>
        <w:rPr>
          <w:rFonts w:cs="Times New Roman"/>
          <w:szCs w:val="24"/>
        </w:rPr>
        <w:t>for age</w:t>
      </w:r>
      <w:r w:rsidR="00F95393">
        <w:t>-</w:t>
      </w:r>
      <w:r>
        <w:rPr>
          <w:rFonts w:cs="Times New Roman"/>
          <w:szCs w:val="24"/>
        </w:rPr>
        <w:t>0 fish in the summer survey</w:t>
      </w:r>
      <w:r w:rsidRPr="00FC568D">
        <w:rPr>
          <w:rFonts w:cs="Times New Roman"/>
          <w:szCs w:val="24"/>
        </w:rPr>
        <w:t xml:space="preserve">. In </w:t>
      </w:r>
      <w:r w:rsidRPr="00FC568D">
        <w:rPr>
          <w:rFonts w:cs="Times New Roman"/>
          <w:szCs w:val="24"/>
        </w:rPr>
        <w:lastRenderedPageBreak/>
        <w:t xml:space="preserve">simulations, VAST demonstrated </w:t>
      </w:r>
      <w:r w:rsidR="00F95393">
        <w:t>better</w:t>
      </w:r>
      <w:r w:rsidRPr="00FC568D">
        <w:rPr>
          <w:rFonts w:cs="Times New Roman"/>
          <w:szCs w:val="24"/>
        </w:rPr>
        <w:t xml:space="preserve"> overall performance in CPUE standardization </w:t>
      </w:r>
      <w:r w:rsidR="00F95393">
        <w:t>than</w:t>
      </w:r>
      <w:r w:rsidRPr="00FC568D">
        <w:rPr>
          <w:rFonts w:cs="Times New Roman"/>
          <w:szCs w:val="24"/>
        </w:rPr>
        <w:t xml:space="preserve"> generalized linear models or generalized additive models</w:t>
      </w:r>
      <w:r>
        <w:rPr>
          <w:rFonts w:cs="Times New Roman"/>
          <w:szCs w:val="24"/>
        </w:rPr>
        <w:t xml:space="preserve"> (</w:t>
      </w:r>
      <w:proofErr w:type="spellStart"/>
      <w:r w:rsidRPr="005E729F">
        <w:rPr>
          <w:rFonts w:cs="Times New Roman"/>
          <w:szCs w:val="24"/>
        </w:rPr>
        <w:t>Grüss</w:t>
      </w:r>
      <w:proofErr w:type="spellEnd"/>
      <w:r w:rsidRPr="005E729F">
        <w:rPr>
          <w:rFonts w:cs="Times New Roman"/>
          <w:szCs w:val="24"/>
        </w:rPr>
        <w:t xml:space="preserve"> et al. 2019</w:t>
      </w:r>
      <w:r w:rsidRPr="00FC568D">
        <w:rPr>
          <w:rFonts w:cs="Times New Roman"/>
          <w:szCs w:val="24"/>
        </w:rPr>
        <w:t>).</w:t>
      </w:r>
      <w:r>
        <w:rPr>
          <w:rFonts w:cs="Times New Roman"/>
          <w:szCs w:val="24"/>
        </w:rPr>
        <w:t xml:space="preserve"> </w:t>
      </w:r>
      <w:r w:rsidRPr="00FC568D">
        <w:t xml:space="preserve">In VAST, survey CPUE is represented using two linear predictors for each sample </w:t>
      </w:r>
      <w:r w:rsidRPr="00925124">
        <w:rPr>
          <w:i/>
          <w:iCs/>
        </w:rPr>
        <w:t>i</w:t>
      </w:r>
      <w:r w:rsidRPr="00FC568D">
        <w:t>: encounter probability (</w:t>
      </w:r>
      <w:r w:rsidRPr="008A727F">
        <w:rPr>
          <w:rFonts w:eastAsia="ＭＳ 明朝" w:cs="Times New Roman"/>
          <w:i/>
          <w:szCs w:val="24"/>
        </w:rPr>
        <w:t>p</w:t>
      </w:r>
      <w:r w:rsidRPr="008A727F">
        <w:rPr>
          <w:rFonts w:eastAsia="ＭＳ 明朝" w:cs="Times New Roman"/>
          <w:szCs w:val="24"/>
          <w:vertAlign w:val="subscript"/>
        </w:rPr>
        <w:t>1</w:t>
      </w:r>
      <w:r w:rsidRPr="008A727F">
        <w:rPr>
          <w:rFonts w:eastAsia="ＭＳ 明朝" w:cs="Times New Roman"/>
          <w:szCs w:val="24"/>
        </w:rPr>
        <w:t>(</w:t>
      </w:r>
      <w:proofErr w:type="spellStart"/>
      <w:r w:rsidRPr="008A727F">
        <w:rPr>
          <w:rFonts w:eastAsia="ＭＳ 明朝" w:cs="Times New Roman"/>
          <w:i/>
          <w:szCs w:val="24"/>
        </w:rPr>
        <w:t>i</w:t>
      </w:r>
      <w:proofErr w:type="spellEnd"/>
      <w:r w:rsidRPr="008A727F">
        <w:rPr>
          <w:rFonts w:eastAsia="ＭＳ 明朝" w:cs="Times New Roman"/>
          <w:szCs w:val="24"/>
        </w:rPr>
        <w:t>)</w:t>
      </w:r>
      <w:r w:rsidRPr="00FC568D">
        <w:t>) and density</w:t>
      </w:r>
      <w:r>
        <w:t xml:space="preserve"> (or CPUE)</w:t>
      </w:r>
      <w:r w:rsidRPr="00FC568D">
        <w:t xml:space="preserve"> </w:t>
      </w:r>
      <w:r w:rsidR="00F95393">
        <w:t>conditional on encounter</w:t>
      </w:r>
      <w:r w:rsidRPr="00FC568D">
        <w:t xml:space="preserve"> (</w:t>
      </w:r>
      <w:r w:rsidRPr="008A727F">
        <w:rPr>
          <w:rFonts w:eastAsia="ＭＳ 明朝" w:cs="Times New Roman"/>
          <w:i/>
          <w:szCs w:val="24"/>
        </w:rPr>
        <w:t>p</w:t>
      </w:r>
      <w:r w:rsidRPr="008A727F">
        <w:rPr>
          <w:rFonts w:eastAsia="ＭＳ 明朝" w:cs="Times New Roman"/>
          <w:szCs w:val="24"/>
          <w:vertAlign w:val="subscript"/>
        </w:rPr>
        <w:t>2</w:t>
      </w:r>
      <w:r w:rsidRPr="008A727F">
        <w:rPr>
          <w:rFonts w:eastAsia="ＭＳ 明朝" w:cs="Times New Roman"/>
          <w:szCs w:val="24"/>
        </w:rPr>
        <w:t>(</w:t>
      </w:r>
      <w:proofErr w:type="spellStart"/>
      <w:r w:rsidRPr="008A727F">
        <w:rPr>
          <w:rFonts w:eastAsia="ＭＳ 明朝" w:cs="Times New Roman"/>
          <w:i/>
          <w:szCs w:val="24"/>
        </w:rPr>
        <w:t>i</w:t>
      </w:r>
      <w:proofErr w:type="spellEnd"/>
      <w:r w:rsidRPr="008A727F">
        <w:rPr>
          <w:rFonts w:eastAsia="ＭＳ 明朝" w:cs="Times New Roman"/>
          <w:szCs w:val="24"/>
        </w:rPr>
        <w:t>)</w:t>
      </w:r>
      <w:r w:rsidRPr="00FC568D">
        <w:t>)</w:t>
      </w:r>
      <w:r>
        <w:t>.</w:t>
      </w:r>
    </w:p>
    <w:tbl>
      <w:tblPr>
        <w:tblStyle w:val="a7"/>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993"/>
      </w:tblGrid>
      <w:tr w:rsidR="00FC568D" w:rsidRPr="008A727F" w14:paraId="54DF6543" w14:textId="77777777" w:rsidTr="00925124">
        <w:trPr>
          <w:trHeight w:val="680"/>
        </w:trPr>
        <w:tc>
          <w:tcPr>
            <w:tcW w:w="8613" w:type="dxa"/>
            <w:vAlign w:val="center"/>
          </w:tcPr>
          <w:p w14:paraId="56A9540C" w14:textId="2F9FF9E1" w:rsidR="00FC568D" w:rsidRPr="008A727F" w:rsidRDefault="00000000">
            <w:pPr>
              <w:ind w:leftChars="18" w:left="689" w:hangingChars="269" w:hanging="646"/>
              <w:rPr>
                <w:szCs w:val="24"/>
              </w:rPr>
            </w:pPr>
            <m:oMathPara>
              <m:oMathParaPr>
                <m:jc m:val="left"/>
              </m:oMathParaPr>
              <m:oMath>
                <m:sSub>
                  <m:sSubPr>
                    <m:ctrlPr>
                      <w:rPr>
                        <w:rFonts w:ascii="Cambria Math" w:hAnsi="Cambria Math"/>
                        <w:i/>
                        <w:iCs/>
                        <w:szCs w:val="24"/>
                      </w:rPr>
                    </m:ctrlPr>
                  </m:sSubPr>
                  <m:e>
                    <m:r>
                      <w:rPr>
                        <w:rFonts w:ascii="Cambria Math" w:hAnsi="Cambria Math"/>
                        <w:szCs w:val="24"/>
                      </w:rPr>
                      <m:t>p</m:t>
                    </m:r>
                  </m:e>
                  <m:sub>
                    <m:r>
                      <w:rPr>
                        <w:rFonts w:ascii="Cambria Math" w:hAnsi="Cambria Math"/>
                        <w:szCs w:val="24"/>
                      </w:rPr>
                      <m:t>1</m:t>
                    </m:r>
                  </m:sub>
                </m:sSub>
                <m:d>
                  <m:dPr>
                    <m:ctrlPr>
                      <w:rPr>
                        <w:rFonts w:ascii="Cambria Math" w:hAnsi="Cambria Math"/>
                        <w:i/>
                        <w:iCs/>
                        <w:szCs w:val="24"/>
                      </w:rPr>
                    </m:ctrlPr>
                  </m:dPr>
                  <m:e>
                    <m:r>
                      <w:rPr>
                        <w:rFonts w:ascii="Cambria Math" w:hAnsi="Cambria Math"/>
                        <w:szCs w:val="24"/>
                      </w:rPr>
                      <m:t>i</m:t>
                    </m:r>
                  </m:e>
                </m:d>
                <m:r>
                  <w:rPr>
                    <w:rFonts w:ascii="Cambria Math" w:hAnsi="Cambria Math"/>
                    <w:szCs w:val="24"/>
                  </w:rPr>
                  <m:t>=</m:t>
                </m:r>
                <m:sSub>
                  <m:sSubPr>
                    <m:ctrlPr>
                      <w:rPr>
                        <w:rFonts w:ascii="Cambria Math" w:hAnsi="Cambria Math"/>
                        <w:i/>
                        <w:iCs/>
                        <w:szCs w:val="24"/>
                      </w:rPr>
                    </m:ctrlPr>
                  </m:sSubPr>
                  <m:e>
                    <m:r>
                      <w:rPr>
                        <w:rFonts w:ascii="Cambria Math" w:hAnsi="Cambria Math"/>
                        <w:szCs w:val="24"/>
                      </w:rPr>
                      <m:t>β</m:t>
                    </m:r>
                  </m:e>
                  <m:sub>
                    <m:r>
                      <w:rPr>
                        <w:rFonts w:ascii="Cambria Math" w:hAnsi="Cambria Math"/>
                        <w:szCs w:val="24"/>
                      </w:rPr>
                      <m:t>1</m:t>
                    </m:r>
                  </m:sub>
                </m:sSub>
                <m:d>
                  <m:dPr>
                    <m:ctrlPr>
                      <w:rPr>
                        <w:rFonts w:ascii="Cambria Math" w:hAnsi="Cambria Math"/>
                        <w:i/>
                        <w:iCs/>
                        <w:szCs w:val="24"/>
                      </w:rPr>
                    </m:ctrlPr>
                  </m:dPr>
                  <m:e>
                    <m:sSub>
                      <m:sSubPr>
                        <m:ctrlPr>
                          <w:rPr>
                            <w:rFonts w:ascii="Cambria Math" w:hAnsi="Cambria Math"/>
                            <w:i/>
                            <w:iCs/>
                            <w:szCs w:val="24"/>
                          </w:rPr>
                        </m:ctrlPr>
                      </m:sSubPr>
                      <m:e>
                        <m:r>
                          <w:rPr>
                            <w:rFonts w:ascii="Cambria Math" w:hAnsi="Cambria Math"/>
                            <w:szCs w:val="24"/>
                          </w:rPr>
                          <m:t>t</m:t>
                        </m:r>
                      </m:e>
                      <m:sub>
                        <m:r>
                          <w:rPr>
                            <w:rFonts w:ascii="Cambria Math" w:hAnsi="Cambria Math"/>
                            <w:szCs w:val="24"/>
                          </w:rPr>
                          <m:t>i</m:t>
                        </m:r>
                      </m:sub>
                    </m:sSub>
                  </m:e>
                </m:d>
                <m:r>
                  <w:rPr>
                    <w:rFonts w:ascii="Cambria Math" w:hAnsi="Cambria Math"/>
                    <w:szCs w:val="24"/>
                  </w:rPr>
                  <m:t>+</m:t>
                </m:r>
                <m:sSub>
                  <m:sSubPr>
                    <m:ctrlPr>
                      <w:rPr>
                        <w:rFonts w:ascii="Cambria Math" w:hAnsi="Cambria Math"/>
                        <w:i/>
                        <w:iCs/>
                        <w:szCs w:val="24"/>
                      </w:rPr>
                    </m:ctrlPr>
                  </m:sSubPr>
                  <m:e>
                    <m:r>
                      <w:rPr>
                        <w:rFonts w:ascii="Cambria Math" w:hAnsi="Cambria Math"/>
                        <w:szCs w:val="24"/>
                      </w:rPr>
                      <m:t>ω</m:t>
                    </m:r>
                  </m:e>
                  <m:sub>
                    <m:r>
                      <w:rPr>
                        <w:rFonts w:ascii="Cambria Math" w:hAnsi="Cambria Math"/>
                        <w:szCs w:val="24"/>
                      </w:rPr>
                      <m:t>1</m:t>
                    </m:r>
                  </m:sub>
                </m:sSub>
                <m:d>
                  <m:dPr>
                    <m:ctrlPr>
                      <w:rPr>
                        <w:rFonts w:ascii="Cambria Math" w:hAnsi="Cambria Math"/>
                        <w:i/>
                        <w:iCs/>
                        <w:szCs w:val="24"/>
                      </w:rPr>
                    </m:ctrlPr>
                  </m:dPr>
                  <m:e>
                    <m:sSub>
                      <m:sSubPr>
                        <m:ctrlPr>
                          <w:rPr>
                            <w:rFonts w:ascii="Cambria Math" w:hAnsi="Cambria Math"/>
                            <w:i/>
                            <w:iCs/>
                            <w:szCs w:val="24"/>
                          </w:rPr>
                        </m:ctrlPr>
                      </m:sSubPr>
                      <m:e>
                        <m:r>
                          <w:rPr>
                            <w:rFonts w:ascii="Cambria Math" w:hAnsi="Cambria Math"/>
                            <w:szCs w:val="24"/>
                          </w:rPr>
                          <m:t>s</m:t>
                        </m:r>
                      </m:e>
                      <m:sub>
                        <m:r>
                          <w:rPr>
                            <w:rFonts w:ascii="Cambria Math" w:hAnsi="Cambria Math"/>
                            <w:szCs w:val="24"/>
                          </w:rPr>
                          <m:t>i</m:t>
                        </m:r>
                      </m:sub>
                    </m:sSub>
                  </m:e>
                </m:d>
                <m:r>
                  <w:rPr>
                    <w:rFonts w:ascii="Cambria Math" w:hAnsi="Cambria Math"/>
                    <w:szCs w:val="24"/>
                  </w:rPr>
                  <m:t>+</m:t>
                </m:r>
                <m:sSub>
                  <m:sSubPr>
                    <m:ctrlPr>
                      <w:rPr>
                        <w:rFonts w:ascii="Cambria Math" w:hAnsi="Cambria Math"/>
                        <w:i/>
                        <w:iCs/>
                        <w:szCs w:val="24"/>
                      </w:rPr>
                    </m:ctrlPr>
                  </m:sSubPr>
                  <m:e>
                    <m:r>
                      <w:rPr>
                        <w:rFonts w:ascii="Cambria Math" w:hAnsi="Cambria Math"/>
                        <w:szCs w:val="24"/>
                      </w:rPr>
                      <m:t>ε</m:t>
                    </m:r>
                  </m:e>
                  <m:sub>
                    <m:r>
                      <w:rPr>
                        <w:rFonts w:ascii="Cambria Math" w:hAnsi="Cambria Math"/>
                        <w:szCs w:val="24"/>
                      </w:rPr>
                      <m:t>1</m:t>
                    </m:r>
                  </m:sub>
                </m:sSub>
                <m:d>
                  <m:dPr>
                    <m:ctrlPr>
                      <w:rPr>
                        <w:rFonts w:ascii="Cambria Math" w:hAnsi="Cambria Math"/>
                        <w:i/>
                        <w:iCs/>
                        <w:szCs w:val="24"/>
                      </w:rPr>
                    </m:ctrlPr>
                  </m:dPr>
                  <m:e>
                    <m:sSub>
                      <m:sSubPr>
                        <m:ctrlPr>
                          <w:rPr>
                            <w:rFonts w:ascii="Cambria Math" w:hAnsi="Cambria Math"/>
                            <w:i/>
                            <w:iCs/>
                            <w:szCs w:val="24"/>
                          </w:rPr>
                        </m:ctrlPr>
                      </m:sSubPr>
                      <m:e>
                        <m:r>
                          <w:rPr>
                            <w:rFonts w:ascii="Cambria Math" w:hAnsi="Cambria Math"/>
                            <w:szCs w:val="24"/>
                          </w:rPr>
                          <m:t>s</m:t>
                        </m:r>
                      </m:e>
                      <m:sub>
                        <m:r>
                          <w:rPr>
                            <w:rFonts w:ascii="Cambria Math" w:hAnsi="Cambria Math"/>
                            <w:szCs w:val="24"/>
                          </w:rPr>
                          <m:t>i</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t</m:t>
                        </m:r>
                      </m:e>
                      <m:sub>
                        <m:r>
                          <w:rPr>
                            <w:rFonts w:ascii="Cambria Math" w:hAnsi="Cambria Math"/>
                            <w:szCs w:val="24"/>
                          </w:rPr>
                          <m:t>i</m:t>
                        </m:r>
                      </m:sub>
                    </m:sSub>
                  </m:e>
                </m:d>
                <m:r>
                  <w:rPr>
                    <w:rFonts w:ascii="Cambria Math" w:hAnsi="Cambria Math"/>
                    <w:szCs w:val="24"/>
                  </w:rPr>
                  <m:t>+</m:t>
                </m:r>
                <m:nary>
                  <m:naryPr>
                    <m:chr m:val="∑"/>
                    <m:limLoc m:val="subSup"/>
                    <m:ctrlPr>
                      <w:rPr>
                        <w:rFonts w:ascii="Cambria Math" w:hAnsi="Cambria Math"/>
                        <w:i/>
                        <w:iCs/>
                        <w:szCs w:val="24"/>
                      </w:rPr>
                    </m:ctrlPr>
                  </m:naryPr>
                  <m:sub>
                    <m:sSub>
                      <m:sSubPr>
                        <m:ctrlPr>
                          <w:rPr>
                            <w:rFonts w:ascii="Cambria Math" w:hAnsi="Cambria Math"/>
                            <w:i/>
                            <w:iCs/>
                            <w:szCs w:val="24"/>
                          </w:rPr>
                        </m:ctrlPr>
                      </m:sSubPr>
                      <m:e>
                        <m:r>
                          <w:rPr>
                            <w:rFonts w:ascii="Cambria Math" w:hAnsi="Cambria Math"/>
                            <w:szCs w:val="24"/>
                          </w:rPr>
                          <m:t>k</m:t>
                        </m:r>
                      </m:e>
                      <m:sub>
                        <m:r>
                          <w:rPr>
                            <w:rFonts w:ascii="Cambria Math" w:hAnsi="Cambria Math"/>
                            <w:szCs w:val="24"/>
                          </w:rPr>
                          <m:t>1</m:t>
                        </m:r>
                      </m:sub>
                    </m:sSub>
                  </m:sub>
                  <m:sup>
                    <m:sSub>
                      <m:sSubPr>
                        <m:ctrlPr>
                          <w:rPr>
                            <w:rFonts w:ascii="Cambria Math" w:hAnsi="Cambria Math"/>
                            <w:i/>
                            <w:iCs/>
                            <w:szCs w:val="24"/>
                          </w:rPr>
                        </m:ctrlPr>
                      </m:sSubPr>
                      <m:e>
                        <m:r>
                          <w:rPr>
                            <w:rFonts w:ascii="Cambria Math" w:hAnsi="Cambria Math"/>
                            <w:szCs w:val="24"/>
                          </w:rPr>
                          <m:t>n</m:t>
                        </m:r>
                      </m:e>
                      <m:sub>
                        <m:r>
                          <w:rPr>
                            <w:rFonts w:ascii="Cambria Math" w:hAnsi="Cambria Math"/>
                            <w:szCs w:val="24"/>
                          </w:rPr>
                          <m:t>k1</m:t>
                        </m:r>
                      </m:sub>
                    </m:sSub>
                  </m:sup>
                  <m:e>
                    <m:sSub>
                      <m:sSubPr>
                        <m:ctrlPr>
                          <w:rPr>
                            <w:rFonts w:ascii="Cambria Math" w:hAnsi="Cambria Math"/>
                            <w:i/>
                            <w:iCs/>
                            <w:szCs w:val="24"/>
                          </w:rPr>
                        </m:ctrlPr>
                      </m:sSubPr>
                      <m:e>
                        <m:r>
                          <w:rPr>
                            <w:rFonts w:ascii="Cambria Math" w:hAnsi="Cambria Math" w:hint="eastAsia"/>
                            <w:szCs w:val="24"/>
                          </w:rPr>
                          <m:t>λ</m:t>
                        </m:r>
                      </m:e>
                      <m:sub>
                        <m:r>
                          <w:rPr>
                            <w:rFonts w:ascii="Cambria Math" w:hAnsi="Cambria Math"/>
                            <w:szCs w:val="24"/>
                          </w:rPr>
                          <m:t>1</m:t>
                        </m:r>
                      </m:sub>
                    </m:sSub>
                    <m:d>
                      <m:dPr>
                        <m:ctrlPr>
                          <w:rPr>
                            <w:rFonts w:ascii="Cambria Math" w:hAnsi="Cambria Math"/>
                            <w:i/>
                            <w:szCs w:val="24"/>
                          </w:rPr>
                        </m:ctrlPr>
                      </m:dPr>
                      <m:e>
                        <m:sSub>
                          <m:sSubPr>
                            <m:ctrlPr>
                              <w:rPr>
                                <w:rFonts w:ascii="Cambria Math" w:hAnsi="Cambria Math"/>
                                <w:i/>
                                <w:iCs/>
                                <w:szCs w:val="24"/>
                              </w:rPr>
                            </m:ctrlPr>
                          </m:sSubPr>
                          <m:e>
                            <m:r>
                              <w:rPr>
                                <w:rFonts w:ascii="Cambria Math" w:hAnsi="Cambria Math"/>
                                <w:szCs w:val="24"/>
                              </w:rPr>
                              <m:t>k</m:t>
                            </m:r>
                          </m:e>
                          <m:sub>
                            <m:r>
                              <w:rPr>
                                <w:rFonts w:ascii="Cambria Math" w:hAnsi="Cambria Math"/>
                                <w:szCs w:val="24"/>
                              </w:rPr>
                              <m:t>1</m:t>
                            </m:r>
                          </m:sub>
                        </m:sSub>
                      </m:e>
                    </m:d>
                    <m:sSub>
                      <m:sSubPr>
                        <m:ctrlPr>
                          <w:rPr>
                            <w:rFonts w:ascii="Cambria Math" w:hAnsi="Cambria Math"/>
                            <w:i/>
                            <w:iCs/>
                            <w:szCs w:val="24"/>
                          </w:rPr>
                        </m:ctrlPr>
                      </m:sSubPr>
                      <m:e>
                        <m:r>
                          <w:rPr>
                            <w:rFonts w:ascii="Cambria Math" w:hAnsi="Cambria Math"/>
                            <w:szCs w:val="24"/>
                          </w:rPr>
                          <m:t>Q</m:t>
                        </m:r>
                      </m:e>
                      <m:sub>
                        <m:r>
                          <w:rPr>
                            <w:rFonts w:ascii="Cambria Math" w:hAnsi="Cambria Math"/>
                            <w:szCs w:val="24"/>
                          </w:rPr>
                          <m:t>i</m:t>
                        </m:r>
                      </m:sub>
                    </m:sSub>
                    <m:d>
                      <m:dPr>
                        <m:ctrlPr>
                          <w:rPr>
                            <w:rFonts w:ascii="Cambria Math" w:hAnsi="Cambria Math"/>
                            <w:i/>
                            <w:szCs w:val="24"/>
                          </w:rPr>
                        </m:ctrlPr>
                      </m:dPr>
                      <m:e>
                        <m:r>
                          <w:rPr>
                            <w:rFonts w:ascii="Cambria Math" w:hAnsi="Cambria Math"/>
                            <w:szCs w:val="24"/>
                          </w:rPr>
                          <m:t>i,</m:t>
                        </m:r>
                        <m:sSub>
                          <m:sSubPr>
                            <m:ctrlPr>
                              <w:rPr>
                                <w:rFonts w:ascii="Cambria Math" w:hAnsi="Cambria Math"/>
                                <w:i/>
                                <w:iCs/>
                                <w:szCs w:val="24"/>
                              </w:rPr>
                            </m:ctrlPr>
                          </m:sSubPr>
                          <m:e>
                            <m:r>
                              <w:rPr>
                                <w:rFonts w:ascii="Cambria Math" w:hAnsi="Cambria Math"/>
                                <w:szCs w:val="24"/>
                              </w:rPr>
                              <m:t>k</m:t>
                            </m:r>
                          </m:e>
                          <m:sub>
                            <m:r>
                              <w:rPr>
                                <w:rFonts w:ascii="Cambria Math" w:hAnsi="Cambria Math"/>
                                <w:szCs w:val="24"/>
                              </w:rPr>
                              <m:t>1</m:t>
                            </m:r>
                          </m:sub>
                        </m:sSub>
                      </m:e>
                    </m:d>
                    <m:r>
                      <w:rPr>
                        <w:rFonts w:ascii="Cambria Math" w:hAnsi="Cambria Math"/>
                        <w:szCs w:val="24"/>
                      </w:rPr>
                      <m:t xml:space="preserve"> </m:t>
                    </m:r>
                  </m:e>
                </m:nary>
              </m:oMath>
            </m:oMathPara>
          </w:p>
        </w:tc>
        <w:tc>
          <w:tcPr>
            <w:tcW w:w="993" w:type="dxa"/>
            <w:vAlign w:val="center"/>
          </w:tcPr>
          <w:p w14:paraId="390A22A2" w14:textId="316AB74A" w:rsidR="00FC568D" w:rsidRPr="008A727F" w:rsidRDefault="00FC568D">
            <w:pPr>
              <w:jc w:val="right"/>
              <w:rPr>
                <w:szCs w:val="24"/>
              </w:rPr>
            </w:pPr>
            <w:r w:rsidRPr="008A727F">
              <w:rPr>
                <w:rFonts w:hint="eastAsia"/>
                <w:szCs w:val="24"/>
              </w:rPr>
              <w:t>(1)</w:t>
            </w:r>
          </w:p>
        </w:tc>
      </w:tr>
      <w:tr w:rsidR="00FC568D" w:rsidRPr="008A727F" w14:paraId="53064F11" w14:textId="77777777" w:rsidTr="00925124">
        <w:trPr>
          <w:trHeight w:val="680"/>
        </w:trPr>
        <w:tc>
          <w:tcPr>
            <w:tcW w:w="8613" w:type="dxa"/>
            <w:vAlign w:val="center"/>
          </w:tcPr>
          <w:p w14:paraId="193C8EF6" w14:textId="4766ECD3" w:rsidR="00FC568D" w:rsidRPr="008A727F" w:rsidRDefault="00000000">
            <w:pPr>
              <w:ind w:leftChars="18" w:left="689" w:hangingChars="269" w:hanging="646"/>
              <w:rPr>
                <w:szCs w:val="24"/>
              </w:rPr>
            </w:pPr>
            <m:oMathPara>
              <m:oMathParaPr>
                <m:jc m:val="left"/>
              </m:oMathParaPr>
              <m:oMath>
                <m:sSub>
                  <m:sSubPr>
                    <m:ctrlPr>
                      <w:rPr>
                        <w:rFonts w:ascii="Cambria Math" w:hAnsi="Cambria Math"/>
                        <w:i/>
                        <w:iCs/>
                        <w:szCs w:val="24"/>
                      </w:rPr>
                    </m:ctrlPr>
                  </m:sSubPr>
                  <m:e>
                    <m:r>
                      <w:rPr>
                        <w:rFonts w:ascii="Cambria Math" w:hAnsi="Cambria Math"/>
                        <w:szCs w:val="24"/>
                      </w:rPr>
                      <m:t>p</m:t>
                    </m:r>
                  </m:e>
                  <m:sub>
                    <m:r>
                      <w:rPr>
                        <w:rFonts w:ascii="Cambria Math" w:hAnsi="Cambria Math"/>
                        <w:szCs w:val="24"/>
                      </w:rPr>
                      <m:t>2</m:t>
                    </m:r>
                  </m:sub>
                </m:sSub>
                <m:d>
                  <m:dPr>
                    <m:ctrlPr>
                      <w:rPr>
                        <w:rFonts w:ascii="Cambria Math" w:hAnsi="Cambria Math"/>
                        <w:i/>
                        <w:iCs/>
                        <w:szCs w:val="24"/>
                      </w:rPr>
                    </m:ctrlPr>
                  </m:dPr>
                  <m:e>
                    <m:r>
                      <w:rPr>
                        <w:rFonts w:ascii="Cambria Math" w:hAnsi="Cambria Math"/>
                        <w:szCs w:val="24"/>
                      </w:rPr>
                      <m:t>i</m:t>
                    </m:r>
                  </m:e>
                </m:d>
                <m:r>
                  <w:rPr>
                    <w:rFonts w:ascii="Cambria Math" w:hAnsi="Cambria Math"/>
                    <w:szCs w:val="24"/>
                  </w:rPr>
                  <m:t>=</m:t>
                </m:r>
                <m:sSub>
                  <m:sSubPr>
                    <m:ctrlPr>
                      <w:rPr>
                        <w:rFonts w:ascii="Cambria Math" w:hAnsi="Cambria Math"/>
                        <w:i/>
                        <w:iCs/>
                        <w:szCs w:val="24"/>
                      </w:rPr>
                    </m:ctrlPr>
                  </m:sSubPr>
                  <m:e>
                    <m:r>
                      <w:rPr>
                        <w:rFonts w:ascii="Cambria Math" w:hAnsi="Cambria Math"/>
                        <w:szCs w:val="24"/>
                      </w:rPr>
                      <m:t>β</m:t>
                    </m:r>
                  </m:e>
                  <m:sub>
                    <m:r>
                      <w:rPr>
                        <w:rFonts w:ascii="Cambria Math" w:hAnsi="Cambria Math"/>
                        <w:szCs w:val="24"/>
                      </w:rPr>
                      <m:t>2</m:t>
                    </m:r>
                  </m:sub>
                </m:sSub>
                <m:d>
                  <m:dPr>
                    <m:ctrlPr>
                      <w:rPr>
                        <w:rFonts w:ascii="Cambria Math" w:hAnsi="Cambria Math"/>
                        <w:i/>
                        <w:iCs/>
                        <w:szCs w:val="24"/>
                      </w:rPr>
                    </m:ctrlPr>
                  </m:dPr>
                  <m:e>
                    <m:sSub>
                      <m:sSubPr>
                        <m:ctrlPr>
                          <w:rPr>
                            <w:rFonts w:ascii="Cambria Math" w:hAnsi="Cambria Math"/>
                            <w:i/>
                            <w:iCs/>
                            <w:szCs w:val="24"/>
                          </w:rPr>
                        </m:ctrlPr>
                      </m:sSubPr>
                      <m:e>
                        <m:r>
                          <w:rPr>
                            <w:rFonts w:ascii="Cambria Math" w:hAnsi="Cambria Math"/>
                            <w:szCs w:val="24"/>
                          </w:rPr>
                          <m:t>t</m:t>
                        </m:r>
                      </m:e>
                      <m:sub>
                        <m:r>
                          <w:rPr>
                            <w:rFonts w:ascii="Cambria Math" w:hAnsi="Cambria Math"/>
                            <w:szCs w:val="24"/>
                          </w:rPr>
                          <m:t>i</m:t>
                        </m:r>
                      </m:sub>
                    </m:sSub>
                  </m:e>
                </m:d>
                <m:r>
                  <w:rPr>
                    <w:rFonts w:ascii="Cambria Math" w:hAnsi="Cambria Math"/>
                    <w:szCs w:val="24"/>
                  </w:rPr>
                  <m:t>+</m:t>
                </m:r>
                <m:sSub>
                  <m:sSubPr>
                    <m:ctrlPr>
                      <w:rPr>
                        <w:rFonts w:ascii="Cambria Math" w:hAnsi="Cambria Math"/>
                        <w:i/>
                        <w:iCs/>
                        <w:szCs w:val="24"/>
                      </w:rPr>
                    </m:ctrlPr>
                  </m:sSubPr>
                  <m:e>
                    <m:r>
                      <w:rPr>
                        <w:rFonts w:ascii="Cambria Math" w:hAnsi="Cambria Math"/>
                        <w:szCs w:val="24"/>
                      </w:rPr>
                      <m:t>ω</m:t>
                    </m:r>
                  </m:e>
                  <m:sub>
                    <m:r>
                      <w:rPr>
                        <w:rFonts w:ascii="Cambria Math" w:hAnsi="Cambria Math"/>
                        <w:szCs w:val="24"/>
                      </w:rPr>
                      <m:t>2</m:t>
                    </m:r>
                  </m:sub>
                </m:sSub>
                <m:d>
                  <m:dPr>
                    <m:ctrlPr>
                      <w:rPr>
                        <w:rFonts w:ascii="Cambria Math" w:hAnsi="Cambria Math"/>
                        <w:i/>
                        <w:iCs/>
                        <w:szCs w:val="24"/>
                      </w:rPr>
                    </m:ctrlPr>
                  </m:dPr>
                  <m:e>
                    <m:sSub>
                      <m:sSubPr>
                        <m:ctrlPr>
                          <w:rPr>
                            <w:rFonts w:ascii="Cambria Math" w:hAnsi="Cambria Math"/>
                            <w:i/>
                            <w:iCs/>
                            <w:szCs w:val="24"/>
                          </w:rPr>
                        </m:ctrlPr>
                      </m:sSubPr>
                      <m:e>
                        <m:r>
                          <w:rPr>
                            <w:rFonts w:ascii="Cambria Math" w:hAnsi="Cambria Math"/>
                            <w:szCs w:val="24"/>
                          </w:rPr>
                          <m:t>s</m:t>
                        </m:r>
                      </m:e>
                      <m:sub>
                        <m:r>
                          <w:rPr>
                            <w:rFonts w:ascii="Cambria Math" w:hAnsi="Cambria Math"/>
                            <w:szCs w:val="24"/>
                          </w:rPr>
                          <m:t>i</m:t>
                        </m:r>
                      </m:sub>
                    </m:sSub>
                  </m:e>
                </m:d>
                <m:r>
                  <w:rPr>
                    <w:rFonts w:ascii="Cambria Math" w:hAnsi="Cambria Math"/>
                    <w:szCs w:val="24"/>
                  </w:rPr>
                  <m:t>+</m:t>
                </m:r>
                <m:sSub>
                  <m:sSubPr>
                    <m:ctrlPr>
                      <w:rPr>
                        <w:rFonts w:ascii="Cambria Math" w:hAnsi="Cambria Math"/>
                        <w:i/>
                        <w:iCs/>
                        <w:szCs w:val="24"/>
                      </w:rPr>
                    </m:ctrlPr>
                  </m:sSubPr>
                  <m:e>
                    <m:r>
                      <w:rPr>
                        <w:rFonts w:ascii="Cambria Math" w:hAnsi="Cambria Math"/>
                        <w:szCs w:val="24"/>
                      </w:rPr>
                      <m:t>ε</m:t>
                    </m:r>
                  </m:e>
                  <m:sub>
                    <m:r>
                      <w:rPr>
                        <w:rFonts w:ascii="Cambria Math" w:hAnsi="Cambria Math"/>
                        <w:szCs w:val="24"/>
                      </w:rPr>
                      <m:t>2</m:t>
                    </m:r>
                  </m:sub>
                </m:sSub>
                <m:d>
                  <m:dPr>
                    <m:ctrlPr>
                      <w:rPr>
                        <w:rFonts w:ascii="Cambria Math" w:hAnsi="Cambria Math"/>
                        <w:i/>
                        <w:iCs/>
                        <w:szCs w:val="24"/>
                      </w:rPr>
                    </m:ctrlPr>
                  </m:dPr>
                  <m:e>
                    <m:sSub>
                      <m:sSubPr>
                        <m:ctrlPr>
                          <w:rPr>
                            <w:rFonts w:ascii="Cambria Math" w:hAnsi="Cambria Math"/>
                            <w:i/>
                            <w:iCs/>
                            <w:szCs w:val="24"/>
                          </w:rPr>
                        </m:ctrlPr>
                      </m:sSubPr>
                      <m:e>
                        <m:r>
                          <w:rPr>
                            <w:rFonts w:ascii="Cambria Math" w:hAnsi="Cambria Math"/>
                            <w:szCs w:val="24"/>
                          </w:rPr>
                          <m:t>s</m:t>
                        </m:r>
                      </m:e>
                      <m:sub>
                        <m:r>
                          <w:rPr>
                            <w:rFonts w:ascii="Cambria Math" w:hAnsi="Cambria Math"/>
                            <w:szCs w:val="24"/>
                          </w:rPr>
                          <m:t>i</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t</m:t>
                        </m:r>
                      </m:e>
                      <m:sub>
                        <m:r>
                          <w:rPr>
                            <w:rFonts w:ascii="Cambria Math" w:hAnsi="Cambria Math"/>
                            <w:szCs w:val="24"/>
                          </w:rPr>
                          <m:t>i</m:t>
                        </m:r>
                      </m:sub>
                    </m:sSub>
                  </m:e>
                </m:d>
                <m:r>
                  <w:rPr>
                    <w:rFonts w:ascii="Cambria Math" w:hAnsi="Cambria Math"/>
                    <w:szCs w:val="24"/>
                  </w:rPr>
                  <m:t>+</m:t>
                </m:r>
                <m:nary>
                  <m:naryPr>
                    <m:chr m:val="∑"/>
                    <m:limLoc m:val="subSup"/>
                    <m:ctrlPr>
                      <w:rPr>
                        <w:rFonts w:ascii="Cambria Math" w:hAnsi="Cambria Math"/>
                        <w:i/>
                        <w:iCs/>
                        <w:szCs w:val="24"/>
                      </w:rPr>
                    </m:ctrlPr>
                  </m:naryPr>
                  <m:sub>
                    <m:sSub>
                      <m:sSubPr>
                        <m:ctrlPr>
                          <w:rPr>
                            <w:rFonts w:ascii="Cambria Math" w:hAnsi="Cambria Math"/>
                            <w:i/>
                            <w:iCs/>
                            <w:szCs w:val="24"/>
                          </w:rPr>
                        </m:ctrlPr>
                      </m:sSubPr>
                      <m:e>
                        <m:r>
                          <w:rPr>
                            <w:rFonts w:ascii="Cambria Math" w:hAnsi="Cambria Math"/>
                            <w:szCs w:val="24"/>
                          </w:rPr>
                          <m:t>k</m:t>
                        </m:r>
                      </m:e>
                      <m:sub>
                        <m:r>
                          <w:rPr>
                            <w:rFonts w:ascii="Cambria Math" w:hAnsi="Cambria Math"/>
                            <w:szCs w:val="24"/>
                          </w:rPr>
                          <m:t>2</m:t>
                        </m:r>
                      </m:sub>
                    </m:sSub>
                  </m:sub>
                  <m:sup>
                    <m:sSub>
                      <m:sSubPr>
                        <m:ctrlPr>
                          <w:rPr>
                            <w:rFonts w:ascii="Cambria Math" w:hAnsi="Cambria Math"/>
                            <w:i/>
                            <w:iCs/>
                            <w:szCs w:val="24"/>
                          </w:rPr>
                        </m:ctrlPr>
                      </m:sSubPr>
                      <m:e>
                        <m:r>
                          <w:rPr>
                            <w:rFonts w:ascii="Cambria Math" w:hAnsi="Cambria Math"/>
                            <w:szCs w:val="24"/>
                          </w:rPr>
                          <m:t>n</m:t>
                        </m:r>
                      </m:e>
                      <m:sub>
                        <m:r>
                          <w:rPr>
                            <w:rFonts w:ascii="Cambria Math" w:hAnsi="Cambria Math"/>
                            <w:szCs w:val="24"/>
                          </w:rPr>
                          <m:t>k2</m:t>
                        </m:r>
                      </m:sub>
                    </m:sSub>
                  </m:sup>
                  <m:e>
                    <m:sSub>
                      <m:sSubPr>
                        <m:ctrlPr>
                          <w:rPr>
                            <w:rFonts w:ascii="Cambria Math" w:hAnsi="Cambria Math"/>
                            <w:i/>
                            <w:iCs/>
                            <w:szCs w:val="24"/>
                          </w:rPr>
                        </m:ctrlPr>
                      </m:sSubPr>
                      <m:e>
                        <m:r>
                          <w:rPr>
                            <w:rFonts w:ascii="Cambria Math" w:hAnsi="Cambria Math" w:hint="eastAsia"/>
                            <w:szCs w:val="24"/>
                          </w:rPr>
                          <m:t>λ</m:t>
                        </m:r>
                      </m:e>
                      <m:sub>
                        <m:r>
                          <w:rPr>
                            <w:rFonts w:ascii="Cambria Math" w:hAnsi="Cambria Math"/>
                            <w:szCs w:val="24"/>
                          </w:rPr>
                          <m:t>2</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k</m:t>
                        </m:r>
                      </m:e>
                      <m:sub>
                        <m:r>
                          <w:rPr>
                            <w:rFonts w:ascii="Cambria Math" w:hAnsi="Cambria Math"/>
                            <w:szCs w:val="24"/>
                          </w:rPr>
                          <m:t>2</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Q</m:t>
                        </m:r>
                      </m:e>
                      <m:sub>
                        <m:r>
                          <w:rPr>
                            <w:rFonts w:ascii="Cambria Math" w:hAnsi="Cambria Math"/>
                            <w:szCs w:val="24"/>
                          </w:rPr>
                          <m:t>i</m:t>
                        </m:r>
                      </m:sub>
                    </m:sSub>
                    <m:r>
                      <w:rPr>
                        <w:rFonts w:ascii="Cambria Math" w:hAnsi="Cambria Math"/>
                        <w:szCs w:val="24"/>
                      </w:rPr>
                      <m:t>(i,</m:t>
                    </m:r>
                    <m:sSub>
                      <m:sSubPr>
                        <m:ctrlPr>
                          <w:rPr>
                            <w:rFonts w:ascii="Cambria Math" w:hAnsi="Cambria Math"/>
                            <w:i/>
                            <w:iCs/>
                            <w:szCs w:val="24"/>
                          </w:rPr>
                        </m:ctrlPr>
                      </m:sSubPr>
                      <m:e>
                        <m:r>
                          <w:rPr>
                            <w:rFonts w:ascii="Cambria Math" w:hAnsi="Cambria Math"/>
                            <w:szCs w:val="24"/>
                          </w:rPr>
                          <m:t>k</m:t>
                        </m:r>
                      </m:e>
                      <m:sub>
                        <m:r>
                          <w:rPr>
                            <w:rFonts w:ascii="Cambria Math" w:hAnsi="Cambria Math"/>
                            <w:szCs w:val="24"/>
                          </w:rPr>
                          <m:t>2</m:t>
                        </m:r>
                      </m:sub>
                    </m:sSub>
                    <m:r>
                      <w:rPr>
                        <w:rFonts w:ascii="Cambria Math" w:hAnsi="Cambria Math"/>
                        <w:szCs w:val="24"/>
                      </w:rPr>
                      <m:t>)</m:t>
                    </m:r>
                  </m:e>
                </m:nary>
              </m:oMath>
            </m:oMathPara>
          </w:p>
        </w:tc>
        <w:tc>
          <w:tcPr>
            <w:tcW w:w="993" w:type="dxa"/>
            <w:vAlign w:val="center"/>
          </w:tcPr>
          <w:p w14:paraId="4345421E" w14:textId="42F76205" w:rsidR="00FC568D" w:rsidRPr="008A727F" w:rsidRDefault="00FC568D">
            <w:pPr>
              <w:jc w:val="right"/>
              <w:rPr>
                <w:szCs w:val="24"/>
              </w:rPr>
            </w:pPr>
            <w:r w:rsidRPr="008A727F">
              <w:rPr>
                <w:rFonts w:hint="eastAsia"/>
                <w:szCs w:val="24"/>
              </w:rPr>
              <w:t>(</w:t>
            </w:r>
            <w:r w:rsidRPr="008A727F">
              <w:rPr>
                <w:szCs w:val="24"/>
              </w:rPr>
              <w:t>2)</w:t>
            </w:r>
          </w:p>
        </w:tc>
      </w:tr>
    </w:tbl>
    <w:p w14:paraId="6DDD9788" w14:textId="77777777" w:rsidR="00FC568D" w:rsidRDefault="00FC568D" w:rsidP="00FC568D">
      <w:pPr>
        <w:rPr>
          <w:rFonts w:cs="Times New Roman"/>
          <w:szCs w:val="24"/>
        </w:rPr>
      </w:pPr>
      <w:r w:rsidRPr="00FC568D">
        <w:rPr>
          <w:rFonts w:cs="Times New Roman"/>
          <w:szCs w:val="24"/>
        </w:rPr>
        <w:t xml:space="preserve">The first term on the right-hand side, </w:t>
      </w:r>
      <m:oMath>
        <m:r>
          <w:rPr>
            <w:rFonts w:ascii="Cambria Math" w:eastAsia="ＭＳ 明朝" w:hAnsi="Cambria Math" w:cs="Times New Roman"/>
            <w:szCs w:val="24"/>
          </w:rPr>
          <m:t>β</m:t>
        </m:r>
        <m:d>
          <m:dPr>
            <m:ctrlPr>
              <w:rPr>
                <w:rFonts w:ascii="Cambria Math" w:eastAsia="ＭＳ 明朝" w:hAnsi="Cambria Math" w:cs="Times New Roman"/>
                <w:i/>
                <w:iCs/>
                <w:szCs w:val="24"/>
              </w:rPr>
            </m:ctrlPr>
          </m:dPr>
          <m:e>
            <m:sSub>
              <m:sSubPr>
                <m:ctrlPr>
                  <w:rPr>
                    <w:rFonts w:ascii="Cambria Math" w:eastAsia="ＭＳ 明朝" w:hAnsi="Cambria Math" w:cs="Times New Roman"/>
                    <w:i/>
                    <w:iCs/>
                    <w:szCs w:val="24"/>
                  </w:rPr>
                </m:ctrlPr>
              </m:sSubPr>
              <m:e>
                <m:r>
                  <w:rPr>
                    <w:rFonts w:ascii="Cambria Math" w:eastAsia="ＭＳ 明朝" w:hAnsi="Cambria Math" w:cs="Times New Roman"/>
                    <w:szCs w:val="24"/>
                  </w:rPr>
                  <m:t>t</m:t>
                </m:r>
              </m:e>
              <m:sub>
                <m:r>
                  <w:rPr>
                    <w:rFonts w:ascii="Cambria Math" w:eastAsia="ＭＳ 明朝" w:hAnsi="Cambria Math" w:cs="Times New Roman"/>
                    <w:szCs w:val="24"/>
                  </w:rPr>
                  <m:t>i</m:t>
                </m:r>
              </m:sub>
            </m:sSub>
          </m:e>
        </m:d>
      </m:oMath>
      <w:r w:rsidRPr="00FC568D">
        <w:rPr>
          <w:rFonts w:cs="Times New Roman"/>
          <w:szCs w:val="24"/>
        </w:rPr>
        <w:t xml:space="preserve">, represents the coefficient indicating the effect of survey year </w:t>
      </w:r>
      <w:r w:rsidRPr="00925124">
        <w:rPr>
          <w:rFonts w:cs="Times New Roman"/>
          <w:i/>
          <w:iCs/>
          <w:szCs w:val="24"/>
        </w:rPr>
        <w:t>t</w:t>
      </w:r>
      <w:r w:rsidRPr="00FC568D">
        <w:rPr>
          <w:rFonts w:cs="Times New Roman"/>
          <w:szCs w:val="24"/>
        </w:rPr>
        <w:t xml:space="preserve">. The second term, </w:t>
      </w:r>
      <m:oMath>
        <m:r>
          <w:rPr>
            <w:rFonts w:ascii="Cambria Math" w:eastAsia="ＭＳ 明朝" w:hAnsi="Cambria Math" w:cs="Times New Roman"/>
            <w:szCs w:val="24"/>
          </w:rPr>
          <m:t>ω</m:t>
        </m:r>
        <m:d>
          <m:dPr>
            <m:ctrlPr>
              <w:rPr>
                <w:rFonts w:ascii="Cambria Math" w:eastAsia="ＭＳ 明朝" w:hAnsi="Cambria Math" w:cs="Times New Roman"/>
                <w:i/>
                <w:iCs/>
                <w:szCs w:val="24"/>
              </w:rPr>
            </m:ctrlPr>
          </m:dPr>
          <m:e>
            <m:sSub>
              <m:sSubPr>
                <m:ctrlPr>
                  <w:rPr>
                    <w:rFonts w:ascii="Cambria Math" w:eastAsia="ＭＳ 明朝" w:hAnsi="Cambria Math" w:cs="Times New Roman"/>
                    <w:i/>
                    <w:iCs/>
                    <w:szCs w:val="24"/>
                  </w:rPr>
                </m:ctrlPr>
              </m:sSubPr>
              <m:e>
                <m:r>
                  <w:rPr>
                    <w:rFonts w:ascii="Cambria Math" w:eastAsia="ＭＳ 明朝" w:hAnsi="Cambria Math" w:cs="Times New Roman"/>
                    <w:szCs w:val="24"/>
                  </w:rPr>
                  <m:t>s</m:t>
                </m:r>
              </m:e>
              <m:sub>
                <m:r>
                  <w:rPr>
                    <w:rFonts w:ascii="Cambria Math" w:eastAsia="ＭＳ 明朝" w:hAnsi="Cambria Math" w:cs="Times New Roman"/>
                    <w:szCs w:val="24"/>
                  </w:rPr>
                  <m:t>i</m:t>
                </m:r>
              </m:sub>
            </m:sSub>
          </m:e>
        </m:d>
      </m:oMath>
      <w:r w:rsidRPr="00FC568D">
        <w:rPr>
          <w:rFonts w:cs="Times New Roman"/>
          <w:szCs w:val="24"/>
        </w:rPr>
        <w:t xml:space="preserve">, signifies the spatial random effect for survey year </w:t>
      </w:r>
      <w:r w:rsidRPr="00925124">
        <w:rPr>
          <w:rFonts w:cs="Times New Roman"/>
          <w:i/>
          <w:iCs/>
          <w:szCs w:val="24"/>
        </w:rPr>
        <w:t>t</w:t>
      </w:r>
      <w:r w:rsidRPr="00FC568D">
        <w:rPr>
          <w:rFonts w:cs="Times New Roman"/>
          <w:szCs w:val="24"/>
        </w:rPr>
        <w:t xml:space="preserve">, while the third term, </w:t>
      </w:r>
      <m:oMath>
        <m:r>
          <w:rPr>
            <w:rFonts w:ascii="Cambria Math" w:eastAsia="ＭＳ 明朝" w:hAnsi="Cambria Math" w:cs="Times New Roman"/>
            <w:szCs w:val="24"/>
          </w:rPr>
          <m:t>ε</m:t>
        </m:r>
        <m:d>
          <m:dPr>
            <m:ctrlPr>
              <w:rPr>
                <w:rFonts w:ascii="Cambria Math" w:eastAsia="ＭＳ 明朝" w:hAnsi="Cambria Math" w:cs="Times New Roman"/>
                <w:i/>
                <w:iCs/>
                <w:szCs w:val="24"/>
              </w:rPr>
            </m:ctrlPr>
          </m:dPr>
          <m:e>
            <m:sSub>
              <m:sSubPr>
                <m:ctrlPr>
                  <w:rPr>
                    <w:rFonts w:ascii="Cambria Math" w:eastAsia="ＭＳ 明朝" w:hAnsi="Cambria Math" w:cs="Times New Roman"/>
                    <w:i/>
                    <w:iCs/>
                    <w:szCs w:val="24"/>
                  </w:rPr>
                </m:ctrlPr>
              </m:sSubPr>
              <m:e>
                <m:r>
                  <w:rPr>
                    <w:rFonts w:ascii="Cambria Math" w:eastAsia="ＭＳ 明朝" w:hAnsi="Cambria Math" w:cs="Times New Roman"/>
                    <w:szCs w:val="24"/>
                  </w:rPr>
                  <m:t>s</m:t>
                </m:r>
              </m:e>
              <m:sub>
                <m:r>
                  <w:rPr>
                    <w:rFonts w:ascii="Cambria Math" w:eastAsia="ＭＳ 明朝" w:hAnsi="Cambria Math" w:cs="Times New Roman"/>
                    <w:szCs w:val="24"/>
                  </w:rPr>
                  <m:t>i</m:t>
                </m:r>
              </m:sub>
            </m:sSub>
            <m:r>
              <w:rPr>
                <w:rFonts w:ascii="Cambria Math" w:eastAsia="ＭＳ 明朝" w:hAnsi="Cambria Math" w:cs="Times New Roman"/>
                <w:szCs w:val="24"/>
              </w:rPr>
              <m:t>,</m:t>
            </m:r>
            <m:sSub>
              <m:sSubPr>
                <m:ctrlPr>
                  <w:rPr>
                    <w:rFonts w:ascii="Cambria Math" w:eastAsia="ＭＳ 明朝" w:hAnsi="Cambria Math" w:cs="Times New Roman"/>
                    <w:i/>
                    <w:iCs/>
                    <w:szCs w:val="24"/>
                  </w:rPr>
                </m:ctrlPr>
              </m:sSubPr>
              <m:e>
                <m:r>
                  <w:rPr>
                    <w:rFonts w:ascii="Cambria Math" w:eastAsia="ＭＳ 明朝" w:hAnsi="Cambria Math" w:cs="Times New Roman"/>
                    <w:szCs w:val="24"/>
                  </w:rPr>
                  <m:t>t</m:t>
                </m:r>
              </m:e>
              <m:sub>
                <m:r>
                  <w:rPr>
                    <w:rFonts w:ascii="Cambria Math" w:eastAsia="ＭＳ 明朝" w:hAnsi="Cambria Math" w:cs="Times New Roman"/>
                    <w:szCs w:val="24"/>
                  </w:rPr>
                  <m:t>i</m:t>
                </m:r>
              </m:sub>
            </m:sSub>
          </m:e>
        </m:d>
      </m:oMath>
      <w:r w:rsidRPr="00FC568D">
        <w:rPr>
          <w:rFonts w:cs="Times New Roman"/>
          <w:szCs w:val="24"/>
        </w:rPr>
        <w:t xml:space="preserve">, denotes the spatiotemporal random effect for survey year </w:t>
      </w:r>
      <w:r w:rsidRPr="00925124">
        <w:rPr>
          <w:rFonts w:cs="Times New Roman"/>
          <w:i/>
          <w:iCs/>
          <w:szCs w:val="24"/>
        </w:rPr>
        <w:t>t</w:t>
      </w:r>
      <w:r w:rsidRPr="00FC568D">
        <w:rPr>
          <w:rFonts w:cs="Times New Roman"/>
          <w:szCs w:val="24"/>
        </w:rPr>
        <w:t xml:space="preserve"> and location </w:t>
      </w:r>
      <w:r w:rsidRPr="00925124">
        <w:rPr>
          <w:rFonts w:cs="Times New Roman"/>
          <w:i/>
          <w:iCs/>
          <w:szCs w:val="24"/>
        </w:rPr>
        <w:t>s</w:t>
      </w:r>
      <w:r w:rsidRPr="00FC568D">
        <w:rPr>
          <w:rFonts w:cs="Times New Roman"/>
          <w:szCs w:val="24"/>
        </w:rPr>
        <w:t xml:space="preserve">. The fourth term represents the covariate </w:t>
      </w:r>
      <w:r w:rsidRPr="00925124">
        <w:rPr>
          <w:rFonts w:cs="Times New Roman"/>
          <w:i/>
          <w:iCs/>
          <w:szCs w:val="24"/>
        </w:rPr>
        <w:t>Q</w:t>
      </w:r>
      <w:r w:rsidRPr="00FC568D">
        <w:rPr>
          <w:rFonts w:cs="Times New Roman"/>
          <w:szCs w:val="24"/>
        </w:rPr>
        <w:t xml:space="preserve"> influencing </w:t>
      </w:r>
      <w:r>
        <w:rPr>
          <w:rFonts w:cs="Times New Roman"/>
          <w:szCs w:val="24"/>
        </w:rPr>
        <w:t>catchability</w:t>
      </w:r>
      <w:r w:rsidRPr="00FC568D">
        <w:rPr>
          <w:rFonts w:cs="Times New Roman"/>
          <w:szCs w:val="24"/>
        </w:rPr>
        <w:t xml:space="preserve">, with its corresponding coefficient </w:t>
      </w:r>
      <w:r w:rsidRPr="00925124">
        <w:rPr>
          <w:rFonts w:cs="Times New Roman"/>
          <w:i/>
          <w:iCs/>
          <w:szCs w:val="24"/>
        </w:rPr>
        <w:t>λ</w:t>
      </w:r>
      <w:r w:rsidRPr="00FC568D">
        <w:rPr>
          <w:rFonts w:cs="Times New Roman"/>
          <w:szCs w:val="24"/>
        </w:rPr>
        <w:t>. In the VAST model, initially, spatial distribution is approximated by determining knots through a form of clustering called k-means from spatial information. The spatiotemporal variation in relative density at these knots is then modeled. Previous studies recommend using 100 or more knots (Thorson 2019), and following this guidance, we selected 100 knots for this study. The probability density function for spatial effects is modeled using a multivariate normal distribution (MVN)</w:t>
      </w:r>
      <w:r>
        <w:rPr>
          <w:rFonts w:cs="Times New Roman"/>
          <w:szCs w:val="24"/>
        </w:rPr>
        <w:t xml:space="preserve">: </w:t>
      </w:r>
    </w:p>
    <w:tbl>
      <w:tblPr>
        <w:tblStyle w:val="a7"/>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5"/>
        <w:gridCol w:w="1719"/>
      </w:tblGrid>
      <w:tr w:rsidR="00FC568D" w:rsidRPr="008A727F" w14:paraId="1986B286" w14:textId="77777777" w:rsidTr="00925124">
        <w:trPr>
          <w:trHeight w:val="680"/>
        </w:trPr>
        <w:tc>
          <w:tcPr>
            <w:tcW w:w="7745" w:type="dxa"/>
            <w:vAlign w:val="center"/>
          </w:tcPr>
          <w:p w14:paraId="100C2BFA" w14:textId="7BE2A890" w:rsidR="00FC568D" w:rsidRPr="008A727F" w:rsidRDefault="00000000">
            <w:pPr>
              <w:ind w:leftChars="18" w:left="701" w:hangingChars="274" w:hanging="658"/>
              <w:rPr>
                <w:szCs w:val="24"/>
              </w:rPr>
            </w:pPr>
            <m:oMathPara>
              <m:oMathParaPr>
                <m:jc m:val="left"/>
              </m:oMathParaPr>
              <m:oMath>
                <m:sSub>
                  <m:sSubPr>
                    <m:ctrlPr>
                      <w:rPr>
                        <w:rFonts w:ascii="Cambria Math" w:hAnsi="Cambria Math"/>
                        <w:szCs w:val="24"/>
                      </w:rPr>
                    </m:ctrlPr>
                  </m:sSubPr>
                  <m:e>
                    <m:r>
                      <w:rPr>
                        <w:rFonts w:ascii="Cambria Math" w:hAnsi="Cambria Math"/>
                        <w:szCs w:val="24"/>
                      </w:rPr>
                      <m:t>ω</m:t>
                    </m:r>
                  </m:e>
                  <m:sub>
                    <m:r>
                      <w:rPr>
                        <w:rFonts w:ascii="Cambria Math" w:hAnsi="Cambria Math"/>
                        <w:szCs w:val="24"/>
                      </w:rPr>
                      <m:t>1</m:t>
                    </m:r>
                  </m:sub>
                </m:sSub>
                <m:d>
                  <m:dPr>
                    <m:ctrlPr>
                      <w:rPr>
                        <w:rFonts w:ascii="Cambria Math" w:hAnsi="Cambria Math"/>
                        <w:i/>
                        <w:szCs w:val="24"/>
                      </w:rPr>
                    </m:ctrlPr>
                  </m:dPr>
                  <m:e>
                    <m:r>
                      <w:rPr>
                        <w:rFonts w:ascii="Cambria Math" w:hAnsi="Cambria Math"/>
                        <w:szCs w:val="24"/>
                      </w:rPr>
                      <m:t>∙,f</m:t>
                    </m:r>
                  </m:e>
                </m:d>
                <m:r>
                  <w:rPr>
                    <w:rFonts w:ascii="Cambria Math" w:hAnsi="Cambria Math"/>
                    <w:szCs w:val="24"/>
                  </w:rPr>
                  <m:t>~MVN</m:t>
                </m:r>
                <m:d>
                  <m:dPr>
                    <m:ctrlPr>
                      <w:rPr>
                        <w:rFonts w:ascii="Cambria Math" w:hAnsi="Cambria Math"/>
                        <w:i/>
                        <w:szCs w:val="24"/>
                      </w:rPr>
                    </m:ctrlPr>
                  </m:dPr>
                  <m:e>
                    <m:r>
                      <w:rPr>
                        <w:rFonts w:ascii="Cambria Math" w:hAnsi="Cambria Math"/>
                        <w:szCs w:val="24"/>
                      </w:rPr>
                      <m:t>0,</m:t>
                    </m:r>
                    <m:sSub>
                      <m:sSubPr>
                        <m:ctrlPr>
                          <w:rPr>
                            <w:rFonts w:ascii="Cambria Math" w:hAnsi="Cambria Math"/>
                            <w:b/>
                            <w:i/>
                            <w:szCs w:val="24"/>
                          </w:rPr>
                        </m:ctrlPr>
                      </m:sSubPr>
                      <m:e>
                        <m:r>
                          <m:rPr>
                            <m:sty m:val="bi"/>
                          </m:rPr>
                          <w:rPr>
                            <w:rFonts w:ascii="Cambria Math" w:hAnsi="Cambria Math"/>
                            <w:szCs w:val="24"/>
                          </w:rPr>
                          <m:t>R</m:t>
                        </m:r>
                      </m:e>
                      <m:sub>
                        <m:r>
                          <m:rPr>
                            <m:sty m:val="bi"/>
                          </m:rPr>
                          <w:rPr>
                            <w:rFonts w:ascii="Cambria Math" w:hAnsi="Cambria Math"/>
                            <w:szCs w:val="24"/>
                          </w:rPr>
                          <m:t>1</m:t>
                        </m:r>
                      </m:sub>
                    </m:sSub>
                  </m:e>
                </m:d>
                <m:r>
                  <m:rPr>
                    <m:sty m:val="p"/>
                  </m:rPr>
                  <w:rPr>
                    <w:rFonts w:ascii="Cambria Math" w:hAnsi="Cambria Math"/>
                    <w:szCs w:val="24"/>
                  </w:rPr>
                  <m:t xml:space="preserve">,  </m:t>
                </m:r>
                <m:sSub>
                  <m:sSubPr>
                    <m:ctrlPr>
                      <w:rPr>
                        <w:rFonts w:ascii="Cambria Math" w:hAnsi="Cambria Math"/>
                        <w:szCs w:val="24"/>
                      </w:rPr>
                    </m:ctrlPr>
                  </m:sSubPr>
                  <m:e>
                    <m:r>
                      <w:rPr>
                        <w:rFonts w:ascii="Cambria Math" w:hAnsi="Cambria Math"/>
                        <w:szCs w:val="24"/>
                      </w:rPr>
                      <m:t>ω</m:t>
                    </m:r>
                  </m:e>
                  <m:sub>
                    <m:r>
                      <w:rPr>
                        <w:rFonts w:ascii="Cambria Math" w:hAnsi="Cambria Math"/>
                        <w:szCs w:val="24"/>
                      </w:rPr>
                      <m:t>2</m:t>
                    </m:r>
                  </m:sub>
                </m:sSub>
                <m:d>
                  <m:dPr>
                    <m:ctrlPr>
                      <w:rPr>
                        <w:rFonts w:ascii="Cambria Math" w:hAnsi="Cambria Math"/>
                        <w:i/>
                        <w:szCs w:val="24"/>
                      </w:rPr>
                    </m:ctrlPr>
                  </m:dPr>
                  <m:e>
                    <m:r>
                      <w:rPr>
                        <w:rFonts w:ascii="Cambria Math" w:hAnsi="Cambria Math"/>
                        <w:szCs w:val="24"/>
                      </w:rPr>
                      <m:t>∙,f</m:t>
                    </m:r>
                  </m:e>
                </m:d>
                <m:r>
                  <w:rPr>
                    <w:rFonts w:ascii="Cambria Math" w:hAnsi="Cambria Math"/>
                    <w:szCs w:val="24"/>
                  </w:rPr>
                  <m:t>~MVN</m:t>
                </m:r>
                <m:d>
                  <m:dPr>
                    <m:ctrlPr>
                      <w:rPr>
                        <w:rFonts w:ascii="Cambria Math" w:hAnsi="Cambria Math"/>
                        <w:i/>
                        <w:szCs w:val="24"/>
                      </w:rPr>
                    </m:ctrlPr>
                  </m:dPr>
                  <m:e>
                    <m:r>
                      <w:rPr>
                        <w:rFonts w:ascii="Cambria Math" w:hAnsi="Cambria Math"/>
                        <w:szCs w:val="24"/>
                      </w:rPr>
                      <m:t>0,</m:t>
                    </m:r>
                    <m:sSub>
                      <m:sSubPr>
                        <m:ctrlPr>
                          <w:rPr>
                            <w:rFonts w:ascii="Cambria Math" w:hAnsi="Cambria Math"/>
                            <w:b/>
                            <w:i/>
                            <w:szCs w:val="24"/>
                          </w:rPr>
                        </m:ctrlPr>
                      </m:sSubPr>
                      <m:e>
                        <m:r>
                          <m:rPr>
                            <m:sty m:val="bi"/>
                          </m:rPr>
                          <w:rPr>
                            <w:rFonts w:ascii="Cambria Math" w:hAnsi="Cambria Math"/>
                            <w:szCs w:val="24"/>
                          </w:rPr>
                          <m:t>R</m:t>
                        </m:r>
                      </m:e>
                      <m:sub>
                        <m:r>
                          <m:rPr>
                            <m:sty m:val="bi"/>
                          </m:rPr>
                          <w:rPr>
                            <w:rFonts w:ascii="Cambria Math" w:hAnsi="Cambria Math"/>
                            <w:szCs w:val="24"/>
                          </w:rPr>
                          <m:t>2</m:t>
                        </m:r>
                      </m:sub>
                    </m:sSub>
                  </m:e>
                </m:d>
                <m:r>
                  <w:rPr>
                    <w:rFonts w:ascii="Cambria Math" w:hAnsi="Cambria Math"/>
                    <w:szCs w:val="24"/>
                  </w:rPr>
                  <m:t xml:space="preserve"> ,</m:t>
                </m:r>
              </m:oMath>
            </m:oMathPara>
          </w:p>
        </w:tc>
        <w:tc>
          <w:tcPr>
            <w:tcW w:w="1719" w:type="dxa"/>
            <w:vAlign w:val="center"/>
          </w:tcPr>
          <w:p w14:paraId="3DFFCDCB" w14:textId="617EBF08" w:rsidR="00FC568D" w:rsidRPr="008A727F" w:rsidRDefault="00FC568D">
            <w:pPr>
              <w:jc w:val="right"/>
              <w:rPr>
                <w:szCs w:val="24"/>
              </w:rPr>
            </w:pPr>
            <w:r w:rsidRPr="008A727F">
              <w:rPr>
                <w:rFonts w:hint="eastAsia"/>
                <w:szCs w:val="24"/>
              </w:rPr>
              <w:t>(3)</w:t>
            </w:r>
          </w:p>
        </w:tc>
      </w:tr>
    </w:tbl>
    <w:p w14:paraId="26FAA0D2" w14:textId="68534EA5" w:rsidR="0016042E" w:rsidRPr="00FC568D" w:rsidRDefault="00000000" w:rsidP="00054D11">
      <w:pPr>
        <w:pStyle w:val="11"/>
      </w:pPr>
      <w:r>
        <w:rPr>
          <w:rFonts w:hint="eastAsia"/>
        </w:rPr>
        <w:t>w</w:t>
      </w:r>
      <w:r>
        <w:t xml:space="preserve">here </w:t>
      </w:r>
      <w:r w:rsidRPr="008A727F">
        <w:rPr>
          <w:rFonts w:eastAsia="ＭＳ 明朝"/>
          <w:b/>
          <w:i/>
        </w:rPr>
        <w:t>R</w:t>
      </w:r>
      <w:r w:rsidRPr="00054D11">
        <w:rPr>
          <w:b/>
          <w:vertAlign w:val="subscript"/>
        </w:rPr>
        <w:t>1</w:t>
      </w:r>
      <w:r>
        <w:rPr>
          <w:rFonts w:eastAsia="ＭＳ 明朝" w:hint="eastAsia"/>
        </w:rPr>
        <w:t xml:space="preserve"> </w:t>
      </w:r>
      <w:r>
        <w:rPr>
          <w:rFonts w:eastAsia="ＭＳ 明朝"/>
        </w:rPr>
        <w:t xml:space="preserve">and </w:t>
      </w:r>
      <w:r w:rsidRPr="008A727F">
        <w:rPr>
          <w:rFonts w:eastAsia="ＭＳ 明朝"/>
          <w:b/>
          <w:i/>
        </w:rPr>
        <w:t>R</w:t>
      </w:r>
      <w:r w:rsidRPr="00054D11">
        <w:rPr>
          <w:b/>
          <w:vertAlign w:val="subscript"/>
        </w:rPr>
        <w:t>2</w:t>
      </w:r>
      <w:r>
        <w:rPr>
          <w:rFonts w:eastAsia="ＭＳ 明朝"/>
        </w:rPr>
        <w:t xml:space="preserve"> </w:t>
      </w:r>
      <w:r w:rsidR="00D539FF">
        <w:t>are</w:t>
      </w:r>
      <w:r>
        <w:rPr>
          <w:rFonts w:eastAsia="ＭＳ 明朝"/>
        </w:rPr>
        <w:t xml:space="preserve"> </w:t>
      </w:r>
      <w:proofErr w:type="spellStart"/>
      <w:r w:rsidRPr="008A727F">
        <w:rPr>
          <w:rFonts w:eastAsia="ＭＳ 明朝"/>
        </w:rPr>
        <w:t>Matérn</w:t>
      </w:r>
      <w:proofErr w:type="spellEnd"/>
      <w:r>
        <w:rPr>
          <w:rFonts w:eastAsia="ＭＳ 明朝"/>
        </w:rPr>
        <w:t xml:space="preserve"> correlation </w:t>
      </w:r>
      <w:r w:rsidR="00D539FF">
        <w:t>functions</w:t>
      </w:r>
      <w:r>
        <w:rPr>
          <w:rFonts w:eastAsia="ＭＳ 明朝" w:hint="eastAsia"/>
        </w:rPr>
        <w:t>:</w:t>
      </w:r>
    </w:p>
    <w:tbl>
      <w:tblPr>
        <w:tblStyle w:val="a7"/>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667"/>
      </w:tblGrid>
      <w:tr w:rsidR="00FC568D" w:rsidRPr="008A727F" w14:paraId="7E0D4FC4" w14:textId="77777777" w:rsidTr="00925124">
        <w:trPr>
          <w:trHeight w:val="680"/>
        </w:trPr>
        <w:tc>
          <w:tcPr>
            <w:tcW w:w="7797" w:type="dxa"/>
            <w:vAlign w:val="center"/>
          </w:tcPr>
          <w:p w14:paraId="43330464" w14:textId="793F6B5C" w:rsidR="00FC568D" w:rsidRPr="008A727F" w:rsidRDefault="00000000">
            <w:pPr>
              <w:ind w:leftChars="18" w:left="703" w:hangingChars="274" w:hanging="660"/>
              <w:rPr>
                <w:szCs w:val="24"/>
              </w:rPr>
            </w:pPr>
            <m:oMathPara>
              <m:oMathParaPr>
                <m:jc m:val="left"/>
              </m:oMathParaPr>
              <m:oMath>
                <m:sSub>
                  <m:sSubPr>
                    <m:ctrlPr>
                      <w:rPr>
                        <w:rFonts w:ascii="Cambria Math" w:hAnsi="Cambria Math"/>
                        <w:b/>
                        <w:szCs w:val="24"/>
                      </w:rPr>
                    </m:ctrlPr>
                  </m:sSubPr>
                  <m:e>
                    <m:r>
                      <m:rPr>
                        <m:sty m:val="bi"/>
                      </m:rPr>
                      <w:rPr>
                        <w:rFonts w:ascii="Cambria Math" w:hAnsi="Cambria Math"/>
                        <w:szCs w:val="24"/>
                      </w:rPr>
                      <m:t>R</m:t>
                    </m:r>
                  </m:e>
                  <m:sub>
                    <m:r>
                      <m:rPr>
                        <m:sty m:val="bi"/>
                      </m:rPr>
                      <w:rPr>
                        <w:rFonts w:ascii="Cambria Math" w:hAnsi="Cambria Math"/>
                        <w:szCs w:val="24"/>
                      </w:rPr>
                      <m:t>1</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s</m:t>
                        </m:r>
                      </m:e>
                      <m:sub>
                        <m:r>
                          <w:rPr>
                            <w:rFonts w:ascii="Cambria Math" w:hAnsi="Cambria Math"/>
                            <w:szCs w:val="24"/>
                          </w:rPr>
                          <m:t>n</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m</m:t>
                        </m:r>
                      </m:sub>
                    </m:sSub>
                  </m:e>
                </m:d>
                <m:r>
                  <w:rPr>
                    <w:rFonts w:ascii="Cambria Math" w:hAnsi="Cambria Math"/>
                    <w:szCs w:val="24"/>
                  </w:rPr>
                  <m:t>=</m:t>
                </m:r>
                <m:f>
                  <m:fPr>
                    <m:ctrlPr>
                      <w:rPr>
                        <w:rFonts w:ascii="Cambria Math" w:hAnsi="Cambria Math"/>
                        <w:i/>
                        <w:szCs w:val="24"/>
                      </w:rPr>
                    </m:ctrlPr>
                  </m:fPr>
                  <m:num>
                    <m:r>
                      <w:rPr>
                        <w:rFonts w:ascii="Cambria Math" w:hAnsi="Cambria Math"/>
                        <w:szCs w:val="24"/>
                      </w:rPr>
                      <m:t>1</m:t>
                    </m:r>
                  </m:num>
                  <m:den>
                    <m:sSup>
                      <m:sSupPr>
                        <m:ctrlPr>
                          <w:rPr>
                            <w:rFonts w:ascii="Cambria Math" w:hAnsi="Cambria Math"/>
                            <w:i/>
                            <w:szCs w:val="24"/>
                          </w:rPr>
                        </m:ctrlPr>
                      </m:sSupPr>
                      <m:e>
                        <m:r>
                          <w:rPr>
                            <w:rFonts w:ascii="Cambria Math" w:hAnsi="Cambria Math"/>
                            <w:szCs w:val="24"/>
                          </w:rPr>
                          <m:t>2</m:t>
                        </m:r>
                      </m:e>
                      <m:sup>
                        <m:r>
                          <w:rPr>
                            <w:rFonts w:ascii="Cambria Math" w:hAnsi="Cambria Math"/>
                            <w:szCs w:val="24"/>
                          </w:rPr>
                          <m:t>φ-1</m:t>
                        </m:r>
                      </m:sup>
                    </m:sSup>
                    <m:r>
                      <m:rPr>
                        <m:sty m:val="p"/>
                      </m:rPr>
                      <w:rPr>
                        <w:rFonts w:ascii="Cambria Math" w:hAnsi="Cambria Math"/>
                        <w:szCs w:val="24"/>
                      </w:rPr>
                      <m:t>Γ</m:t>
                    </m:r>
                    <m:r>
                      <w:rPr>
                        <w:rFonts w:ascii="Cambria Math" w:hAnsi="Cambria Math"/>
                        <w:szCs w:val="24"/>
                      </w:rPr>
                      <m:t>(φ)</m:t>
                    </m:r>
                  </m:den>
                </m:f>
                <m:r>
                  <m:rPr>
                    <m:sty m:val="p"/>
                  </m:rPr>
                  <w:rPr>
                    <w:rFonts w:ascii="Cambria Math" w:hAnsi="Cambria Math"/>
                    <w:szCs w:val="24"/>
                  </w:rPr>
                  <m:t>×</m:t>
                </m:r>
                <m:sSup>
                  <m:sSupPr>
                    <m:ctrlPr>
                      <w:rPr>
                        <w:rFonts w:ascii="Cambria Math" w:hAnsi="Cambria Math"/>
                        <w:szCs w:val="24"/>
                      </w:rPr>
                    </m:ctrlPr>
                  </m:sSupPr>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κ</m:t>
                            </m:r>
                          </m:e>
                          <m:sub>
                            <m:r>
                              <w:rPr>
                                <w:rFonts w:ascii="Cambria Math" w:hAnsi="Cambria Math"/>
                                <w:szCs w:val="24"/>
                              </w:rPr>
                              <m:t>1</m:t>
                            </m:r>
                          </m:sub>
                        </m:sSub>
                        <m:d>
                          <m:dPr>
                            <m:begChr m:val="|"/>
                            <m:endChr m:val="|"/>
                            <m:ctrlPr>
                              <w:rPr>
                                <w:rFonts w:ascii="Cambria Math" w:hAnsi="Cambria Math"/>
                                <w:i/>
                                <w:szCs w:val="24"/>
                              </w:rPr>
                            </m:ctrlPr>
                          </m:dPr>
                          <m:e>
                            <m:r>
                              <m:rPr>
                                <m:sty m:val="bi"/>
                              </m:rPr>
                              <w:rPr>
                                <w:rFonts w:ascii="Cambria Math" w:hAnsi="Cambria Math"/>
                                <w:szCs w:val="24"/>
                              </w:rPr>
                              <m:t>d</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s</m:t>
                                    </m:r>
                                  </m:e>
                                  <m:sub>
                                    <m:r>
                                      <w:rPr>
                                        <w:rFonts w:ascii="Cambria Math" w:hAnsi="Cambria Math"/>
                                        <w:szCs w:val="24"/>
                                      </w:rPr>
                                      <m:t>n</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m</m:t>
                                    </m:r>
                                  </m:sub>
                                </m:sSub>
                              </m:e>
                            </m:d>
                            <m:r>
                              <m:rPr>
                                <m:sty m:val="bi"/>
                              </m:rPr>
                              <w:rPr>
                                <w:rFonts w:ascii="Cambria Math" w:hAnsi="Cambria Math"/>
                                <w:szCs w:val="24"/>
                              </w:rPr>
                              <m:t>H</m:t>
                            </m:r>
                          </m:e>
                        </m:d>
                      </m:e>
                    </m:d>
                  </m:e>
                  <m:sup>
                    <m:r>
                      <w:rPr>
                        <w:rFonts w:ascii="Cambria Math" w:hAnsi="Cambria Math"/>
                        <w:szCs w:val="24"/>
                      </w:rPr>
                      <m:t>φ</m:t>
                    </m:r>
                  </m:sup>
                </m:sSup>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υ</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κ</m:t>
                        </m:r>
                      </m:e>
                      <m:sub>
                        <m:r>
                          <w:rPr>
                            <w:rFonts w:ascii="Cambria Math" w:hAnsi="Cambria Math"/>
                            <w:szCs w:val="24"/>
                          </w:rPr>
                          <m:t>1</m:t>
                        </m:r>
                      </m:sub>
                    </m:sSub>
                    <m:d>
                      <m:dPr>
                        <m:begChr m:val="|"/>
                        <m:endChr m:val="|"/>
                        <m:ctrlPr>
                          <w:rPr>
                            <w:rFonts w:ascii="Cambria Math" w:hAnsi="Cambria Math"/>
                            <w:i/>
                            <w:szCs w:val="24"/>
                          </w:rPr>
                        </m:ctrlPr>
                      </m:dPr>
                      <m:e>
                        <m:r>
                          <m:rPr>
                            <m:sty m:val="bi"/>
                          </m:rPr>
                          <w:rPr>
                            <w:rFonts w:ascii="Cambria Math" w:hAnsi="Cambria Math"/>
                            <w:szCs w:val="24"/>
                          </w:rPr>
                          <m:t>d</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s</m:t>
                                </m:r>
                              </m:e>
                              <m:sub>
                                <m:r>
                                  <w:rPr>
                                    <w:rFonts w:ascii="Cambria Math" w:hAnsi="Cambria Math"/>
                                    <w:szCs w:val="24"/>
                                  </w:rPr>
                                  <m:t>n</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m</m:t>
                                </m:r>
                              </m:sub>
                            </m:sSub>
                          </m:e>
                        </m:d>
                        <m:r>
                          <m:rPr>
                            <m:sty m:val="bi"/>
                          </m:rPr>
                          <w:rPr>
                            <w:rFonts w:ascii="Cambria Math" w:hAnsi="Cambria Math"/>
                            <w:szCs w:val="24"/>
                          </w:rPr>
                          <m:t>H</m:t>
                        </m:r>
                      </m:e>
                    </m:d>
                  </m:e>
                </m:d>
                <m:r>
                  <w:rPr>
                    <w:rFonts w:ascii="Cambria Math" w:hAnsi="Cambria Math"/>
                    <w:szCs w:val="24"/>
                  </w:rPr>
                  <m:t xml:space="preserve"> ,</m:t>
                </m:r>
              </m:oMath>
            </m:oMathPara>
          </w:p>
        </w:tc>
        <w:tc>
          <w:tcPr>
            <w:tcW w:w="1667" w:type="dxa"/>
            <w:vAlign w:val="center"/>
          </w:tcPr>
          <w:p w14:paraId="173C441A" w14:textId="1D299147" w:rsidR="00FC568D" w:rsidRPr="008A727F" w:rsidRDefault="00FC568D">
            <w:pPr>
              <w:jc w:val="right"/>
              <w:rPr>
                <w:szCs w:val="24"/>
              </w:rPr>
            </w:pPr>
            <w:r w:rsidRPr="008A727F">
              <w:rPr>
                <w:rFonts w:hint="eastAsia"/>
                <w:szCs w:val="24"/>
              </w:rPr>
              <w:t>(</w:t>
            </w:r>
            <w:r w:rsidRPr="008A727F">
              <w:rPr>
                <w:szCs w:val="24"/>
              </w:rPr>
              <w:t>4</w:t>
            </w:r>
            <w:r w:rsidRPr="008A727F">
              <w:rPr>
                <w:rFonts w:hint="eastAsia"/>
                <w:szCs w:val="24"/>
              </w:rPr>
              <w:t>)</w:t>
            </w:r>
          </w:p>
        </w:tc>
      </w:tr>
      <w:tr w:rsidR="00FC568D" w:rsidRPr="008A727F" w14:paraId="246003EB" w14:textId="77777777" w:rsidTr="00925124">
        <w:trPr>
          <w:trHeight w:val="680"/>
        </w:trPr>
        <w:tc>
          <w:tcPr>
            <w:tcW w:w="7797" w:type="dxa"/>
            <w:vAlign w:val="center"/>
          </w:tcPr>
          <w:p w14:paraId="5FBA067D" w14:textId="331C84B8" w:rsidR="00FC568D" w:rsidRPr="008A727F" w:rsidRDefault="00000000">
            <w:pPr>
              <w:ind w:leftChars="18" w:left="703" w:hangingChars="274" w:hanging="660"/>
              <w:rPr>
                <w:szCs w:val="24"/>
              </w:rPr>
            </w:pPr>
            <m:oMathPara>
              <m:oMathParaPr>
                <m:jc m:val="left"/>
              </m:oMathParaPr>
              <m:oMath>
                <m:sSub>
                  <m:sSubPr>
                    <m:ctrlPr>
                      <w:rPr>
                        <w:rFonts w:ascii="Cambria Math" w:hAnsi="Cambria Math"/>
                        <w:b/>
                        <w:szCs w:val="24"/>
                      </w:rPr>
                    </m:ctrlPr>
                  </m:sSubPr>
                  <m:e>
                    <m:r>
                      <m:rPr>
                        <m:sty m:val="bi"/>
                      </m:rPr>
                      <w:rPr>
                        <w:rFonts w:ascii="Cambria Math" w:hAnsi="Cambria Math"/>
                        <w:szCs w:val="24"/>
                      </w:rPr>
                      <m:t>R</m:t>
                    </m:r>
                  </m:e>
                  <m:sub>
                    <m:r>
                      <m:rPr>
                        <m:sty m:val="bi"/>
                      </m:rPr>
                      <w:rPr>
                        <w:rFonts w:ascii="Cambria Math" w:hAnsi="Cambria Math"/>
                        <w:szCs w:val="24"/>
                      </w:rPr>
                      <m:t>2</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s</m:t>
                        </m:r>
                      </m:e>
                      <m:sub>
                        <m:r>
                          <w:rPr>
                            <w:rFonts w:ascii="Cambria Math" w:hAnsi="Cambria Math"/>
                            <w:szCs w:val="24"/>
                          </w:rPr>
                          <m:t>n</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m</m:t>
                        </m:r>
                      </m:sub>
                    </m:sSub>
                  </m:e>
                </m:d>
                <m:r>
                  <w:rPr>
                    <w:rFonts w:ascii="Cambria Math" w:hAnsi="Cambria Math"/>
                    <w:szCs w:val="24"/>
                  </w:rPr>
                  <m:t>=</m:t>
                </m:r>
                <m:f>
                  <m:fPr>
                    <m:ctrlPr>
                      <w:rPr>
                        <w:rFonts w:ascii="Cambria Math" w:hAnsi="Cambria Math"/>
                        <w:i/>
                        <w:szCs w:val="24"/>
                      </w:rPr>
                    </m:ctrlPr>
                  </m:fPr>
                  <m:num>
                    <m:r>
                      <w:rPr>
                        <w:rFonts w:ascii="Cambria Math" w:hAnsi="Cambria Math"/>
                        <w:szCs w:val="24"/>
                      </w:rPr>
                      <m:t>1</m:t>
                    </m:r>
                  </m:num>
                  <m:den>
                    <m:sSup>
                      <m:sSupPr>
                        <m:ctrlPr>
                          <w:rPr>
                            <w:rFonts w:ascii="Cambria Math" w:hAnsi="Cambria Math"/>
                            <w:i/>
                            <w:szCs w:val="24"/>
                          </w:rPr>
                        </m:ctrlPr>
                      </m:sSupPr>
                      <m:e>
                        <m:r>
                          <w:rPr>
                            <w:rFonts w:ascii="Cambria Math" w:hAnsi="Cambria Math"/>
                            <w:szCs w:val="24"/>
                          </w:rPr>
                          <m:t>2</m:t>
                        </m:r>
                      </m:e>
                      <m:sup>
                        <m:r>
                          <w:rPr>
                            <w:rFonts w:ascii="Cambria Math" w:hAnsi="Cambria Math"/>
                            <w:szCs w:val="24"/>
                          </w:rPr>
                          <m:t>φ-1</m:t>
                        </m:r>
                      </m:sup>
                    </m:sSup>
                    <m:r>
                      <m:rPr>
                        <m:sty m:val="p"/>
                      </m:rPr>
                      <w:rPr>
                        <w:rFonts w:ascii="Cambria Math" w:hAnsi="Cambria Math"/>
                        <w:szCs w:val="24"/>
                      </w:rPr>
                      <m:t>Γ</m:t>
                    </m:r>
                    <m:r>
                      <w:rPr>
                        <w:rFonts w:ascii="Cambria Math" w:hAnsi="Cambria Math"/>
                        <w:szCs w:val="24"/>
                      </w:rPr>
                      <m:t>(φ)</m:t>
                    </m:r>
                  </m:den>
                </m:f>
                <m:r>
                  <m:rPr>
                    <m:sty m:val="p"/>
                  </m:rPr>
                  <w:rPr>
                    <w:rFonts w:ascii="Cambria Math" w:hAnsi="Cambria Math"/>
                    <w:szCs w:val="24"/>
                  </w:rPr>
                  <m:t>×</m:t>
                </m:r>
                <m:sSup>
                  <m:sSupPr>
                    <m:ctrlPr>
                      <w:rPr>
                        <w:rFonts w:ascii="Cambria Math" w:hAnsi="Cambria Math"/>
                        <w:szCs w:val="24"/>
                      </w:rPr>
                    </m:ctrlPr>
                  </m:sSupPr>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κ</m:t>
                            </m:r>
                          </m:e>
                          <m:sub>
                            <m:r>
                              <w:rPr>
                                <w:rFonts w:ascii="Cambria Math" w:hAnsi="Cambria Math"/>
                                <w:szCs w:val="24"/>
                              </w:rPr>
                              <m:t>2</m:t>
                            </m:r>
                          </m:sub>
                        </m:sSub>
                        <m:d>
                          <m:dPr>
                            <m:begChr m:val="|"/>
                            <m:endChr m:val="|"/>
                            <m:ctrlPr>
                              <w:rPr>
                                <w:rFonts w:ascii="Cambria Math" w:hAnsi="Cambria Math"/>
                                <w:i/>
                                <w:szCs w:val="24"/>
                              </w:rPr>
                            </m:ctrlPr>
                          </m:dPr>
                          <m:e>
                            <m:r>
                              <m:rPr>
                                <m:sty m:val="bi"/>
                              </m:rPr>
                              <w:rPr>
                                <w:rFonts w:ascii="Cambria Math" w:hAnsi="Cambria Math"/>
                                <w:szCs w:val="24"/>
                              </w:rPr>
                              <m:t>d</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s</m:t>
                                    </m:r>
                                  </m:e>
                                  <m:sub>
                                    <m:r>
                                      <w:rPr>
                                        <w:rFonts w:ascii="Cambria Math" w:hAnsi="Cambria Math"/>
                                        <w:szCs w:val="24"/>
                                      </w:rPr>
                                      <m:t>n</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m</m:t>
                                    </m:r>
                                  </m:sub>
                                </m:sSub>
                              </m:e>
                            </m:d>
                            <m:r>
                              <m:rPr>
                                <m:sty m:val="bi"/>
                              </m:rPr>
                              <w:rPr>
                                <w:rFonts w:ascii="Cambria Math" w:hAnsi="Cambria Math"/>
                                <w:szCs w:val="24"/>
                              </w:rPr>
                              <m:t>H</m:t>
                            </m:r>
                          </m:e>
                        </m:d>
                      </m:e>
                    </m:d>
                  </m:e>
                  <m:sup>
                    <m:r>
                      <w:rPr>
                        <w:rFonts w:ascii="Cambria Math" w:hAnsi="Cambria Math"/>
                        <w:szCs w:val="24"/>
                      </w:rPr>
                      <m:t>φ</m:t>
                    </m:r>
                  </m:sup>
                </m:sSup>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υ</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κ</m:t>
                        </m:r>
                      </m:e>
                      <m:sub>
                        <m:r>
                          <w:rPr>
                            <w:rFonts w:ascii="Cambria Math" w:hAnsi="Cambria Math"/>
                            <w:szCs w:val="24"/>
                          </w:rPr>
                          <m:t>2</m:t>
                        </m:r>
                      </m:sub>
                    </m:sSub>
                    <m:d>
                      <m:dPr>
                        <m:begChr m:val="|"/>
                        <m:endChr m:val="|"/>
                        <m:ctrlPr>
                          <w:rPr>
                            <w:rFonts w:ascii="Cambria Math" w:hAnsi="Cambria Math"/>
                            <w:i/>
                            <w:szCs w:val="24"/>
                          </w:rPr>
                        </m:ctrlPr>
                      </m:dPr>
                      <m:e>
                        <m:r>
                          <m:rPr>
                            <m:sty m:val="bi"/>
                          </m:rPr>
                          <w:rPr>
                            <w:rFonts w:ascii="Cambria Math" w:hAnsi="Cambria Math"/>
                            <w:szCs w:val="24"/>
                          </w:rPr>
                          <m:t>d</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s</m:t>
                                </m:r>
                              </m:e>
                              <m:sub>
                                <m:r>
                                  <w:rPr>
                                    <w:rFonts w:ascii="Cambria Math" w:hAnsi="Cambria Math"/>
                                    <w:szCs w:val="24"/>
                                  </w:rPr>
                                  <m:t>n</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m</m:t>
                                </m:r>
                              </m:sub>
                            </m:sSub>
                          </m:e>
                        </m:d>
                        <m:r>
                          <m:rPr>
                            <m:sty m:val="bi"/>
                          </m:rPr>
                          <w:rPr>
                            <w:rFonts w:ascii="Cambria Math" w:hAnsi="Cambria Math"/>
                            <w:szCs w:val="24"/>
                          </w:rPr>
                          <m:t>H</m:t>
                        </m:r>
                      </m:e>
                    </m:d>
                  </m:e>
                </m:d>
                <m:r>
                  <w:rPr>
                    <w:rFonts w:ascii="Cambria Math" w:hAnsi="Cambria Math"/>
                    <w:szCs w:val="24"/>
                  </w:rPr>
                  <m:t xml:space="preserve"> .</m:t>
                </m:r>
              </m:oMath>
            </m:oMathPara>
          </w:p>
        </w:tc>
        <w:tc>
          <w:tcPr>
            <w:tcW w:w="1667" w:type="dxa"/>
            <w:vAlign w:val="center"/>
          </w:tcPr>
          <w:p w14:paraId="7E97E603" w14:textId="610AE748" w:rsidR="00FC568D" w:rsidRPr="008A727F" w:rsidRDefault="00FC568D">
            <w:pPr>
              <w:jc w:val="right"/>
              <w:rPr>
                <w:szCs w:val="24"/>
              </w:rPr>
            </w:pPr>
            <w:r w:rsidRPr="008A727F">
              <w:rPr>
                <w:rFonts w:hint="eastAsia"/>
                <w:szCs w:val="24"/>
              </w:rPr>
              <w:t>(</w:t>
            </w:r>
            <w:r w:rsidRPr="008A727F">
              <w:rPr>
                <w:szCs w:val="24"/>
              </w:rPr>
              <w:t>5)</w:t>
            </w:r>
          </w:p>
        </w:tc>
      </w:tr>
    </w:tbl>
    <w:p w14:paraId="57FDCFC4" w14:textId="221E1CF0" w:rsidR="00BE17FF" w:rsidRDefault="00BE17FF" w:rsidP="00FC568D">
      <w:pPr>
        <w:rPr>
          <w:rFonts w:cs="Times New Roman"/>
          <w:szCs w:val="24"/>
        </w:rPr>
      </w:pPr>
      <w:r w:rsidRPr="00BE17FF">
        <w:rPr>
          <w:rFonts w:cs="Times New Roman"/>
          <w:szCs w:val="24"/>
        </w:rPr>
        <w:t xml:space="preserve">In VAST, the </w:t>
      </w:r>
      <w:r w:rsidR="007A53CC">
        <w:rPr>
          <w:rFonts w:cs="Times New Roman"/>
          <w:szCs w:val="24"/>
        </w:rPr>
        <w:t xml:space="preserve">parameter </w:t>
      </w:r>
      <m:oMath>
        <m:r>
          <w:rPr>
            <w:rFonts w:ascii="Cambria Math" w:eastAsia="ＭＳ 明朝" w:hAnsi="Cambria Math" w:cs="Times New Roman"/>
            <w:szCs w:val="24"/>
          </w:rPr>
          <m:t>φ</m:t>
        </m:r>
      </m:oMath>
      <w:r w:rsidR="00FE5228" w:rsidRPr="00BE17FF">
        <w:rPr>
          <w:rFonts w:cs="Times New Roman"/>
          <w:szCs w:val="24"/>
        </w:rPr>
        <w:t xml:space="preserve"> </w:t>
      </w:r>
      <w:r w:rsidRPr="00BE17FF">
        <w:rPr>
          <w:rFonts w:cs="Times New Roman"/>
          <w:szCs w:val="24"/>
        </w:rPr>
        <w:t xml:space="preserve">is not </w:t>
      </w:r>
      <w:r w:rsidR="007A53CC">
        <w:rPr>
          <w:rFonts w:cs="Times New Roman"/>
          <w:szCs w:val="24"/>
        </w:rPr>
        <w:t>estimated, but rather fixed at</w:t>
      </w:r>
      <w:r>
        <w:rPr>
          <w:rFonts w:cs="Times New Roman"/>
          <w:szCs w:val="24"/>
        </w:rPr>
        <w:t xml:space="preserve"> </w:t>
      </w:r>
      <m:oMath>
        <m:r>
          <w:rPr>
            <w:rFonts w:ascii="Cambria Math" w:eastAsia="ＭＳ 明朝" w:hAnsi="Cambria Math" w:cs="Times New Roman"/>
            <w:szCs w:val="24"/>
          </w:rPr>
          <m:t>φ</m:t>
        </m:r>
        <m:r>
          <m:rPr>
            <m:sty m:val="p"/>
          </m:rPr>
          <w:rPr>
            <w:rFonts w:ascii="Cambria Math" w:eastAsia="ＭＳ 明朝" w:hAnsi="Cambria Math" w:cs="Times New Roman"/>
            <w:szCs w:val="24"/>
          </w:rPr>
          <m:t>=1</m:t>
        </m:r>
      </m:oMath>
      <w:r>
        <w:rPr>
          <w:rFonts w:cs="Times New Roman"/>
          <w:szCs w:val="24"/>
        </w:rPr>
        <w:t xml:space="preserve">. </w:t>
      </w:r>
      <w:r w:rsidRPr="00BE17FF">
        <w:rPr>
          <w:rFonts w:cs="Times New Roman"/>
          <w:szCs w:val="24"/>
        </w:rPr>
        <w:t xml:space="preserve">Here, </w:t>
      </w:r>
      <m:oMath>
        <m:r>
          <m:rPr>
            <m:sty m:val="p"/>
          </m:rPr>
          <w:rPr>
            <w:rFonts w:ascii="Cambria Math" w:hAnsi="Cambria Math"/>
            <w:szCs w:val="24"/>
          </w:rPr>
          <m:t>Γ</m:t>
        </m:r>
      </m:oMath>
      <w:r>
        <w:rPr>
          <w:rFonts w:cs="Times New Roman" w:hint="eastAsia"/>
          <w:szCs w:val="24"/>
        </w:rPr>
        <w:t xml:space="preserve"> </w:t>
      </w:r>
      <w:r w:rsidRPr="00BE17FF">
        <w:rPr>
          <w:rFonts w:cs="Times New Roman"/>
          <w:szCs w:val="24"/>
        </w:rPr>
        <w:t xml:space="preserve">represents the gamma function, </w:t>
      </w:r>
      <w:proofErr w:type="spellStart"/>
      <w:r w:rsidRPr="00BE17FF">
        <w:rPr>
          <w:rFonts w:eastAsia="ＭＳ 明朝" w:cs="Times New Roman"/>
          <w:i/>
          <w:szCs w:val="24"/>
        </w:rPr>
        <w:t>K</w:t>
      </w:r>
      <w:r w:rsidRPr="00925124">
        <w:rPr>
          <w:rFonts w:eastAsia="ＭＳ 明朝" w:cs="Times New Roman"/>
          <w:i/>
          <w:szCs w:val="24"/>
          <w:vertAlign w:val="subscript"/>
        </w:rPr>
        <w:t>ν</w:t>
      </w:r>
      <w:proofErr w:type="spellEnd"/>
      <w:r>
        <w:rPr>
          <w:rFonts w:eastAsia="ＭＳ 明朝" w:cs="Times New Roman" w:hint="eastAsia"/>
          <w:i/>
          <w:szCs w:val="24"/>
          <w:vertAlign w:val="subscript"/>
        </w:rPr>
        <w:t xml:space="preserve"> </w:t>
      </w:r>
      <w:r w:rsidRPr="00BE17FF">
        <w:rPr>
          <w:rFonts w:cs="Times New Roman"/>
          <w:szCs w:val="24"/>
        </w:rPr>
        <w:t xml:space="preserve">is the modified Bessel function of the second kind, </w:t>
      </w:r>
      <m:oMath>
        <m:sSub>
          <m:sSubPr>
            <m:ctrlPr>
              <w:rPr>
                <w:rFonts w:ascii="Cambria Math" w:eastAsia="ＭＳ 明朝" w:hAnsi="Cambria Math" w:cs="Times New Roman"/>
                <w:i/>
                <w:szCs w:val="24"/>
              </w:rPr>
            </m:ctrlPr>
          </m:sSubPr>
          <m:e>
            <m:r>
              <w:rPr>
                <w:rFonts w:ascii="Cambria Math" w:eastAsia="ＭＳ 明朝" w:hAnsi="Cambria Math" w:cs="Times New Roman"/>
                <w:szCs w:val="24"/>
              </w:rPr>
              <m:t>κ</m:t>
            </m:r>
          </m:e>
          <m:sub>
            <m:r>
              <w:rPr>
                <w:rFonts w:ascii="Cambria Math" w:eastAsia="ＭＳ 明朝" w:hAnsi="Cambria Math" w:cs="Times New Roman"/>
                <w:szCs w:val="24"/>
              </w:rPr>
              <m:t>1</m:t>
            </m:r>
          </m:sub>
        </m:sSub>
      </m:oMath>
      <w:r w:rsidRPr="00BE17FF">
        <w:rPr>
          <w:rFonts w:cs="Times New Roman"/>
          <w:szCs w:val="24"/>
        </w:rPr>
        <w:t xml:space="preserve"> and </w:t>
      </w:r>
      <m:oMath>
        <m:sSub>
          <m:sSubPr>
            <m:ctrlPr>
              <w:rPr>
                <w:rFonts w:ascii="Cambria Math" w:eastAsia="ＭＳ 明朝" w:hAnsi="Cambria Math" w:cs="Times New Roman"/>
                <w:i/>
                <w:szCs w:val="24"/>
              </w:rPr>
            </m:ctrlPr>
          </m:sSubPr>
          <m:e>
            <m:r>
              <w:rPr>
                <w:rFonts w:ascii="Cambria Math" w:eastAsia="ＭＳ 明朝" w:hAnsi="Cambria Math" w:cs="Times New Roman"/>
                <w:szCs w:val="24"/>
              </w:rPr>
              <m:t>κ</m:t>
            </m:r>
          </m:e>
          <m:sub>
            <m:r>
              <w:rPr>
                <w:rFonts w:ascii="Cambria Math" w:eastAsia="ＭＳ 明朝" w:hAnsi="Cambria Math" w:cs="Times New Roman"/>
                <w:szCs w:val="24"/>
              </w:rPr>
              <m:t>2</m:t>
            </m:r>
          </m:sub>
        </m:sSub>
      </m:oMath>
      <w:r w:rsidRPr="00BE17FF">
        <w:rPr>
          <w:rFonts w:cs="Times New Roman"/>
          <w:szCs w:val="24"/>
        </w:rPr>
        <w:t xml:space="preserve"> are </w:t>
      </w:r>
      <w:r>
        <w:rPr>
          <w:rFonts w:cs="Times New Roman"/>
          <w:szCs w:val="24"/>
        </w:rPr>
        <w:t>de</w:t>
      </w:r>
      <w:r w:rsidRPr="00BE17FF">
        <w:rPr>
          <w:rFonts w:cs="Times New Roman"/>
          <w:szCs w:val="24"/>
        </w:rPr>
        <w:t>correlation ra</w:t>
      </w:r>
      <w:r>
        <w:rPr>
          <w:rFonts w:cs="Times New Roman"/>
          <w:szCs w:val="24"/>
        </w:rPr>
        <w:t>te</w:t>
      </w:r>
      <w:r w:rsidR="00B81731">
        <w:rPr>
          <w:rFonts w:cs="Times New Roman" w:hint="eastAsia"/>
          <w:szCs w:val="24"/>
        </w:rPr>
        <w:t>s</w:t>
      </w:r>
      <w:r w:rsidR="00376C6A">
        <w:rPr>
          <w:rFonts w:cs="Times New Roman"/>
          <w:szCs w:val="24"/>
        </w:rPr>
        <w:t xml:space="preserve"> to be estimated</w:t>
      </w:r>
      <w:r w:rsidRPr="00BE17FF">
        <w:rPr>
          <w:rFonts w:cs="Times New Roman"/>
          <w:szCs w:val="24"/>
        </w:rPr>
        <w:t xml:space="preserve">, </w:t>
      </w:r>
      <m:oMath>
        <m:r>
          <m:rPr>
            <m:sty m:val="bi"/>
          </m:rPr>
          <w:rPr>
            <w:rFonts w:ascii="Cambria Math" w:eastAsia="ＭＳ 明朝" w:hAnsi="Cambria Math" w:cs="Times New Roman"/>
            <w:szCs w:val="24"/>
          </w:rPr>
          <m:t>d</m:t>
        </m:r>
        <m:d>
          <m:dPr>
            <m:ctrlPr>
              <w:rPr>
                <w:rFonts w:ascii="Cambria Math" w:eastAsia="ＭＳ 明朝" w:hAnsi="Cambria Math" w:cs="Times New Roman"/>
                <w:i/>
                <w:szCs w:val="24"/>
              </w:rPr>
            </m:ctrlPr>
          </m:dPr>
          <m:e>
            <m:sSub>
              <m:sSubPr>
                <m:ctrlPr>
                  <w:rPr>
                    <w:rFonts w:ascii="Cambria Math" w:eastAsia="ＭＳ 明朝" w:hAnsi="Cambria Math" w:cs="Times New Roman"/>
                    <w:i/>
                    <w:szCs w:val="24"/>
                  </w:rPr>
                </m:ctrlPr>
              </m:sSubPr>
              <m:e>
                <m:r>
                  <w:rPr>
                    <w:rFonts w:ascii="Cambria Math" w:eastAsia="ＭＳ 明朝" w:hAnsi="Cambria Math" w:cs="Times New Roman"/>
                    <w:szCs w:val="24"/>
                  </w:rPr>
                  <m:t>s</m:t>
                </m:r>
              </m:e>
              <m:sub>
                <m:r>
                  <w:rPr>
                    <w:rFonts w:ascii="Cambria Math" w:eastAsia="ＭＳ 明朝" w:hAnsi="Cambria Math" w:cs="Times New Roman"/>
                    <w:szCs w:val="24"/>
                  </w:rPr>
                  <m:t>n</m:t>
                </m:r>
              </m:sub>
            </m:sSub>
            <m:r>
              <w:rPr>
                <w:rFonts w:ascii="Cambria Math" w:eastAsia="ＭＳ 明朝" w:hAnsi="Cambria Math" w:cs="Times New Roman"/>
                <w:szCs w:val="24"/>
              </w:rPr>
              <m:t>,</m:t>
            </m:r>
            <m:sSub>
              <m:sSubPr>
                <m:ctrlPr>
                  <w:rPr>
                    <w:rFonts w:ascii="Cambria Math" w:eastAsia="ＭＳ 明朝" w:hAnsi="Cambria Math" w:cs="Times New Roman"/>
                    <w:i/>
                    <w:szCs w:val="24"/>
                  </w:rPr>
                </m:ctrlPr>
              </m:sSubPr>
              <m:e>
                <m:r>
                  <w:rPr>
                    <w:rFonts w:ascii="Cambria Math" w:eastAsia="ＭＳ 明朝" w:hAnsi="Cambria Math" w:cs="Times New Roman"/>
                    <w:szCs w:val="24"/>
                  </w:rPr>
                  <m:t>s</m:t>
                </m:r>
              </m:e>
              <m:sub>
                <m:r>
                  <w:rPr>
                    <w:rFonts w:ascii="Cambria Math" w:eastAsia="ＭＳ 明朝" w:hAnsi="Cambria Math" w:cs="Times New Roman"/>
                    <w:szCs w:val="24"/>
                  </w:rPr>
                  <m:t>m</m:t>
                </m:r>
              </m:sub>
            </m:sSub>
          </m:e>
        </m:d>
      </m:oMath>
      <w:r w:rsidRPr="00BE17FF">
        <w:rPr>
          <w:rFonts w:cs="Times New Roman"/>
          <w:szCs w:val="24"/>
        </w:rPr>
        <w:t xml:space="preserve"> is the distance between knots, and </w:t>
      </w:r>
      <w:r w:rsidRPr="00925124">
        <w:rPr>
          <w:rFonts w:cs="Times New Roman"/>
          <w:b/>
          <w:bCs/>
          <w:i/>
          <w:iCs/>
          <w:szCs w:val="24"/>
        </w:rPr>
        <w:t>H</w:t>
      </w:r>
      <w:r w:rsidRPr="00BE17FF">
        <w:rPr>
          <w:rFonts w:cs="Times New Roman"/>
          <w:szCs w:val="24"/>
        </w:rPr>
        <w:t xml:space="preserve"> is the matrix representing geographical anisotropy (variation in correlation depending on the direction). However, </w:t>
      </w:r>
      <w:r w:rsidR="000769FE">
        <w:rPr>
          <w:rFonts w:cs="Times New Roman"/>
          <w:szCs w:val="24"/>
        </w:rPr>
        <w:t xml:space="preserve">geographical </w:t>
      </w:r>
      <w:r w:rsidRPr="00BE17FF">
        <w:rPr>
          <w:rFonts w:cs="Times New Roman"/>
          <w:szCs w:val="24"/>
        </w:rPr>
        <w:t>anisotropy was not assumed</w:t>
      </w:r>
      <w:r w:rsidR="000769FE" w:rsidRPr="000769FE">
        <w:rPr>
          <w:rFonts w:cs="Times New Roman"/>
          <w:szCs w:val="24"/>
        </w:rPr>
        <w:t xml:space="preserve"> </w:t>
      </w:r>
      <w:r w:rsidR="00B503EA">
        <w:rPr>
          <w:rFonts w:cs="Times New Roman"/>
          <w:szCs w:val="24"/>
        </w:rPr>
        <w:t>(</w:t>
      </w:r>
      <m:oMath>
        <m:r>
          <m:rPr>
            <m:sty m:val="bi"/>
          </m:rPr>
          <w:rPr>
            <w:rFonts w:ascii="Cambria Math" w:hAnsi="Cambria Math" w:cs="Times New Roman"/>
            <w:szCs w:val="24"/>
          </w:rPr>
          <m:t>H</m:t>
        </m:r>
        <m:r>
          <w:rPr>
            <w:rFonts w:ascii="Cambria Math" w:hAnsi="Cambria Math" w:cs="Times New Roman"/>
            <w:szCs w:val="24"/>
          </w:rPr>
          <m:t>=</m:t>
        </m:r>
        <m:r>
          <m:rPr>
            <m:sty m:val="bi"/>
          </m:rPr>
          <w:rPr>
            <w:rFonts w:ascii="Cambria Math" w:hAnsi="Cambria Math" w:cs="Times New Roman"/>
            <w:szCs w:val="24"/>
          </w:rPr>
          <m:t>I</m:t>
        </m:r>
      </m:oMath>
      <w:r w:rsidR="00B503EA">
        <w:rPr>
          <w:rFonts w:cs="Times New Roman"/>
          <w:szCs w:val="24"/>
        </w:rPr>
        <w:t xml:space="preserve">) </w:t>
      </w:r>
      <w:r w:rsidR="000769FE" w:rsidRPr="00BE17FF">
        <w:rPr>
          <w:rFonts w:cs="Times New Roman"/>
          <w:szCs w:val="24"/>
        </w:rPr>
        <w:t>due to challenges in estimation</w:t>
      </w:r>
      <w:r w:rsidRPr="00BE17FF">
        <w:rPr>
          <w:rFonts w:cs="Times New Roman"/>
          <w:szCs w:val="24"/>
        </w:rPr>
        <w:t>.</w:t>
      </w:r>
      <w:r>
        <w:rPr>
          <w:rFonts w:cs="Times New Roman"/>
          <w:szCs w:val="24"/>
        </w:rPr>
        <w:t xml:space="preserve"> </w:t>
      </w:r>
      <w:r w:rsidRPr="00BE17FF">
        <w:rPr>
          <w:rFonts w:cs="Times New Roman"/>
          <w:szCs w:val="24"/>
        </w:rPr>
        <w:t xml:space="preserve">Similarly, the probability density function for spatiotemporal effects is given </w:t>
      </w:r>
      <w:r>
        <w:rPr>
          <w:rFonts w:cs="Times New Roman"/>
          <w:szCs w:val="24"/>
        </w:rPr>
        <w:t>as follows:</w:t>
      </w:r>
    </w:p>
    <w:tbl>
      <w:tblPr>
        <w:tblStyle w:val="a7"/>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667"/>
      </w:tblGrid>
      <w:tr w:rsidR="00BE17FF" w:rsidRPr="008A727F" w14:paraId="7353EAF6" w14:textId="77777777" w:rsidTr="00925124">
        <w:trPr>
          <w:trHeight w:val="680"/>
        </w:trPr>
        <w:tc>
          <w:tcPr>
            <w:tcW w:w="7797" w:type="dxa"/>
            <w:vAlign w:val="center"/>
          </w:tcPr>
          <w:p w14:paraId="279BAB86" w14:textId="5A3A5CAB" w:rsidR="00BE17FF" w:rsidRPr="008A727F" w:rsidRDefault="00000000">
            <w:pPr>
              <w:ind w:leftChars="18" w:left="689" w:hangingChars="269" w:hanging="646"/>
              <w:rPr>
                <w:szCs w:val="24"/>
              </w:rPr>
            </w:pPr>
            <m:oMathPara>
              <m:oMathParaPr>
                <m:jc m:val="left"/>
              </m:oMathParaPr>
              <m:oMath>
                <m:sSub>
                  <m:sSubPr>
                    <m:ctrlPr>
                      <w:rPr>
                        <w:rFonts w:ascii="Cambria Math" w:hAnsi="Cambria Math"/>
                        <w:szCs w:val="24"/>
                      </w:rPr>
                    </m:ctrlPr>
                  </m:sSubPr>
                  <m:e>
                    <m:r>
                      <w:rPr>
                        <w:rFonts w:ascii="Cambria Math" w:hAnsi="Cambria Math"/>
                        <w:szCs w:val="24"/>
                      </w:rPr>
                      <m:t>ε</m:t>
                    </m:r>
                  </m:e>
                  <m:sub>
                    <m:r>
                      <w:rPr>
                        <w:rFonts w:ascii="Cambria Math" w:hAnsi="Cambria Math"/>
                        <w:szCs w:val="24"/>
                      </w:rPr>
                      <m:t>1</m:t>
                    </m:r>
                  </m:sub>
                </m:sSub>
                <m:d>
                  <m:dPr>
                    <m:ctrlPr>
                      <w:rPr>
                        <w:rFonts w:ascii="Cambria Math" w:hAnsi="Cambria Math"/>
                        <w:i/>
                        <w:szCs w:val="24"/>
                      </w:rPr>
                    </m:ctrlPr>
                  </m:dPr>
                  <m:e>
                    <m:r>
                      <w:rPr>
                        <w:rFonts w:ascii="Cambria Math" w:hAnsi="Cambria Math"/>
                        <w:szCs w:val="24"/>
                      </w:rPr>
                      <m:t>∙,f,t</m:t>
                    </m:r>
                  </m:e>
                </m:d>
                <m:r>
                  <w:rPr>
                    <w:rFonts w:ascii="Cambria Math" w:hAnsi="Cambria Math"/>
                    <w:szCs w:val="24"/>
                  </w:rPr>
                  <m:t>~</m:t>
                </m:r>
                <m:d>
                  <m:dPr>
                    <m:begChr m:val="{"/>
                    <m:endChr m:val=""/>
                    <m:ctrlPr>
                      <w:rPr>
                        <w:rFonts w:ascii="Cambria Math" w:hAnsi="Cambria Math"/>
                        <w:i/>
                        <w:szCs w:val="24"/>
                      </w:rPr>
                    </m:ctrlPr>
                  </m:dPr>
                  <m:e>
                    <m:m>
                      <m:mPr>
                        <m:mcs>
                          <m:mc>
                            <m:mcPr>
                              <m:count m:val="2"/>
                              <m:mcJc m:val="center"/>
                            </m:mcPr>
                          </m:mc>
                        </m:mcs>
                        <m:ctrlPr>
                          <w:rPr>
                            <w:rFonts w:ascii="Cambria Math" w:hAnsi="Cambria Math"/>
                            <w:i/>
                            <w:szCs w:val="24"/>
                          </w:rPr>
                        </m:ctrlPr>
                      </m:mPr>
                      <m:mr>
                        <m:e>
                          <m:r>
                            <w:rPr>
                              <w:rFonts w:ascii="Cambria Math" w:hAnsi="Cambria Math"/>
                              <w:szCs w:val="24"/>
                            </w:rPr>
                            <m:t>MVN(0,</m:t>
                          </m:r>
                          <m:sSub>
                            <m:sSubPr>
                              <m:ctrlPr>
                                <w:rPr>
                                  <w:rFonts w:ascii="Cambria Math" w:hAnsi="Cambria Math"/>
                                  <w:b/>
                                  <w:i/>
                                  <w:szCs w:val="24"/>
                                </w:rPr>
                              </m:ctrlPr>
                            </m:sSubPr>
                            <m:e>
                              <m:r>
                                <m:rPr>
                                  <m:sty m:val="bi"/>
                                </m:rPr>
                                <w:rPr>
                                  <w:rFonts w:ascii="Cambria Math" w:hAnsi="Cambria Math"/>
                                  <w:szCs w:val="24"/>
                                </w:rPr>
                                <m:t>R</m:t>
                              </m:r>
                            </m:e>
                            <m:sub>
                              <m:r>
                                <m:rPr>
                                  <m:sty m:val="bi"/>
                                </m:rPr>
                                <w:rPr>
                                  <w:rFonts w:ascii="Cambria Math" w:hAnsi="Cambria Math"/>
                                  <w:szCs w:val="24"/>
                                </w:rPr>
                                <m:t>1</m:t>
                              </m:r>
                            </m:sub>
                          </m:sSub>
                          <m:r>
                            <w:rPr>
                              <w:rFonts w:ascii="Cambria Math" w:hAnsi="Cambria Math"/>
                              <w:szCs w:val="24"/>
                            </w:rPr>
                            <m:t>)</m:t>
                          </m:r>
                        </m:e>
                        <m:e>
                          <m:r>
                            <w:rPr>
                              <w:rFonts w:ascii="Cambria Math" w:hAnsi="Cambria Math"/>
                              <w:szCs w:val="24"/>
                            </w:rPr>
                            <m:t>if t=1</m:t>
                          </m:r>
                        </m:e>
                      </m:mr>
                      <m:mr>
                        <m:e>
                          <m:r>
                            <w:rPr>
                              <w:rFonts w:ascii="Cambria Math" w:hAnsi="Cambria Math"/>
                              <w:szCs w:val="24"/>
                            </w:rPr>
                            <m:t>MVN(</m:t>
                          </m:r>
                          <m:sSub>
                            <m:sSubPr>
                              <m:ctrlPr>
                                <w:rPr>
                                  <w:rFonts w:ascii="Cambria Math" w:hAnsi="Cambria Math"/>
                                  <w:i/>
                                  <w:szCs w:val="24"/>
                                </w:rPr>
                              </m:ctrlPr>
                            </m:sSubPr>
                            <m:e>
                              <m:r>
                                <w:rPr>
                                  <w:rFonts w:ascii="Cambria Math" w:hAnsi="Cambria Math"/>
                                  <w:szCs w:val="24"/>
                                </w:rPr>
                                <m:t>ρ</m:t>
                              </m:r>
                            </m:e>
                            <m:sub>
                              <m:r>
                                <w:rPr>
                                  <w:rFonts w:ascii="Cambria Math" w:hAnsi="Cambria Math"/>
                                  <w:szCs w:val="24"/>
                                </w:rPr>
                                <m:t>ε1</m:t>
                              </m:r>
                            </m:sub>
                          </m:sSub>
                          <m:sSub>
                            <m:sSubPr>
                              <m:ctrlPr>
                                <w:rPr>
                                  <w:rFonts w:ascii="Cambria Math" w:hAnsi="Cambria Math"/>
                                  <w:i/>
                                  <w:szCs w:val="24"/>
                                </w:rPr>
                              </m:ctrlPr>
                            </m:sSubPr>
                            <m:e>
                              <m:r>
                                <w:rPr>
                                  <w:rFonts w:ascii="Cambria Math" w:hAnsi="Cambria Math"/>
                                  <w:szCs w:val="24"/>
                                </w:rPr>
                                <m:t>ε</m:t>
                              </m:r>
                            </m:e>
                            <m:sub>
                              <m:r>
                                <w:rPr>
                                  <w:rFonts w:ascii="Cambria Math" w:hAnsi="Cambria Math"/>
                                  <w:szCs w:val="24"/>
                                </w:rPr>
                                <m:t>1</m:t>
                              </m:r>
                            </m:sub>
                          </m:sSub>
                          <m:d>
                            <m:dPr>
                              <m:ctrlPr>
                                <w:rPr>
                                  <w:rFonts w:ascii="Cambria Math" w:hAnsi="Cambria Math"/>
                                  <w:i/>
                                  <w:szCs w:val="24"/>
                                </w:rPr>
                              </m:ctrlPr>
                            </m:dPr>
                            <m:e>
                              <m:r>
                                <w:rPr>
                                  <w:rFonts w:ascii="Cambria Math" w:hAnsi="Cambria Math"/>
                                  <w:szCs w:val="24"/>
                                </w:rPr>
                                <m:t>∙,f,t-1</m:t>
                              </m:r>
                            </m:e>
                          </m:d>
                          <m:r>
                            <w:rPr>
                              <w:rFonts w:ascii="Cambria Math" w:hAnsi="Cambria Math"/>
                              <w:szCs w:val="24"/>
                            </w:rPr>
                            <m:t>,</m:t>
                          </m:r>
                          <m:sSub>
                            <m:sSubPr>
                              <m:ctrlPr>
                                <w:rPr>
                                  <w:rFonts w:ascii="Cambria Math" w:hAnsi="Cambria Math"/>
                                  <w:b/>
                                  <w:i/>
                                  <w:szCs w:val="24"/>
                                </w:rPr>
                              </m:ctrlPr>
                            </m:sSubPr>
                            <m:e>
                              <m:r>
                                <m:rPr>
                                  <m:sty m:val="bi"/>
                                </m:rPr>
                                <w:rPr>
                                  <w:rFonts w:ascii="Cambria Math" w:hAnsi="Cambria Math"/>
                                  <w:szCs w:val="24"/>
                                </w:rPr>
                                <m:t>R</m:t>
                              </m:r>
                            </m:e>
                            <m:sub>
                              <m:r>
                                <m:rPr>
                                  <m:sty m:val="bi"/>
                                </m:rPr>
                                <w:rPr>
                                  <w:rFonts w:ascii="Cambria Math" w:hAnsi="Cambria Math"/>
                                  <w:szCs w:val="24"/>
                                </w:rPr>
                                <m:t>1</m:t>
                              </m:r>
                            </m:sub>
                          </m:sSub>
                          <m:r>
                            <w:rPr>
                              <w:rFonts w:ascii="Cambria Math" w:hAnsi="Cambria Math"/>
                              <w:szCs w:val="24"/>
                            </w:rPr>
                            <m:t>)</m:t>
                          </m:r>
                        </m:e>
                        <m:e>
                          <m:r>
                            <w:rPr>
                              <w:rFonts w:ascii="Cambria Math" w:hAnsi="Cambria Math"/>
                              <w:szCs w:val="24"/>
                            </w:rPr>
                            <m:t>if t&gt;1</m:t>
                          </m:r>
                        </m:e>
                      </m:mr>
                    </m:m>
                  </m:e>
                </m:d>
                <m:r>
                  <w:rPr>
                    <w:rFonts w:ascii="Cambria Math" w:hAnsi="Cambria Math"/>
                    <w:szCs w:val="24"/>
                  </w:rPr>
                  <m:t xml:space="preserve"> ,</m:t>
                </m:r>
              </m:oMath>
            </m:oMathPara>
          </w:p>
        </w:tc>
        <w:tc>
          <w:tcPr>
            <w:tcW w:w="1667" w:type="dxa"/>
            <w:vAlign w:val="center"/>
          </w:tcPr>
          <w:p w14:paraId="1A10031B" w14:textId="5B1B60CE" w:rsidR="00BE17FF" w:rsidRPr="008A727F" w:rsidRDefault="00BE17FF">
            <w:pPr>
              <w:ind w:leftChars="18" w:left="689" w:hangingChars="269" w:hanging="646"/>
              <w:jc w:val="right"/>
              <w:rPr>
                <w:szCs w:val="24"/>
              </w:rPr>
            </w:pPr>
            <w:r w:rsidRPr="008A727F">
              <w:rPr>
                <w:rFonts w:hint="eastAsia"/>
                <w:szCs w:val="24"/>
              </w:rPr>
              <w:t>(</w:t>
            </w:r>
            <w:r w:rsidRPr="008A727F">
              <w:rPr>
                <w:szCs w:val="24"/>
              </w:rPr>
              <w:t>6</w:t>
            </w:r>
            <w:r w:rsidRPr="008A727F">
              <w:rPr>
                <w:rFonts w:hint="eastAsia"/>
                <w:szCs w:val="24"/>
              </w:rPr>
              <w:t>)</w:t>
            </w:r>
          </w:p>
        </w:tc>
      </w:tr>
      <w:tr w:rsidR="00BE17FF" w:rsidRPr="008A727F" w14:paraId="2EB0AACF" w14:textId="77777777" w:rsidTr="00925124">
        <w:trPr>
          <w:trHeight w:val="680"/>
        </w:trPr>
        <w:tc>
          <w:tcPr>
            <w:tcW w:w="7797" w:type="dxa"/>
            <w:vAlign w:val="center"/>
          </w:tcPr>
          <w:p w14:paraId="7569DC7F" w14:textId="0153F584" w:rsidR="00BE17FF" w:rsidRPr="008A727F" w:rsidRDefault="00000000">
            <w:pPr>
              <w:ind w:leftChars="18" w:left="689" w:hangingChars="269" w:hanging="646"/>
              <w:rPr>
                <w:szCs w:val="24"/>
              </w:rPr>
            </w:pPr>
            <m:oMathPara>
              <m:oMathParaPr>
                <m:jc m:val="left"/>
              </m:oMathParaPr>
              <m:oMath>
                <m:sSub>
                  <m:sSubPr>
                    <m:ctrlPr>
                      <w:rPr>
                        <w:rFonts w:ascii="Cambria Math" w:hAnsi="Cambria Math"/>
                        <w:szCs w:val="24"/>
                      </w:rPr>
                    </m:ctrlPr>
                  </m:sSubPr>
                  <m:e>
                    <m:r>
                      <w:rPr>
                        <w:rFonts w:ascii="Cambria Math" w:hAnsi="Cambria Math"/>
                        <w:szCs w:val="24"/>
                      </w:rPr>
                      <m:t>ε</m:t>
                    </m:r>
                  </m:e>
                  <m:sub>
                    <m:r>
                      <w:rPr>
                        <w:rFonts w:ascii="Cambria Math" w:hAnsi="Cambria Math"/>
                        <w:szCs w:val="24"/>
                      </w:rPr>
                      <m:t>2</m:t>
                    </m:r>
                  </m:sub>
                </m:sSub>
                <m:d>
                  <m:dPr>
                    <m:ctrlPr>
                      <w:rPr>
                        <w:rFonts w:ascii="Cambria Math" w:hAnsi="Cambria Math"/>
                        <w:i/>
                        <w:szCs w:val="24"/>
                      </w:rPr>
                    </m:ctrlPr>
                  </m:dPr>
                  <m:e>
                    <m:r>
                      <w:rPr>
                        <w:rFonts w:ascii="Cambria Math" w:hAnsi="Cambria Math"/>
                        <w:szCs w:val="24"/>
                      </w:rPr>
                      <m:t>∙,f,t</m:t>
                    </m:r>
                  </m:e>
                </m:d>
                <m:r>
                  <w:rPr>
                    <w:rFonts w:ascii="Cambria Math" w:hAnsi="Cambria Math"/>
                    <w:szCs w:val="24"/>
                  </w:rPr>
                  <m:t>~</m:t>
                </m:r>
                <m:d>
                  <m:dPr>
                    <m:begChr m:val="{"/>
                    <m:endChr m:val=""/>
                    <m:ctrlPr>
                      <w:rPr>
                        <w:rFonts w:ascii="Cambria Math" w:hAnsi="Cambria Math"/>
                        <w:i/>
                        <w:szCs w:val="24"/>
                      </w:rPr>
                    </m:ctrlPr>
                  </m:dPr>
                  <m:e>
                    <m:m>
                      <m:mPr>
                        <m:mcs>
                          <m:mc>
                            <m:mcPr>
                              <m:count m:val="2"/>
                              <m:mcJc m:val="center"/>
                            </m:mcPr>
                          </m:mc>
                        </m:mcs>
                        <m:ctrlPr>
                          <w:rPr>
                            <w:rFonts w:ascii="Cambria Math" w:hAnsi="Cambria Math"/>
                            <w:i/>
                            <w:szCs w:val="24"/>
                          </w:rPr>
                        </m:ctrlPr>
                      </m:mPr>
                      <m:mr>
                        <m:e>
                          <m:r>
                            <w:rPr>
                              <w:rFonts w:ascii="Cambria Math" w:hAnsi="Cambria Math"/>
                              <w:szCs w:val="24"/>
                            </w:rPr>
                            <m:t>MVN(0,</m:t>
                          </m:r>
                          <m:sSub>
                            <m:sSubPr>
                              <m:ctrlPr>
                                <w:rPr>
                                  <w:rFonts w:ascii="Cambria Math" w:hAnsi="Cambria Math"/>
                                  <w:b/>
                                  <w:i/>
                                  <w:szCs w:val="24"/>
                                </w:rPr>
                              </m:ctrlPr>
                            </m:sSubPr>
                            <m:e>
                              <m:r>
                                <m:rPr>
                                  <m:sty m:val="bi"/>
                                </m:rPr>
                                <w:rPr>
                                  <w:rFonts w:ascii="Cambria Math" w:hAnsi="Cambria Math"/>
                                  <w:szCs w:val="24"/>
                                </w:rPr>
                                <m:t>R</m:t>
                              </m:r>
                            </m:e>
                            <m:sub>
                              <m:r>
                                <m:rPr>
                                  <m:sty m:val="bi"/>
                                </m:rPr>
                                <w:rPr>
                                  <w:rFonts w:ascii="Cambria Math" w:hAnsi="Cambria Math"/>
                                  <w:szCs w:val="24"/>
                                </w:rPr>
                                <m:t>2</m:t>
                              </m:r>
                            </m:sub>
                          </m:sSub>
                          <m:r>
                            <w:rPr>
                              <w:rFonts w:ascii="Cambria Math" w:hAnsi="Cambria Math"/>
                              <w:szCs w:val="24"/>
                            </w:rPr>
                            <m:t>)</m:t>
                          </m:r>
                        </m:e>
                        <m:e>
                          <m:r>
                            <w:rPr>
                              <w:rFonts w:ascii="Cambria Math" w:hAnsi="Cambria Math"/>
                              <w:szCs w:val="24"/>
                            </w:rPr>
                            <m:t>if t=1</m:t>
                          </m:r>
                        </m:e>
                      </m:mr>
                      <m:mr>
                        <m:e>
                          <m:r>
                            <w:rPr>
                              <w:rFonts w:ascii="Cambria Math" w:hAnsi="Cambria Math"/>
                              <w:szCs w:val="24"/>
                            </w:rPr>
                            <m:t>MVN(</m:t>
                          </m:r>
                          <m:sSub>
                            <m:sSubPr>
                              <m:ctrlPr>
                                <w:rPr>
                                  <w:rFonts w:ascii="Cambria Math" w:hAnsi="Cambria Math"/>
                                  <w:i/>
                                  <w:szCs w:val="24"/>
                                </w:rPr>
                              </m:ctrlPr>
                            </m:sSubPr>
                            <m:e>
                              <m:r>
                                <w:rPr>
                                  <w:rFonts w:ascii="Cambria Math" w:hAnsi="Cambria Math"/>
                                  <w:szCs w:val="24"/>
                                </w:rPr>
                                <m:t>ρ</m:t>
                              </m:r>
                            </m:e>
                            <m:sub>
                              <m:r>
                                <w:rPr>
                                  <w:rFonts w:ascii="Cambria Math" w:hAnsi="Cambria Math"/>
                                  <w:szCs w:val="24"/>
                                </w:rPr>
                                <m:t>ε2</m:t>
                              </m:r>
                            </m:sub>
                          </m:sSub>
                          <m:sSub>
                            <m:sSubPr>
                              <m:ctrlPr>
                                <w:rPr>
                                  <w:rFonts w:ascii="Cambria Math" w:hAnsi="Cambria Math"/>
                                  <w:i/>
                                  <w:szCs w:val="24"/>
                                </w:rPr>
                              </m:ctrlPr>
                            </m:sSubPr>
                            <m:e>
                              <m:r>
                                <w:rPr>
                                  <w:rFonts w:ascii="Cambria Math" w:hAnsi="Cambria Math"/>
                                  <w:szCs w:val="24"/>
                                </w:rPr>
                                <m:t>ε</m:t>
                              </m:r>
                            </m:e>
                            <m:sub>
                              <m:r>
                                <w:rPr>
                                  <w:rFonts w:ascii="Cambria Math" w:hAnsi="Cambria Math"/>
                                  <w:szCs w:val="24"/>
                                </w:rPr>
                                <m:t>2</m:t>
                              </m:r>
                            </m:sub>
                          </m:sSub>
                          <m:d>
                            <m:dPr>
                              <m:ctrlPr>
                                <w:rPr>
                                  <w:rFonts w:ascii="Cambria Math" w:hAnsi="Cambria Math"/>
                                  <w:i/>
                                  <w:szCs w:val="24"/>
                                </w:rPr>
                              </m:ctrlPr>
                            </m:dPr>
                            <m:e>
                              <m:r>
                                <w:rPr>
                                  <w:rFonts w:ascii="Cambria Math" w:hAnsi="Cambria Math"/>
                                  <w:szCs w:val="24"/>
                                </w:rPr>
                                <m:t>∙,f,t-1</m:t>
                              </m:r>
                            </m:e>
                          </m:d>
                          <m:r>
                            <w:rPr>
                              <w:rFonts w:ascii="Cambria Math" w:hAnsi="Cambria Math"/>
                              <w:szCs w:val="24"/>
                            </w:rPr>
                            <m:t>,</m:t>
                          </m:r>
                          <m:sSub>
                            <m:sSubPr>
                              <m:ctrlPr>
                                <w:rPr>
                                  <w:rFonts w:ascii="Cambria Math" w:hAnsi="Cambria Math"/>
                                  <w:b/>
                                  <w:i/>
                                  <w:szCs w:val="24"/>
                                </w:rPr>
                              </m:ctrlPr>
                            </m:sSubPr>
                            <m:e>
                              <m:r>
                                <m:rPr>
                                  <m:sty m:val="bi"/>
                                </m:rPr>
                                <w:rPr>
                                  <w:rFonts w:ascii="Cambria Math" w:hAnsi="Cambria Math"/>
                                  <w:szCs w:val="24"/>
                                </w:rPr>
                                <m:t>R</m:t>
                              </m:r>
                            </m:e>
                            <m:sub>
                              <m:r>
                                <m:rPr>
                                  <m:sty m:val="bi"/>
                                </m:rPr>
                                <w:rPr>
                                  <w:rFonts w:ascii="Cambria Math" w:hAnsi="Cambria Math"/>
                                  <w:szCs w:val="24"/>
                                </w:rPr>
                                <m:t>2</m:t>
                              </m:r>
                            </m:sub>
                          </m:sSub>
                          <m:r>
                            <w:rPr>
                              <w:rFonts w:ascii="Cambria Math" w:hAnsi="Cambria Math"/>
                              <w:szCs w:val="24"/>
                            </w:rPr>
                            <m:t>)</m:t>
                          </m:r>
                        </m:e>
                        <m:e>
                          <m:r>
                            <w:rPr>
                              <w:rFonts w:ascii="Cambria Math" w:hAnsi="Cambria Math"/>
                              <w:szCs w:val="24"/>
                            </w:rPr>
                            <m:t>if t&gt;1</m:t>
                          </m:r>
                        </m:e>
                      </m:mr>
                    </m:m>
                  </m:e>
                </m:d>
                <m:r>
                  <w:rPr>
                    <w:rFonts w:ascii="Cambria Math" w:hAnsi="Cambria Math"/>
                    <w:szCs w:val="24"/>
                  </w:rPr>
                  <m:t xml:space="preserve"> .</m:t>
                </m:r>
              </m:oMath>
            </m:oMathPara>
          </w:p>
        </w:tc>
        <w:tc>
          <w:tcPr>
            <w:tcW w:w="1667" w:type="dxa"/>
            <w:vAlign w:val="center"/>
          </w:tcPr>
          <w:p w14:paraId="793CDB29" w14:textId="3C82F00B" w:rsidR="00BE17FF" w:rsidRPr="008A727F" w:rsidRDefault="00BE17FF">
            <w:pPr>
              <w:ind w:leftChars="18" w:left="689" w:hangingChars="269" w:hanging="646"/>
              <w:jc w:val="right"/>
              <w:rPr>
                <w:szCs w:val="24"/>
              </w:rPr>
            </w:pPr>
            <w:r w:rsidRPr="008A727F">
              <w:rPr>
                <w:rFonts w:hint="eastAsia"/>
                <w:szCs w:val="24"/>
              </w:rPr>
              <w:t>(</w:t>
            </w:r>
            <w:r w:rsidRPr="008A727F">
              <w:rPr>
                <w:szCs w:val="24"/>
              </w:rPr>
              <w:t>7)</w:t>
            </w:r>
          </w:p>
        </w:tc>
      </w:tr>
    </w:tbl>
    <w:p w14:paraId="34C27B15" w14:textId="2AC694FB" w:rsidR="00BE17FF" w:rsidRDefault="00BE17FF" w:rsidP="00FC568D">
      <w:pPr>
        <w:rPr>
          <w:rFonts w:cs="Times New Roman"/>
          <w:szCs w:val="24"/>
        </w:rPr>
      </w:pPr>
      <w:r w:rsidRPr="00BE17FF">
        <w:rPr>
          <w:rFonts w:cs="Times New Roman"/>
          <w:szCs w:val="24"/>
        </w:rPr>
        <w:t xml:space="preserve">As part of the </w:t>
      </w:r>
      <w:r>
        <w:rPr>
          <w:rFonts w:cs="Times New Roman"/>
          <w:szCs w:val="24"/>
        </w:rPr>
        <w:t>default</w:t>
      </w:r>
      <w:r w:rsidRPr="00BE17FF">
        <w:rPr>
          <w:rFonts w:cs="Times New Roman"/>
          <w:szCs w:val="24"/>
        </w:rPr>
        <w:t xml:space="preserve"> settings in VAST, the effects for each year (</w:t>
      </w:r>
      <w:r w:rsidRPr="00925124">
        <w:rPr>
          <w:rFonts w:cs="Times New Roman"/>
          <w:i/>
          <w:iCs/>
          <w:szCs w:val="24"/>
        </w:rPr>
        <w:t>β</w:t>
      </w:r>
      <w:r w:rsidRPr="00BE17FF">
        <w:rPr>
          <w:rFonts w:cs="Times New Roman"/>
          <w:szCs w:val="24"/>
        </w:rPr>
        <w:t>) were estimated as fixed effects, and the spatiotemporal effects were assumed to be independent</w:t>
      </w:r>
      <w:r w:rsidR="00F42E98">
        <w:rPr>
          <w:rFonts w:cs="Times New Roman"/>
          <w:szCs w:val="24"/>
        </w:rPr>
        <w:t xml:space="preserve"> </w:t>
      </w:r>
      <w:r w:rsidR="00F42E98" w:rsidRPr="00BE17FF">
        <w:rPr>
          <w:rFonts w:cs="Times New Roman"/>
          <w:szCs w:val="24"/>
        </w:rPr>
        <w:t>(</w:t>
      </w:r>
      <m:oMath>
        <m:sSub>
          <m:sSubPr>
            <m:ctrlPr>
              <w:rPr>
                <w:rFonts w:ascii="Cambria Math" w:eastAsia="ＭＳ 明朝" w:hAnsi="Cambria Math" w:cs="Times New Roman"/>
                <w:i/>
                <w:szCs w:val="24"/>
              </w:rPr>
            </m:ctrlPr>
          </m:sSubPr>
          <m:e>
            <m:r>
              <w:rPr>
                <w:rFonts w:ascii="Cambria Math" w:eastAsia="ＭＳ 明朝" w:hAnsi="Cambria Math" w:cs="Times New Roman"/>
                <w:szCs w:val="24"/>
              </w:rPr>
              <m:t>ρ</m:t>
            </m:r>
          </m:e>
          <m:sub>
            <m:r>
              <w:rPr>
                <w:rFonts w:ascii="Cambria Math" w:eastAsia="ＭＳ 明朝" w:hAnsi="Cambria Math" w:cs="Times New Roman"/>
                <w:szCs w:val="24"/>
              </w:rPr>
              <m:t>ε1</m:t>
            </m:r>
          </m:sub>
        </m:sSub>
        <m:r>
          <w:rPr>
            <w:rFonts w:ascii="Cambria Math" w:eastAsia="ＭＳ 明朝" w:hAnsi="Cambria Math" w:cs="Times New Roman"/>
            <w:szCs w:val="24"/>
          </w:rPr>
          <m:t>=</m:t>
        </m:r>
        <m:sSub>
          <m:sSubPr>
            <m:ctrlPr>
              <w:rPr>
                <w:rFonts w:ascii="Cambria Math" w:eastAsia="ＭＳ 明朝" w:hAnsi="Cambria Math" w:cs="Times New Roman"/>
                <w:i/>
                <w:szCs w:val="24"/>
              </w:rPr>
            </m:ctrlPr>
          </m:sSubPr>
          <m:e>
            <m:r>
              <w:rPr>
                <w:rFonts w:ascii="Cambria Math" w:eastAsia="ＭＳ 明朝" w:hAnsi="Cambria Math" w:cs="Times New Roman"/>
                <w:szCs w:val="24"/>
              </w:rPr>
              <m:t>ρ</m:t>
            </m:r>
          </m:e>
          <m:sub>
            <m:r>
              <w:rPr>
                <w:rFonts w:ascii="Cambria Math" w:eastAsia="ＭＳ 明朝" w:hAnsi="Cambria Math" w:cs="Times New Roman"/>
                <w:szCs w:val="24"/>
              </w:rPr>
              <m:t>ε2</m:t>
            </m:r>
          </m:sub>
        </m:sSub>
        <m:r>
          <w:rPr>
            <w:rFonts w:ascii="Cambria Math" w:eastAsia="ＭＳ 明朝" w:hAnsi="Cambria Math" w:cs="Times New Roman"/>
            <w:szCs w:val="24"/>
          </w:rPr>
          <m:t>=0</m:t>
        </m:r>
      </m:oMath>
      <w:r w:rsidR="00F42E98" w:rsidRPr="00BE17FF">
        <w:rPr>
          <w:rFonts w:cs="Times New Roman"/>
          <w:szCs w:val="24"/>
        </w:rPr>
        <w:t>)</w:t>
      </w:r>
      <w:r w:rsidRPr="00BE17FF">
        <w:rPr>
          <w:rFonts w:cs="Times New Roman"/>
          <w:szCs w:val="24"/>
        </w:rPr>
        <w:t>.</w:t>
      </w:r>
      <w:r w:rsidR="00B44CFC">
        <w:rPr>
          <w:rFonts w:cs="Times New Roman" w:hint="eastAsia"/>
          <w:szCs w:val="24"/>
        </w:rPr>
        <w:t xml:space="preserve"> </w:t>
      </w:r>
    </w:p>
    <w:p w14:paraId="37707617" w14:textId="123DF151" w:rsidR="0016042E" w:rsidRDefault="00000000" w:rsidP="00925124">
      <w:pPr>
        <w:ind w:firstLineChars="118" w:firstLine="283"/>
        <w:rPr>
          <w:rFonts w:cs="Times New Roman"/>
          <w:szCs w:val="24"/>
        </w:rPr>
      </w:pPr>
      <w:r w:rsidRPr="00BE17FF">
        <w:rPr>
          <w:rFonts w:cs="Times New Roman"/>
          <w:szCs w:val="24"/>
        </w:rPr>
        <w:t xml:space="preserve">In the analysis, a delta model </w:t>
      </w:r>
      <w:r w:rsidR="00EE3A25">
        <w:t xml:space="preserve">using </w:t>
      </w:r>
      <w:r w:rsidRPr="00BE17FF">
        <w:rPr>
          <w:rFonts w:cs="Times New Roman"/>
          <w:szCs w:val="24"/>
        </w:rPr>
        <w:t xml:space="preserve">binomial and gamma </w:t>
      </w:r>
      <w:r w:rsidR="00EE3A25">
        <w:t>distributions</w:t>
      </w:r>
      <w:r w:rsidRPr="00BE17FF">
        <w:rPr>
          <w:rFonts w:cs="Times New Roman"/>
          <w:szCs w:val="24"/>
        </w:rPr>
        <w:t xml:space="preserve"> was </w:t>
      </w:r>
      <w:r w:rsidR="00EE3A25">
        <w:t>fitted</w:t>
      </w:r>
      <w:r w:rsidRPr="00BE17FF">
        <w:rPr>
          <w:rFonts w:cs="Times New Roman"/>
          <w:szCs w:val="24"/>
        </w:rPr>
        <w:t>. The predicted encounter rate (</w:t>
      </w:r>
      <w:r w:rsidRPr="008A727F">
        <w:rPr>
          <w:rFonts w:eastAsia="ＭＳ 明朝" w:cs="Times New Roman"/>
          <w:i/>
          <w:szCs w:val="24"/>
        </w:rPr>
        <w:t>r</w:t>
      </w:r>
      <w:r w:rsidRPr="008A727F">
        <w:rPr>
          <w:rFonts w:eastAsia="ＭＳ 明朝" w:cs="Times New Roman"/>
          <w:szCs w:val="24"/>
          <w:vertAlign w:val="subscript"/>
        </w:rPr>
        <w:t>1</w:t>
      </w:r>
      <w:r w:rsidRPr="008A727F">
        <w:rPr>
          <w:rFonts w:eastAsia="ＭＳ 明朝" w:cs="Times New Roman"/>
          <w:szCs w:val="24"/>
        </w:rPr>
        <w:t>(</w:t>
      </w:r>
      <w:proofErr w:type="spellStart"/>
      <w:r w:rsidRPr="008A727F">
        <w:rPr>
          <w:rFonts w:eastAsia="ＭＳ 明朝" w:cs="Times New Roman"/>
          <w:i/>
          <w:szCs w:val="24"/>
        </w:rPr>
        <w:t>i</w:t>
      </w:r>
      <w:proofErr w:type="spellEnd"/>
      <w:r w:rsidRPr="008A727F">
        <w:rPr>
          <w:rFonts w:eastAsia="ＭＳ 明朝" w:cs="Times New Roman"/>
          <w:szCs w:val="24"/>
        </w:rPr>
        <w:t>)</w:t>
      </w:r>
      <w:r w:rsidRPr="00BE17FF">
        <w:rPr>
          <w:rFonts w:cs="Times New Roman"/>
          <w:szCs w:val="24"/>
        </w:rPr>
        <w:t xml:space="preserve">) and predicted CPUE </w:t>
      </w:r>
      <w:r w:rsidR="00EE3A25">
        <w:t>conditional on encounter</w:t>
      </w:r>
      <w:r w:rsidRPr="00BE17FF">
        <w:rPr>
          <w:rFonts w:cs="Times New Roman"/>
          <w:szCs w:val="24"/>
        </w:rPr>
        <w:t xml:space="preserve"> (</w:t>
      </w:r>
      <w:r w:rsidRPr="008A727F">
        <w:rPr>
          <w:rFonts w:eastAsia="ＭＳ 明朝" w:cs="Times New Roman"/>
          <w:i/>
          <w:szCs w:val="24"/>
        </w:rPr>
        <w:t>r</w:t>
      </w:r>
      <w:r w:rsidRPr="008A727F">
        <w:rPr>
          <w:rFonts w:eastAsia="ＭＳ 明朝" w:cs="Times New Roman"/>
          <w:szCs w:val="24"/>
          <w:vertAlign w:val="subscript"/>
        </w:rPr>
        <w:t>2</w:t>
      </w:r>
      <w:r w:rsidRPr="008A727F">
        <w:rPr>
          <w:rFonts w:eastAsia="ＭＳ 明朝" w:cs="Times New Roman"/>
          <w:szCs w:val="24"/>
        </w:rPr>
        <w:t>(</w:t>
      </w:r>
      <w:proofErr w:type="spellStart"/>
      <w:r w:rsidRPr="008A727F">
        <w:rPr>
          <w:rFonts w:eastAsia="ＭＳ 明朝" w:cs="Times New Roman"/>
          <w:i/>
          <w:szCs w:val="24"/>
        </w:rPr>
        <w:t>i</w:t>
      </w:r>
      <w:proofErr w:type="spellEnd"/>
      <w:r w:rsidRPr="008A727F">
        <w:rPr>
          <w:rFonts w:eastAsia="ＭＳ 明朝" w:cs="Times New Roman"/>
          <w:szCs w:val="24"/>
        </w:rPr>
        <w:t>)</w:t>
      </w:r>
      <w:r w:rsidRPr="00BE17FF">
        <w:rPr>
          <w:rFonts w:cs="Times New Roman"/>
          <w:szCs w:val="24"/>
        </w:rPr>
        <w:t xml:space="preserve">) were expressed using the </w:t>
      </w:r>
      <w:r w:rsidRPr="00BE17FF">
        <w:rPr>
          <w:rFonts w:cs="Times New Roman"/>
          <w:szCs w:val="24"/>
        </w:rPr>
        <w:lastRenderedPageBreak/>
        <w:t>following equations (Thorson 2017)</w:t>
      </w:r>
      <w:r>
        <w:rPr>
          <w:rFonts w:cs="Times New Roman"/>
          <w:szCs w:val="24"/>
        </w:rPr>
        <w:t>:</w:t>
      </w:r>
    </w:p>
    <w:tbl>
      <w:tblPr>
        <w:tblStyle w:val="a7"/>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667"/>
      </w:tblGrid>
      <w:tr w:rsidR="00BE17FF" w:rsidRPr="008A727F" w14:paraId="68F4F700" w14:textId="77777777" w:rsidTr="00925124">
        <w:trPr>
          <w:trHeight w:val="680"/>
        </w:trPr>
        <w:tc>
          <w:tcPr>
            <w:tcW w:w="7797" w:type="dxa"/>
            <w:vAlign w:val="center"/>
          </w:tcPr>
          <w:p w14:paraId="4D11469F" w14:textId="4D19615D" w:rsidR="00BE17FF" w:rsidRPr="008A727F" w:rsidRDefault="00000000">
            <w:pPr>
              <w:ind w:leftChars="18" w:left="689" w:hangingChars="269" w:hanging="646"/>
              <w:rPr>
                <w:szCs w:val="24"/>
              </w:rPr>
            </w:pPr>
            <m:oMathPara>
              <m:oMathParaPr>
                <m:jc m:val="left"/>
              </m:oMathParaPr>
              <m:oMath>
                <m:sSub>
                  <m:sSubPr>
                    <m:ctrlPr>
                      <w:rPr>
                        <w:rFonts w:ascii="Cambria Math" w:hAnsi="Cambria Math"/>
                        <w:i/>
                        <w:iCs/>
                        <w:szCs w:val="24"/>
                      </w:rPr>
                    </m:ctrlPr>
                  </m:sSubPr>
                  <m:e>
                    <m:r>
                      <w:rPr>
                        <w:rFonts w:ascii="Cambria Math" w:hAnsi="Cambria Math"/>
                        <w:szCs w:val="24"/>
                      </w:rPr>
                      <m:t>r</m:t>
                    </m:r>
                  </m:e>
                  <m:sub>
                    <m:r>
                      <w:rPr>
                        <w:rFonts w:ascii="Cambria Math" w:hAnsi="Cambria Math"/>
                        <w:szCs w:val="24"/>
                      </w:rPr>
                      <m:t>1</m:t>
                    </m:r>
                  </m:sub>
                </m:sSub>
                <m:d>
                  <m:dPr>
                    <m:ctrlPr>
                      <w:rPr>
                        <w:rFonts w:ascii="Cambria Math" w:hAnsi="Cambria Math"/>
                        <w:i/>
                        <w:iCs/>
                        <w:szCs w:val="24"/>
                      </w:rPr>
                    </m:ctrlPr>
                  </m:dPr>
                  <m:e>
                    <m:r>
                      <w:rPr>
                        <w:rFonts w:ascii="Cambria Math" w:hAnsi="Cambria Math"/>
                        <w:szCs w:val="24"/>
                      </w:rPr>
                      <m:t>i</m:t>
                    </m:r>
                  </m:e>
                </m:d>
                <m:r>
                  <w:rPr>
                    <w:rFonts w:ascii="Cambria Math" w:hAnsi="Cambria Math"/>
                    <w:szCs w:val="24"/>
                  </w:rPr>
                  <m:t>=</m:t>
                </m:r>
                <m:sSup>
                  <m:sSupPr>
                    <m:ctrlPr>
                      <w:rPr>
                        <w:rFonts w:ascii="Cambria Math" w:hAnsi="Cambria Math"/>
                        <w:i/>
                        <w:szCs w:val="24"/>
                      </w:rPr>
                    </m:ctrlPr>
                  </m:sSupPr>
                  <m:e>
                    <m:r>
                      <m:rPr>
                        <m:sty m:val="p"/>
                      </m:rPr>
                      <w:rPr>
                        <w:rFonts w:ascii="Cambria Math" w:hAnsi="Cambria Math"/>
                        <w:szCs w:val="24"/>
                      </w:rPr>
                      <m:t>logit</m:t>
                    </m:r>
                  </m:e>
                  <m:sup>
                    <m:r>
                      <w:rPr>
                        <w:rFonts w:ascii="Cambria Math" w:hAnsi="Cambria Math"/>
                        <w:szCs w:val="24"/>
                      </w:rPr>
                      <m:t>-1</m:t>
                    </m:r>
                  </m:sup>
                </m:sSup>
                <m:sSub>
                  <m:sSubPr>
                    <m:ctrlPr>
                      <w:rPr>
                        <w:rFonts w:ascii="Cambria Math" w:hAnsi="Cambria Math"/>
                        <w:i/>
                        <w:iCs/>
                        <w:szCs w:val="24"/>
                      </w:rPr>
                    </m:ctrlPr>
                  </m:sSubPr>
                  <m:e>
                    <m:r>
                      <w:rPr>
                        <w:rFonts w:ascii="Cambria Math" w:hAnsi="Cambria Math"/>
                        <w:szCs w:val="24"/>
                      </w:rPr>
                      <m:t>p</m:t>
                    </m:r>
                  </m:e>
                  <m:sub>
                    <m:r>
                      <w:rPr>
                        <w:rFonts w:ascii="Cambria Math" w:hAnsi="Cambria Math"/>
                        <w:szCs w:val="24"/>
                      </w:rPr>
                      <m:t>1</m:t>
                    </m:r>
                  </m:sub>
                </m:sSub>
                <m:d>
                  <m:dPr>
                    <m:ctrlPr>
                      <w:rPr>
                        <w:rFonts w:ascii="Cambria Math" w:hAnsi="Cambria Math"/>
                        <w:i/>
                        <w:iCs/>
                        <w:szCs w:val="24"/>
                      </w:rPr>
                    </m:ctrlPr>
                  </m:dPr>
                  <m:e>
                    <m:r>
                      <w:rPr>
                        <w:rFonts w:ascii="Cambria Math" w:hAnsi="Cambria Math"/>
                        <w:szCs w:val="24"/>
                      </w:rPr>
                      <m:t>i</m:t>
                    </m:r>
                  </m:e>
                </m:d>
                <m:r>
                  <w:rPr>
                    <w:rFonts w:ascii="Cambria Math" w:hAnsi="Cambria Math"/>
                    <w:szCs w:val="24"/>
                  </w:rPr>
                  <m:t xml:space="preserve"> ,</m:t>
                </m:r>
              </m:oMath>
            </m:oMathPara>
          </w:p>
        </w:tc>
        <w:tc>
          <w:tcPr>
            <w:tcW w:w="1667" w:type="dxa"/>
            <w:vAlign w:val="center"/>
          </w:tcPr>
          <w:p w14:paraId="2ACF2CC3" w14:textId="4F48DE21" w:rsidR="00BE17FF" w:rsidRPr="008A727F" w:rsidRDefault="00BE17FF">
            <w:pPr>
              <w:jc w:val="right"/>
              <w:rPr>
                <w:szCs w:val="24"/>
              </w:rPr>
            </w:pPr>
            <w:r w:rsidRPr="008A727F">
              <w:rPr>
                <w:rFonts w:hint="eastAsia"/>
                <w:szCs w:val="24"/>
              </w:rPr>
              <w:t>(</w:t>
            </w:r>
            <w:r w:rsidR="00B23D7B">
              <w:rPr>
                <w:szCs w:val="24"/>
              </w:rPr>
              <w:t>8</w:t>
            </w:r>
            <w:r w:rsidRPr="008A727F">
              <w:rPr>
                <w:rFonts w:hint="eastAsia"/>
                <w:szCs w:val="24"/>
              </w:rPr>
              <w:t>)</w:t>
            </w:r>
          </w:p>
        </w:tc>
      </w:tr>
      <w:tr w:rsidR="00BE17FF" w:rsidRPr="008A727F" w14:paraId="05A574EE" w14:textId="77777777" w:rsidTr="00925124">
        <w:trPr>
          <w:trHeight w:val="680"/>
        </w:trPr>
        <w:tc>
          <w:tcPr>
            <w:tcW w:w="7797" w:type="dxa"/>
            <w:vAlign w:val="center"/>
          </w:tcPr>
          <w:p w14:paraId="18B4A3C1" w14:textId="38159AD4" w:rsidR="00BE17FF" w:rsidRPr="008A727F" w:rsidRDefault="00000000">
            <w:pPr>
              <w:ind w:leftChars="18" w:left="689" w:hangingChars="269" w:hanging="646"/>
              <w:rPr>
                <w:szCs w:val="24"/>
              </w:rPr>
            </w:pPr>
            <m:oMathPara>
              <m:oMathParaPr>
                <m:jc m:val="left"/>
              </m:oMathParaPr>
              <m:oMath>
                <m:sSub>
                  <m:sSubPr>
                    <m:ctrlPr>
                      <w:rPr>
                        <w:rFonts w:ascii="Cambria Math" w:hAnsi="Cambria Math"/>
                        <w:i/>
                        <w:iCs/>
                        <w:szCs w:val="24"/>
                      </w:rPr>
                    </m:ctrlPr>
                  </m:sSubPr>
                  <m:e>
                    <m:r>
                      <w:rPr>
                        <w:rFonts w:ascii="Cambria Math" w:hAnsi="Cambria Math"/>
                        <w:szCs w:val="24"/>
                      </w:rPr>
                      <m:t>r</m:t>
                    </m:r>
                  </m:e>
                  <m:sub>
                    <m:r>
                      <w:rPr>
                        <w:rFonts w:ascii="Cambria Math" w:hAnsi="Cambria Math"/>
                        <w:szCs w:val="24"/>
                      </w:rPr>
                      <m:t>2</m:t>
                    </m:r>
                  </m:sub>
                </m:sSub>
                <m:d>
                  <m:dPr>
                    <m:ctrlPr>
                      <w:rPr>
                        <w:rFonts w:ascii="Cambria Math" w:hAnsi="Cambria Math"/>
                        <w:i/>
                        <w:iCs/>
                        <w:szCs w:val="24"/>
                      </w:rPr>
                    </m:ctrlPr>
                  </m:dPr>
                  <m:e>
                    <m:r>
                      <w:rPr>
                        <w:rFonts w:ascii="Cambria Math" w:hAnsi="Cambria Math"/>
                        <w:szCs w:val="24"/>
                      </w:rPr>
                      <m:t>i</m:t>
                    </m:r>
                  </m:e>
                </m:d>
                <m: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i</m:t>
                    </m:r>
                  </m:sub>
                </m:sSub>
                <m:r>
                  <w:rPr>
                    <w:rFonts w:ascii="Cambria Math" w:hAnsi="Cambria Math"/>
                    <w:szCs w:val="24"/>
                  </w:rPr>
                  <m:t>×</m:t>
                </m:r>
                <m:sSup>
                  <m:sSupPr>
                    <m:ctrlPr>
                      <w:rPr>
                        <w:rFonts w:ascii="Cambria Math" w:hAnsi="Cambria Math"/>
                        <w:i/>
                        <w:szCs w:val="24"/>
                      </w:rPr>
                    </m:ctrlPr>
                  </m:sSupPr>
                  <m:e>
                    <m:r>
                      <m:rPr>
                        <m:sty m:val="p"/>
                      </m:rPr>
                      <w:rPr>
                        <w:rFonts w:ascii="Cambria Math" w:hAnsi="Cambria Math"/>
                        <w:szCs w:val="24"/>
                      </w:rPr>
                      <m:t>log</m:t>
                    </m:r>
                  </m:e>
                  <m:sup>
                    <m:r>
                      <w:rPr>
                        <w:rFonts w:ascii="Cambria Math" w:hAnsi="Cambria Math"/>
                        <w:szCs w:val="24"/>
                      </w:rPr>
                      <m:t>-1</m:t>
                    </m:r>
                  </m:sup>
                </m:sSup>
                <m:sSub>
                  <m:sSubPr>
                    <m:ctrlPr>
                      <w:rPr>
                        <w:rFonts w:ascii="Cambria Math" w:hAnsi="Cambria Math"/>
                        <w:i/>
                        <w:iCs/>
                        <w:szCs w:val="24"/>
                      </w:rPr>
                    </m:ctrlPr>
                  </m:sSubPr>
                  <m:e>
                    <m:r>
                      <w:rPr>
                        <w:rFonts w:ascii="Cambria Math" w:hAnsi="Cambria Math"/>
                        <w:szCs w:val="24"/>
                      </w:rPr>
                      <m:t>p</m:t>
                    </m:r>
                  </m:e>
                  <m:sub>
                    <m:r>
                      <w:rPr>
                        <w:rFonts w:ascii="Cambria Math" w:hAnsi="Cambria Math"/>
                        <w:szCs w:val="24"/>
                      </w:rPr>
                      <m:t>2</m:t>
                    </m:r>
                  </m:sub>
                </m:sSub>
                <m:d>
                  <m:dPr>
                    <m:ctrlPr>
                      <w:rPr>
                        <w:rFonts w:ascii="Cambria Math" w:hAnsi="Cambria Math"/>
                        <w:i/>
                        <w:iCs/>
                        <w:szCs w:val="24"/>
                      </w:rPr>
                    </m:ctrlPr>
                  </m:dPr>
                  <m:e>
                    <m:r>
                      <w:rPr>
                        <w:rFonts w:ascii="Cambria Math" w:hAnsi="Cambria Math"/>
                        <w:szCs w:val="24"/>
                      </w:rPr>
                      <m:t>i</m:t>
                    </m:r>
                  </m:e>
                </m:d>
                <m:r>
                  <w:rPr>
                    <w:rFonts w:ascii="Cambria Math" w:hAnsi="Cambria Math"/>
                    <w:szCs w:val="24"/>
                  </w:rPr>
                  <m:t xml:space="preserve"> .</m:t>
                </m:r>
              </m:oMath>
            </m:oMathPara>
          </w:p>
        </w:tc>
        <w:tc>
          <w:tcPr>
            <w:tcW w:w="1667" w:type="dxa"/>
            <w:vAlign w:val="center"/>
          </w:tcPr>
          <w:p w14:paraId="64FAD40A" w14:textId="51388321" w:rsidR="00BE17FF" w:rsidRPr="008A727F" w:rsidRDefault="00BE17FF">
            <w:pPr>
              <w:jc w:val="right"/>
              <w:rPr>
                <w:szCs w:val="24"/>
              </w:rPr>
            </w:pPr>
            <w:r w:rsidRPr="008A727F">
              <w:rPr>
                <w:rFonts w:hint="eastAsia"/>
                <w:szCs w:val="24"/>
              </w:rPr>
              <w:t>(</w:t>
            </w:r>
            <w:r w:rsidR="00B23D7B">
              <w:rPr>
                <w:szCs w:val="24"/>
              </w:rPr>
              <w:t>9</w:t>
            </w:r>
            <w:r w:rsidRPr="008A727F">
              <w:rPr>
                <w:szCs w:val="24"/>
              </w:rPr>
              <w:t>)</w:t>
            </w:r>
          </w:p>
        </w:tc>
      </w:tr>
    </w:tbl>
    <w:p w14:paraId="2C3661B9" w14:textId="56B94887" w:rsidR="0016042E" w:rsidRPr="00FC568D" w:rsidRDefault="00675A2D" w:rsidP="00054D11">
      <w:pPr>
        <w:pStyle w:val="11"/>
      </w:pPr>
      <w:r>
        <w:t>The</w:t>
      </w:r>
      <w:r w:rsidRPr="00B23D7B">
        <w:t xml:space="preserve"> term </w:t>
      </w:r>
      <w:r w:rsidRPr="008A727F">
        <w:rPr>
          <w:rFonts w:eastAsia="ＭＳ 明朝"/>
          <w:i/>
        </w:rPr>
        <w:t>a</w:t>
      </w:r>
      <w:r w:rsidRPr="008A727F">
        <w:rPr>
          <w:rFonts w:eastAsia="ＭＳ 明朝"/>
          <w:i/>
          <w:vertAlign w:val="subscript"/>
        </w:rPr>
        <w:t>i</w:t>
      </w:r>
      <w:r w:rsidRPr="00B23D7B">
        <w:t xml:space="preserve"> represents the offset </w:t>
      </w:r>
      <w:r>
        <w:t>and</w:t>
      </w:r>
      <w:r w:rsidRPr="00B23D7B">
        <w:t xml:space="preserve"> was set to 1 </w:t>
      </w:r>
      <w:r>
        <w:t>because</w:t>
      </w:r>
      <w:r w:rsidRPr="00B23D7B">
        <w:t xml:space="preserve"> CPUE </w:t>
      </w:r>
      <w:r>
        <w:t>was</w:t>
      </w:r>
      <w:r w:rsidRPr="00B23D7B">
        <w:t xml:space="preserve"> the </w:t>
      </w:r>
      <w:r>
        <w:t>response</w:t>
      </w:r>
      <w:r w:rsidRPr="00B23D7B">
        <w:t xml:space="preserve"> variable. The probability </w:t>
      </w:r>
      <w:r>
        <w:t xml:space="preserve">distribution </w:t>
      </w:r>
      <w:r w:rsidRPr="00B23D7B">
        <w:t xml:space="preserve">of </w:t>
      </w:r>
      <w:r>
        <w:t>the observed</w:t>
      </w:r>
      <w:r w:rsidRPr="00B23D7B">
        <w:t xml:space="preserve"> CPUE is expressed as follows, and the parameters </w:t>
      </w:r>
      <w:r>
        <w:t>were estimated by maximizing</w:t>
      </w:r>
      <w:r w:rsidRPr="00B23D7B">
        <w:t xml:space="preserve"> the marginal likelihood.</w:t>
      </w:r>
    </w:p>
    <w:tbl>
      <w:tblPr>
        <w:tblStyle w:val="a7"/>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5"/>
        <w:gridCol w:w="760"/>
        <w:gridCol w:w="959"/>
      </w:tblGrid>
      <w:tr w:rsidR="00B23D7B" w:rsidRPr="008A727F" w14:paraId="5A92C0A1" w14:textId="77777777" w:rsidTr="00925124">
        <w:trPr>
          <w:trHeight w:val="907"/>
        </w:trPr>
        <w:tc>
          <w:tcPr>
            <w:tcW w:w="7745" w:type="dxa"/>
            <w:vAlign w:val="center"/>
          </w:tcPr>
          <w:p w14:paraId="373AAE16" w14:textId="328F15BE" w:rsidR="00B23D7B" w:rsidRPr="008A727F" w:rsidRDefault="00000000">
            <w:pPr>
              <w:ind w:leftChars="18" w:left="689" w:hangingChars="269" w:hanging="646"/>
              <w:rPr>
                <w:szCs w:val="24"/>
              </w:rPr>
            </w:pPr>
            <m:oMathPara>
              <m:oMathParaPr>
                <m:jc m:val="left"/>
              </m:oMathParaPr>
              <m:oMath>
                <m:func>
                  <m:funcPr>
                    <m:ctrlPr>
                      <w:rPr>
                        <w:rFonts w:ascii="Cambria Math" w:hAnsi="Cambria Math"/>
                        <w:i/>
                        <w:iCs/>
                        <w:szCs w:val="24"/>
                      </w:rPr>
                    </m:ctrlPr>
                  </m:funcPr>
                  <m:fName>
                    <m:r>
                      <m:rPr>
                        <m:sty m:val="p"/>
                      </m:rPr>
                      <w:rPr>
                        <w:rFonts w:ascii="Cambria Math" w:hAnsi="Cambria Math"/>
                        <w:szCs w:val="24"/>
                      </w:rPr>
                      <m:t>Pr</m:t>
                    </m:r>
                  </m:fName>
                  <m:e>
                    <m:d>
                      <m:dPr>
                        <m:ctrlPr>
                          <w:rPr>
                            <w:rFonts w:ascii="Cambria Math" w:hAnsi="Cambria Math"/>
                            <w:i/>
                            <w:iCs/>
                            <w:szCs w:val="24"/>
                          </w:rPr>
                        </m:ctrlPr>
                      </m:dPr>
                      <m:e>
                        <m:sSub>
                          <m:sSubPr>
                            <m:ctrlPr>
                              <w:rPr>
                                <w:rFonts w:ascii="Cambria Math" w:hAnsi="Cambria Math"/>
                                <w:i/>
                                <w:iCs/>
                                <w:szCs w:val="24"/>
                              </w:rPr>
                            </m:ctrlPr>
                          </m:sSubPr>
                          <m:e>
                            <m:r>
                              <w:rPr>
                                <w:rFonts w:ascii="Cambria Math" w:hAnsi="Cambria Math"/>
                                <w:szCs w:val="24"/>
                              </w:rPr>
                              <m:t>b</m:t>
                            </m:r>
                          </m:e>
                          <m:sub>
                            <m:r>
                              <w:rPr>
                                <w:rFonts w:ascii="Cambria Math" w:hAnsi="Cambria Math"/>
                                <w:szCs w:val="24"/>
                              </w:rPr>
                              <m:t>i</m:t>
                            </m:r>
                          </m:sub>
                        </m:sSub>
                        <m:r>
                          <w:rPr>
                            <w:rFonts w:ascii="Cambria Math" w:hAnsi="Cambria Math"/>
                            <w:szCs w:val="24"/>
                          </w:rPr>
                          <m:t>=B</m:t>
                        </m:r>
                      </m:e>
                    </m:d>
                  </m:e>
                </m:func>
                <m:r>
                  <w:rPr>
                    <w:rFonts w:ascii="Cambria Math" w:hAnsi="Cambria Math"/>
                    <w:szCs w:val="24"/>
                  </w:rPr>
                  <m:t>=</m:t>
                </m:r>
                <m:d>
                  <m:dPr>
                    <m:begChr m:val="{"/>
                    <m:endChr m:val=""/>
                    <m:ctrlPr>
                      <w:rPr>
                        <w:rFonts w:ascii="Cambria Math" w:hAnsi="Cambria Math"/>
                        <w:i/>
                        <w:iCs/>
                        <w:szCs w:val="24"/>
                      </w:rPr>
                    </m:ctrlPr>
                  </m:dPr>
                  <m:e>
                    <m:m>
                      <m:mPr>
                        <m:mcs>
                          <m:mc>
                            <m:mcPr>
                              <m:count m:val="2"/>
                              <m:mcJc m:val="center"/>
                            </m:mcPr>
                          </m:mc>
                        </m:mcs>
                        <m:ctrlPr>
                          <w:rPr>
                            <w:rFonts w:ascii="Cambria Math" w:hAnsi="Cambria Math"/>
                            <w:i/>
                            <w:iCs/>
                            <w:szCs w:val="24"/>
                          </w:rPr>
                        </m:ctrlPr>
                      </m:mPr>
                      <m:mr>
                        <m:e>
                          <m:r>
                            <w:rPr>
                              <w:rFonts w:ascii="Cambria Math" w:hAnsi="Cambria Math"/>
                              <w:szCs w:val="24"/>
                            </w:rPr>
                            <m:t>1-</m:t>
                          </m:r>
                          <m:sSub>
                            <m:sSubPr>
                              <m:ctrlPr>
                                <w:rPr>
                                  <w:rFonts w:ascii="Cambria Math" w:hAnsi="Cambria Math"/>
                                  <w:i/>
                                  <w:iCs/>
                                  <w:szCs w:val="24"/>
                                </w:rPr>
                              </m:ctrlPr>
                            </m:sSubPr>
                            <m:e>
                              <m:r>
                                <w:rPr>
                                  <w:rFonts w:ascii="Cambria Math" w:hAnsi="Cambria Math"/>
                                  <w:szCs w:val="24"/>
                                </w:rPr>
                                <m:t>r</m:t>
                              </m:r>
                            </m:e>
                            <m:sub>
                              <m:r>
                                <w:rPr>
                                  <w:rFonts w:ascii="Cambria Math" w:hAnsi="Cambria Math"/>
                                  <w:szCs w:val="24"/>
                                </w:rPr>
                                <m:t>1</m:t>
                              </m:r>
                            </m:sub>
                          </m:sSub>
                          <m:d>
                            <m:dPr>
                              <m:ctrlPr>
                                <w:rPr>
                                  <w:rFonts w:ascii="Cambria Math" w:hAnsi="Cambria Math"/>
                                  <w:i/>
                                  <w:iCs/>
                                  <w:szCs w:val="24"/>
                                </w:rPr>
                              </m:ctrlPr>
                            </m:dPr>
                            <m:e>
                              <m:r>
                                <w:rPr>
                                  <w:rFonts w:ascii="Cambria Math" w:hAnsi="Cambria Math"/>
                                  <w:szCs w:val="24"/>
                                </w:rPr>
                                <m:t>i</m:t>
                              </m:r>
                            </m:e>
                          </m:d>
                        </m:e>
                        <m:e>
                          <m:r>
                            <m:rPr>
                              <m:sty m:val="p"/>
                            </m:rPr>
                            <w:rPr>
                              <w:rFonts w:ascii="Cambria Math" w:hAnsi="Cambria Math"/>
                              <w:szCs w:val="24"/>
                            </w:rPr>
                            <m:t>if </m:t>
                          </m:r>
                          <m:r>
                            <w:rPr>
                              <w:rFonts w:ascii="Cambria Math" w:hAnsi="Cambria Math"/>
                              <w:szCs w:val="24"/>
                            </w:rPr>
                            <m:t>B=0</m:t>
                          </m:r>
                        </m:e>
                      </m:mr>
                      <m:mr>
                        <m:e>
                          <m:sSub>
                            <m:sSubPr>
                              <m:ctrlPr>
                                <w:rPr>
                                  <w:rFonts w:ascii="Cambria Math" w:hAnsi="Cambria Math"/>
                                  <w:i/>
                                  <w:iCs/>
                                  <w:szCs w:val="24"/>
                                </w:rPr>
                              </m:ctrlPr>
                            </m:sSubPr>
                            <m:e>
                              <m:r>
                                <w:rPr>
                                  <w:rFonts w:ascii="Cambria Math" w:hAnsi="Cambria Math"/>
                                  <w:szCs w:val="24"/>
                                </w:rPr>
                                <m:t>r</m:t>
                              </m:r>
                            </m:e>
                            <m:sub>
                              <m:r>
                                <w:rPr>
                                  <w:rFonts w:ascii="Cambria Math" w:hAnsi="Cambria Math"/>
                                  <w:szCs w:val="24"/>
                                </w:rPr>
                                <m:t>1</m:t>
                              </m:r>
                            </m:sub>
                          </m:sSub>
                          <m:d>
                            <m:dPr>
                              <m:ctrlPr>
                                <w:rPr>
                                  <w:rFonts w:ascii="Cambria Math" w:hAnsi="Cambria Math"/>
                                  <w:i/>
                                  <w:iCs/>
                                  <w:szCs w:val="24"/>
                                </w:rPr>
                              </m:ctrlPr>
                            </m:dPr>
                            <m:e>
                              <m:r>
                                <w:rPr>
                                  <w:rFonts w:ascii="Cambria Math" w:hAnsi="Cambria Math"/>
                                  <w:szCs w:val="24"/>
                                </w:rPr>
                                <m:t>i</m:t>
                              </m:r>
                            </m:e>
                          </m:d>
                          <m:r>
                            <w:rPr>
                              <w:rFonts w:ascii="Cambria Math" w:hAnsi="Cambria Math"/>
                              <w:szCs w:val="24"/>
                            </w:rPr>
                            <m:t>×g</m:t>
                          </m:r>
                          <m:r>
                            <m:rPr>
                              <m:sty m:val="p"/>
                            </m:rPr>
                            <w:rPr>
                              <w:rFonts w:ascii="Cambria Math" w:hAnsi="Cambria Math"/>
                              <w:szCs w:val="24"/>
                            </w:rPr>
                            <m:t>{</m:t>
                          </m:r>
                          <m:d>
                            <m:dPr>
                              <m:begChr m:val=""/>
                              <m:endChr m:val=""/>
                              <m:ctrlPr>
                                <w:rPr>
                                  <w:rFonts w:ascii="Cambria Math" w:hAnsi="Cambria Math"/>
                                  <w:i/>
                                  <w:iCs/>
                                  <w:szCs w:val="24"/>
                                </w:rPr>
                              </m:ctrlPr>
                            </m:dPr>
                            <m:e>
                              <m:r>
                                <w:rPr>
                                  <w:rFonts w:ascii="Cambria Math" w:hAnsi="Cambria Math"/>
                                  <w:szCs w:val="24"/>
                                </w:rPr>
                                <m:t>B|</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2</m:t>
                                  </m:r>
                                </m:sub>
                              </m:sSub>
                              <m:d>
                                <m:dPr>
                                  <m:ctrlPr>
                                    <w:rPr>
                                      <w:rFonts w:ascii="Cambria Math" w:hAnsi="Cambria Math"/>
                                      <w:i/>
                                      <w:iCs/>
                                      <w:szCs w:val="24"/>
                                    </w:rPr>
                                  </m:ctrlPr>
                                </m:dPr>
                                <m:e>
                                  <m:r>
                                    <w:rPr>
                                      <w:rFonts w:ascii="Cambria Math" w:hAnsi="Cambria Math"/>
                                      <w:szCs w:val="24"/>
                                    </w:rPr>
                                    <m:t>i</m:t>
                                  </m:r>
                                </m:e>
                              </m:d>
                              <m:r>
                                <w:rPr>
                                  <w:rFonts w:ascii="Cambria Math" w:hAnsi="Cambria Math"/>
                                  <w:szCs w:val="24"/>
                                </w:rPr>
                                <m:t>,</m:t>
                              </m:r>
                              <m:sSubSup>
                                <m:sSubSupPr>
                                  <m:ctrlPr>
                                    <w:rPr>
                                      <w:rFonts w:ascii="Cambria Math" w:hAnsi="Cambria Math"/>
                                      <w:i/>
                                      <w:iCs/>
                                      <w:szCs w:val="24"/>
                                    </w:rPr>
                                  </m:ctrlPr>
                                </m:sSubSupPr>
                                <m:e>
                                  <m:r>
                                    <w:rPr>
                                      <w:rFonts w:ascii="Cambria Math" w:hAnsi="Cambria Math"/>
                                      <w:szCs w:val="24"/>
                                    </w:rPr>
                                    <m:t>σ</m:t>
                                  </m:r>
                                </m:e>
                                <m:sub>
                                  <m:r>
                                    <w:rPr>
                                      <w:rFonts w:ascii="Cambria Math" w:hAnsi="Cambria Math"/>
                                      <w:szCs w:val="24"/>
                                    </w:rPr>
                                    <m:t>m</m:t>
                                  </m:r>
                                </m:sub>
                                <m:sup>
                                  <m:r>
                                    <w:rPr>
                                      <w:rFonts w:ascii="Cambria Math" w:hAnsi="Cambria Math"/>
                                      <w:szCs w:val="24"/>
                                    </w:rPr>
                                    <m:t>2</m:t>
                                  </m:r>
                                </m:sup>
                              </m:sSubSup>
                              <m:r>
                                <w:rPr>
                                  <w:rFonts w:ascii="Cambria Math" w:hAnsi="Cambria Math"/>
                                  <w:szCs w:val="24"/>
                                </w:rPr>
                                <m:t>}</m:t>
                              </m:r>
                            </m:e>
                          </m:d>
                        </m:e>
                        <m:e>
                          <m:r>
                            <m:rPr>
                              <m:sty m:val="p"/>
                            </m:rPr>
                            <w:rPr>
                              <w:rFonts w:ascii="Cambria Math" w:hAnsi="Cambria Math"/>
                              <w:szCs w:val="24"/>
                            </w:rPr>
                            <m:t>if </m:t>
                          </m:r>
                          <m:r>
                            <w:rPr>
                              <w:rFonts w:ascii="Cambria Math" w:hAnsi="Cambria Math"/>
                              <w:szCs w:val="24"/>
                            </w:rPr>
                            <m:t>B&gt;0</m:t>
                          </m:r>
                        </m:e>
                      </m:mr>
                    </m:m>
                  </m:e>
                </m:d>
              </m:oMath>
            </m:oMathPara>
          </w:p>
        </w:tc>
        <w:tc>
          <w:tcPr>
            <w:tcW w:w="760" w:type="dxa"/>
          </w:tcPr>
          <w:p w14:paraId="613542CE" w14:textId="77777777" w:rsidR="00B23D7B" w:rsidRPr="008A727F" w:rsidRDefault="00B23D7B">
            <w:pPr>
              <w:jc w:val="right"/>
              <w:rPr>
                <w:szCs w:val="24"/>
              </w:rPr>
            </w:pPr>
          </w:p>
        </w:tc>
        <w:tc>
          <w:tcPr>
            <w:tcW w:w="959" w:type="dxa"/>
            <w:vAlign w:val="center"/>
          </w:tcPr>
          <w:p w14:paraId="5350B73F" w14:textId="413827C2" w:rsidR="00B23D7B" w:rsidRPr="008A727F" w:rsidRDefault="00B23D7B">
            <w:pPr>
              <w:jc w:val="right"/>
              <w:rPr>
                <w:szCs w:val="24"/>
              </w:rPr>
            </w:pPr>
            <w:r w:rsidRPr="008A727F">
              <w:rPr>
                <w:rFonts w:hint="eastAsia"/>
                <w:szCs w:val="24"/>
              </w:rPr>
              <w:t>(</w:t>
            </w:r>
            <w:r>
              <w:rPr>
                <w:szCs w:val="24"/>
              </w:rPr>
              <w:t>10</w:t>
            </w:r>
            <w:r w:rsidRPr="008A727F">
              <w:rPr>
                <w:rFonts w:hint="eastAsia"/>
                <w:szCs w:val="24"/>
              </w:rPr>
              <w:t>)</w:t>
            </w:r>
          </w:p>
        </w:tc>
      </w:tr>
    </w:tbl>
    <w:p w14:paraId="3A1835EB" w14:textId="6F15543E" w:rsidR="0016042E" w:rsidRDefault="00000000" w:rsidP="00054D11">
      <w:pPr>
        <w:pStyle w:val="11"/>
        <w:rPr>
          <w:vanish/>
        </w:rPr>
      </w:pPr>
      <w:r w:rsidRPr="00B23D7B">
        <w:t xml:space="preserve">The parameters of the model </w:t>
      </w:r>
      <w:r w:rsidR="00E64CD3">
        <w:t>described above were</w:t>
      </w:r>
      <w:r w:rsidRPr="00B23D7B">
        <w:t xml:space="preserve"> estimated </w:t>
      </w:r>
      <w:r w:rsidR="00E64CD3">
        <w:t>by</w:t>
      </w:r>
      <w:r w:rsidRPr="00B23D7B">
        <w:t xml:space="preserve"> maximum likelihood</w:t>
      </w:r>
      <w:r w:rsidR="00E64CD3">
        <w:t>. We</w:t>
      </w:r>
      <w:r>
        <w:t xml:space="preserve"> used the VAST package </w:t>
      </w:r>
      <w:r w:rsidR="00E64CD3">
        <w:t xml:space="preserve">available on </w:t>
      </w:r>
      <w:r>
        <w:t>GitHub (</w:t>
      </w:r>
      <w:hyperlink r:id="rId11" w:history="1">
        <w:r w:rsidR="0016042E" w:rsidRPr="00C30481">
          <w:rPr>
            <w:rStyle w:val="a9"/>
          </w:rPr>
          <w:t>https://github.com/James-Thorson-NOAA/VAST</w:t>
        </w:r>
      </w:hyperlink>
      <w:r w:rsidR="00E64CD3">
        <w:t>;</w:t>
      </w:r>
      <w:r>
        <w:t xml:space="preserve"> Thorson 2019</w:t>
      </w:r>
      <w:r w:rsidR="00E64CD3">
        <w:t>). Template Model Builder was used to efficiently perform the</w:t>
      </w:r>
      <w:r>
        <w:t xml:space="preserve"> </w:t>
      </w:r>
      <w:r w:rsidRPr="00B23D7B">
        <w:t xml:space="preserve">complex </w:t>
      </w:r>
      <w:r w:rsidR="00E64CD3">
        <w:t>integrations required for models with</w:t>
      </w:r>
      <w:r w:rsidRPr="00B23D7B">
        <w:t xml:space="preserve"> numerous random effects (Kristensen et al. 2016).</w:t>
      </w:r>
    </w:p>
    <w:p w14:paraId="145B2584" w14:textId="623CC947" w:rsidR="0016042E" w:rsidRDefault="00000000" w:rsidP="00925124">
      <w:pPr>
        <w:ind w:firstLineChars="150" w:firstLine="360"/>
        <w:rPr>
          <w:rFonts w:cs="Times New Roman"/>
          <w:szCs w:val="24"/>
        </w:rPr>
      </w:pPr>
      <w:r w:rsidRPr="00667488">
        <w:rPr>
          <w:rFonts w:cs="Times New Roman"/>
          <w:szCs w:val="24"/>
        </w:rPr>
        <w:t xml:space="preserve">The </w:t>
      </w:r>
      <w:r w:rsidR="00C952EB">
        <w:t>candidate</w:t>
      </w:r>
      <w:r w:rsidRPr="00667488">
        <w:rPr>
          <w:rFonts w:cs="Times New Roman"/>
          <w:szCs w:val="24"/>
        </w:rPr>
        <w:t xml:space="preserve"> </w:t>
      </w:r>
      <w:r>
        <w:rPr>
          <w:rFonts w:cs="Times New Roman"/>
          <w:szCs w:val="24"/>
        </w:rPr>
        <w:t>catchability</w:t>
      </w:r>
      <w:r w:rsidR="00C952EB">
        <w:t xml:space="preserve"> covariates included</w:t>
      </w:r>
      <w:r w:rsidRPr="00667488">
        <w:rPr>
          <w:rFonts w:cs="Times New Roman"/>
          <w:szCs w:val="24"/>
        </w:rPr>
        <w:t xml:space="preserve"> PC1, PC2, </w:t>
      </w:r>
      <w:r w:rsidR="00C952EB">
        <w:t>their squared</w:t>
      </w:r>
      <w:r w:rsidRPr="00667488">
        <w:rPr>
          <w:rFonts w:cs="Times New Roman"/>
          <w:szCs w:val="24"/>
        </w:rPr>
        <w:t xml:space="preserve"> terms</w:t>
      </w:r>
      <w:r w:rsidR="00C952EB">
        <w:t>,</w:t>
      </w:r>
      <w:r w:rsidRPr="00667488">
        <w:rPr>
          <w:rFonts w:cs="Times New Roman"/>
          <w:szCs w:val="24"/>
        </w:rPr>
        <w:t xml:space="preserve"> and </w:t>
      </w:r>
      <w:r w:rsidR="00C952EB">
        <w:t>the</w:t>
      </w:r>
      <w:r w:rsidRPr="00667488">
        <w:rPr>
          <w:rFonts w:cs="Times New Roman"/>
          <w:szCs w:val="24"/>
        </w:rPr>
        <w:t xml:space="preserve"> interaction between PC1 and PC2</w:t>
      </w:r>
      <w:r>
        <w:rPr>
          <w:rFonts w:cs="Times New Roman"/>
          <w:szCs w:val="24"/>
        </w:rPr>
        <w:t xml:space="preserve"> (Table 3)</w:t>
      </w:r>
      <w:r w:rsidRPr="00667488">
        <w:rPr>
          <w:rFonts w:cs="Times New Roman"/>
          <w:szCs w:val="24"/>
        </w:rPr>
        <w:t xml:space="preserve">. Model selection was conducted </w:t>
      </w:r>
      <w:r w:rsidR="00C952EB">
        <w:t>by</w:t>
      </w:r>
      <w:r w:rsidRPr="00667488">
        <w:rPr>
          <w:rFonts w:cs="Times New Roman"/>
          <w:szCs w:val="24"/>
        </w:rPr>
        <w:t xml:space="preserve"> exhaustive search based on </w:t>
      </w:r>
      <w:r w:rsidR="00C952EB">
        <w:t xml:space="preserve">the corrected </w:t>
      </w:r>
      <w:r>
        <w:rPr>
          <w:rFonts w:cs="Times New Roman"/>
          <w:szCs w:val="24"/>
        </w:rPr>
        <w:t xml:space="preserve">Akaike </w:t>
      </w:r>
      <w:r w:rsidR="00C952EB">
        <w:t>information criterion</w:t>
      </w:r>
      <w:r>
        <w:rPr>
          <w:rFonts w:cs="Times New Roman"/>
          <w:szCs w:val="24"/>
        </w:rPr>
        <w:t xml:space="preserve"> (</w:t>
      </w:r>
      <w:proofErr w:type="spellStart"/>
      <w:r>
        <w:rPr>
          <w:rFonts w:cs="Times New Roman"/>
          <w:szCs w:val="24"/>
        </w:rPr>
        <w:t>AIC</w:t>
      </w:r>
      <w:r w:rsidRPr="00667488">
        <w:rPr>
          <w:rFonts w:cs="Times New Roman"/>
          <w:szCs w:val="24"/>
        </w:rPr>
        <w:t>c</w:t>
      </w:r>
      <w:proofErr w:type="spellEnd"/>
      <w:r>
        <w:rPr>
          <w:rFonts w:cs="Times New Roman"/>
          <w:szCs w:val="24"/>
        </w:rPr>
        <w:t>)</w:t>
      </w:r>
      <w:r w:rsidRPr="00667488">
        <w:rPr>
          <w:rFonts w:cs="Times New Roman"/>
          <w:szCs w:val="24"/>
        </w:rPr>
        <w:t>.</w:t>
      </w:r>
    </w:p>
    <w:p w14:paraId="412B1C16" w14:textId="384B5271" w:rsidR="00421680" w:rsidRPr="00A53867" w:rsidRDefault="00421680" w:rsidP="00F461ED">
      <w:pPr>
        <w:pStyle w:val="a8"/>
        <w:ind w:leftChars="0" w:left="480"/>
        <w:rPr>
          <w:rFonts w:eastAsia="ＭＳ 明朝" w:cs="Times New Roman"/>
          <w:szCs w:val="24"/>
        </w:rPr>
      </w:pPr>
    </w:p>
    <w:p w14:paraId="66E14AD6" w14:textId="2BD0D7E3" w:rsidR="00901218" w:rsidRDefault="00B41D32" w:rsidP="00531F34">
      <w:pPr>
        <w:pStyle w:val="2"/>
      </w:pPr>
      <w:r>
        <w:t>2.</w:t>
      </w:r>
      <w:r w:rsidR="008B782E">
        <w:t xml:space="preserve">4 </w:t>
      </w:r>
      <w:r w:rsidR="00901218" w:rsidRPr="00A66C48">
        <w:t>Yearly trend extraction</w:t>
      </w:r>
    </w:p>
    <w:p w14:paraId="348870BE" w14:textId="79CA4BD5" w:rsidR="008124B8" w:rsidRDefault="00BA03E6" w:rsidP="00531F34">
      <w:pPr>
        <w:rPr>
          <w:rFonts w:cs="Times New Roman"/>
          <w:szCs w:val="24"/>
        </w:rPr>
      </w:pPr>
      <w:r>
        <w:rPr>
          <w:rFonts w:cs="Times New Roman" w:hint="cs"/>
          <w:szCs w:val="24"/>
        </w:rPr>
        <w:t xml:space="preserve"> </w:t>
      </w:r>
      <w:r>
        <w:rPr>
          <w:rFonts w:cs="Times New Roman"/>
          <w:szCs w:val="24"/>
        </w:rPr>
        <w:t xml:space="preserve">  </w:t>
      </w:r>
      <w:r w:rsidR="008124B8" w:rsidRPr="008124B8">
        <w:rPr>
          <w:rFonts w:cs="Times New Roman"/>
          <w:szCs w:val="24"/>
        </w:rPr>
        <w:t>T</w:t>
      </w:r>
      <w:r w:rsidR="008124B8">
        <w:rPr>
          <w:rFonts w:cs="Times New Roman"/>
          <w:szCs w:val="24"/>
        </w:rPr>
        <w:t xml:space="preserve">he </w:t>
      </w:r>
      <w:r w:rsidR="008124B8" w:rsidRPr="008124B8">
        <w:rPr>
          <w:rFonts w:cs="Times New Roman"/>
          <w:szCs w:val="24"/>
        </w:rPr>
        <w:t>abundance ind</w:t>
      </w:r>
      <w:r w:rsidR="008124B8">
        <w:rPr>
          <w:rFonts w:cs="Times New Roman"/>
          <w:szCs w:val="24"/>
        </w:rPr>
        <w:t>ex</w:t>
      </w:r>
      <w:r w:rsidR="008124B8" w:rsidRPr="008124B8">
        <w:rPr>
          <w:rFonts w:cs="Times New Roman"/>
          <w:szCs w:val="24"/>
        </w:rPr>
        <w:t xml:space="preserve"> w</w:t>
      </w:r>
      <w:r w:rsidR="005E729F">
        <w:rPr>
          <w:rFonts w:cs="Times New Roman"/>
          <w:szCs w:val="24"/>
        </w:rPr>
        <w:t>as</w:t>
      </w:r>
      <w:r w:rsidR="008124B8" w:rsidRPr="008124B8">
        <w:rPr>
          <w:rFonts w:cs="Times New Roman"/>
          <w:szCs w:val="24"/>
        </w:rPr>
        <w:t xml:space="preserve"> calculated</w:t>
      </w:r>
      <w:r w:rsidR="008124B8">
        <w:rPr>
          <w:rFonts w:cs="Times New Roman"/>
          <w:szCs w:val="24"/>
        </w:rPr>
        <w:t xml:space="preserve"> by employing the model with </w:t>
      </w:r>
      <w:r w:rsidR="00B81731">
        <w:rPr>
          <w:rFonts w:cs="Times New Roman" w:hint="eastAsia"/>
          <w:szCs w:val="24"/>
        </w:rPr>
        <w:t>the lowest</w:t>
      </w:r>
      <w:r w:rsidR="008124B8">
        <w:rPr>
          <w:rFonts w:cs="Times New Roman"/>
          <w:szCs w:val="24"/>
        </w:rPr>
        <w:t xml:space="preserve"> </w:t>
      </w:r>
      <w:proofErr w:type="spellStart"/>
      <w:r w:rsidR="008124B8">
        <w:rPr>
          <w:rFonts w:cs="Times New Roman"/>
          <w:szCs w:val="24"/>
        </w:rPr>
        <w:t>AICc</w:t>
      </w:r>
      <w:proofErr w:type="spellEnd"/>
      <w:r w:rsidR="008124B8" w:rsidRPr="008124B8">
        <w:rPr>
          <w:rFonts w:cs="Times New Roman"/>
          <w:szCs w:val="24"/>
        </w:rPr>
        <w:t xml:space="preserve">. In VAST, </w:t>
      </w:r>
      <w:r w:rsidR="00E3405A">
        <w:rPr>
          <w:rFonts w:cs="Times New Roman"/>
          <w:szCs w:val="24"/>
        </w:rPr>
        <w:t xml:space="preserve">the </w:t>
      </w:r>
      <w:r w:rsidR="003D1688">
        <w:rPr>
          <w:rFonts w:cs="Times New Roman"/>
          <w:szCs w:val="24"/>
        </w:rPr>
        <w:t>densit</w:t>
      </w:r>
      <w:r w:rsidR="00E3405A">
        <w:rPr>
          <w:rFonts w:cs="Times New Roman"/>
          <w:szCs w:val="24"/>
        </w:rPr>
        <w:t>y</w:t>
      </w:r>
      <w:r w:rsidR="003D1688">
        <w:rPr>
          <w:rFonts w:cs="Times New Roman"/>
          <w:szCs w:val="24"/>
        </w:rPr>
        <w:t xml:space="preserve"> </w:t>
      </w:r>
      <w:r w:rsidR="008124B8" w:rsidRPr="008124B8">
        <w:rPr>
          <w:rFonts w:cs="Times New Roman"/>
          <w:szCs w:val="24"/>
        </w:rPr>
        <w:t xml:space="preserve">for each year </w:t>
      </w:r>
      <w:r w:rsidR="003F4836">
        <w:rPr>
          <w:rFonts w:cs="Times New Roman"/>
          <w:szCs w:val="24"/>
        </w:rPr>
        <w:t>(</w:t>
      </w:r>
      <w:r w:rsidR="00C76054" w:rsidRPr="00FE6949">
        <w:rPr>
          <w:rFonts w:cs="Times New Roman"/>
          <w:i/>
          <w:iCs/>
          <w:szCs w:val="24"/>
        </w:rPr>
        <w:t>t</w:t>
      </w:r>
      <w:r w:rsidR="003F4836">
        <w:rPr>
          <w:rFonts w:cs="Times New Roman"/>
          <w:szCs w:val="24"/>
        </w:rPr>
        <w:t xml:space="preserve">) </w:t>
      </w:r>
      <w:r w:rsidR="008124B8" w:rsidRPr="008124B8">
        <w:rPr>
          <w:rFonts w:cs="Times New Roman"/>
          <w:szCs w:val="24"/>
        </w:rPr>
        <w:t xml:space="preserve">and </w:t>
      </w:r>
      <w:r w:rsidR="00E3405A">
        <w:rPr>
          <w:rFonts w:cs="Times New Roman"/>
          <w:szCs w:val="24"/>
        </w:rPr>
        <w:t>each knot</w:t>
      </w:r>
      <w:r w:rsidR="008124B8" w:rsidRPr="008124B8">
        <w:rPr>
          <w:rFonts w:cs="Times New Roman"/>
          <w:szCs w:val="24"/>
        </w:rPr>
        <w:t xml:space="preserve"> </w:t>
      </w:r>
      <w:r w:rsidR="00C76054">
        <w:rPr>
          <w:rFonts w:cs="Times New Roman"/>
          <w:szCs w:val="24"/>
        </w:rPr>
        <w:t>(</w:t>
      </w:r>
      <w:r w:rsidR="00C76054" w:rsidRPr="00FE6949">
        <w:rPr>
          <w:rFonts w:cs="Times New Roman"/>
          <w:i/>
          <w:iCs/>
          <w:szCs w:val="24"/>
        </w:rPr>
        <w:t>s</w:t>
      </w:r>
      <w:r w:rsidR="00C76054">
        <w:rPr>
          <w:rFonts w:cs="Times New Roman"/>
          <w:szCs w:val="24"/>
        </w:rPr>
        <w:t xml:space="preserve">) </w:t>
      </w:r>
      <w:r w:rsidR="00E3405A">
        <w:rPr>
          <w:rFonts w:cs="Times New Roman"/>
          <w:szCs w:val="24"/>
        </w:rPr>
        <w:t>is</w:t>
      </w:r>
      <w:r w:rsidR="008124B8" w:rsidRPr="008124B8">
        <w:rPr>
          <w:rFonts w:cs="Times New Roman"/>
          <w:szCs w:val="24"/>
        </w:rPr>
        <w:t xml:space="preserve"> computed as </w:t>
      </w:r>
      <m:oMath>
        <m:r>
          <w:rPr>
            <w:rFonts w:ascii="Cambria Math" w:eastAsia="ＭＳ 明朝" w:hAnsi="Cambria Math" w:cs="Times New Roman"/>
            <w:szCs w:val="24"/>
          </w:rPr>
          <m:t>d</m:t>
        </m:r>
        <m:d>
          <m:dPr>
            <m:ctrlPr>
              <w:rPr>
                <w:rFonts w:ascii="Cambria Math" w:eastAsia="ＭＳ 明朝" w:hAnsi="Cambria Math" w:cs="Times New Roman"/>
                <w:i/>
                <w:iCs/>
                <w:szCs w:val="24"/>
              </w:rPr>
            </m:ctrlPr>
          </m:dPr>
          <m:e>
            <m:r>
              <w:rPr>
                <w:rFonts w:ascii="Cambria Math" w:eastAsia="ＭＳ 明朝" w:hAnsi="Cambria Math" w:cs="Times New Roman"/>
                <w:szCs w:val="24"/>
              </w:rPr>
              <m:t>s,t</m:t>
            </m:r>
          </m:e>
        </m:d>
        <m:r>
          <w:rPr>
            <w:rFonts w:ascii="Cambria Math" w:eastAsia="ＭＳ 明朝" w:hAnsi="Cambria Math" w:cs="Times New Roman"/>
            <w:szCs w:val="24"/>
          </w:rPr>
          <m:t>=</m:t>
        </m:r>
        <m:sSubSup>
          <m:sSubSupPr>
            <m:ctrlPr>
              <w:rPr>
                <w:rFonts w:ascii="Cambria Math" w:eastAsia="ＭＳ 明朝" w:hAnsi="Cambria Math" w:cs="Times New Roman"/>
                <w:i/>
                <w:iCs/>
                <w:szCs w:val="24"/>
              </w:rPr>
            </m:ctrlPr>
          </m:sSubSupPr>
          <m:e>
            <m:r>
              <w:rPr>
                <w:rFonts w:ascii="Cambria Math" w:eastAsia="ＭＳ 明朝" w:hAnsi="Cambria Math" w:cs="Times New Roman"/>
                <w:szCs w:val="24"/>
              </w:rPr>
              <m:t>r</m:t>
            </m:r>
          </m:e>
          <m:sub>
            <m:r>
              <w:rPr>
                <w:rFonts w:ascii="Cambria Math" w:eastAsia="ＭＳ 明朝" w:hAnsi="Cambria Math" w:cs="Times New Roman"/>
                <w:szCs w:val="24"/>
              </w:rPr>
              <m:t>1</m:t>
            </m:r>
          </m:sub>
          <m:sup>
            <m:r>
              <w:rPr>
                <w:rFonts w:ascii="Cambria Math" w:eastAsia="ＭＳ 明朝" w:hAnsi="Cambria Math" w:cs="Times New Roman"/>
                <w:szCs w:val="24"/>
              </w:rPr>
              <m:t>*</m:t>
            </m:r>
          </m:sup>
        </m:sSubSup>
        <m:r>
          <w:rPr>
            <w:rFonts w:ascii="Cambria Math" w:eastAsia="ＭＳ 明朝" w:hAnsi="Cambria Math" w:cs="Times New Roman"/>
            <w:szCs w:val="24"/>
          </w:rPr>
          <m:t>(s,t)×</m:t>
        </m:r>
        <m:sSubSup>
          <m:sSubSupPr>
            <m:ctrlPr>
              <w:rPr>
                <w:rFonts w:ascii="Cambria Math" w:eastAsia="ＭＳ 明朝" w:hAnsi="Cambria Math" w:cs="Times New Roman"/>
                <w:i/>
                <w:iCs/>
                <w:szCs w:val="24"/>
              </w:rPr>
            </m:ctrlPr>
          </m:sSubSupPr>
          <m:e>
            <m:r>
              <w:rPr>
                <w:rFonts w:ascii="Cambria Math" w:eastAsia="ＭＳ 明朝" w:hAnsi="Cambria Math" w:cs="Times New Roman"/>
                <w:szCs w:val="24"/>
              </w:rPr>
              <m:t>r</m:t>
            </m:r>
          </m:e>
          <m:sub>
            <m:r>
              <w:rPr>
                <w:rFonts w:ascii="Cambria Math" w:eastAsia="ＭＳ 明朝" w:hAnsi="Cambria Math" w:cs="Times New Roman"/>
                <w:szCs w:val="24"/>
              </w:rPr>
              <m:t>2</m:t>
            </m:r>
          </m:sub>
          <m:sup>
            <m:r>
              <w:rPr>
                <w:rFonts w:ascii="Cambria Math" w:eastAsia="ＭＳ 明朝" w:hAnsi="Cambria Math" w:cs="Times New Roman"/>
                <w:szCs w:val="24"/>
              </w:rPr>
              <m:t>*</m:t>
            </m:r>
          </m:sup>
        </m:sSubSup>
        <m:r>
          <w:rPr>
            <w:rFonts w:ascii="Cambria Math" w:eastAsia="ＭＳ 明朝" w:hAnsi="Cambria Math" w:cs="Times New Roman"/>
            <w:szCs w:val="24"/>
          </w:rPr>
          <m:t>(s,t)</m:t>
        </m:r>
      </m:oMath>
      <w:r w:rsidR="008124B8" w:rsidRPr="00FE6949">
        <w:rPr>
          <w:rFonts w:cs="Times New Roman"/>
          <w:szCs w:val="24"/>
        </w:rPr>
        <w:t xml:space="preserve">, where </w:t>
      </w:r>
      <w:r w:rsidR="008124B8" w:rsidRPr="00FE6949">
        <w:rPr>
          <w:rFonts w:cs="Times New Roman"/>
          <w:i/>
          <w:iCs/>
          <w:szCs w:val="24"/>
        </w:rPr>
        <w:t>r</w:t>
      </w:r>
      <w:r w:rsidR="008124B8" w:rsidRPr="00FE6949">
        <w:rPr>
          <w:rFonts w:cs="Times New Roman"/>
          <w:szCs w:val="24"/>
          <w:vertAlign w:val="superscript"/>
        </w:rPr>
        <w:t>*</w:t>
      </w:r>
      <w:r w:rsidR="008124B8" w:rsidRPr="00FE6949">
        <w:rPr>
          <w:rFonts w:cs="Times New Roman"/>
          <w:szCs w:val="24"/>
        </w:rPr>
        <w:t xml:space="preserve"> is obtained using equations </w:t>
      </w:r>
      <w:r w:rsidR="003D1688" w:rsidRPr="00FE6949">
        <w:rPr>
          <w:rFonts w:cs="Times New Roman"/>
          <w:szCs w:val="24"/>
        </w:rPr>
        <w:t>8</w:t>
      </w:r>
      <w:r w:rsidR="008124B8" w:rsidRPr="00FE6949">
        <w:rPr>
          <w:rFonts w:cs="Times New Roman"/>
          <w:szCs w:val="24"/>
        </w:rPr>
        <w:t xml:space="preserve"> and </w:t>
      </w:r>
      <w:r w:rsidR="003D1688" w:rsidRPr="00FE6949">
        <w:rPr>
          <w:rFonts w:cs="Times New Roman"/>
          <w:szCs w:val="24"/>
        </w:rPr>
        <w:t>9</w:t>
      </w:r>
      <w:r w:rsidR="008124B8" w:rsidRPr="00FE6949">
        <w:rPr>
          <w:rFonts w:cs="Times New Roman"/>
          <w:szCs w:val="24"/>
        </w:rPr>
        <w:t xml:space="preserve"> from equations </w:t>
      </w:r>
      <w:r w:rsidR="003D1688" w:rsidRPr="00FE6949">
        <w:rPr>
          <w:rFonts w:cs="Times New Roman"/>
          <w:szCs w:val="24"/>
        </w:rPr>
        <w:t>1</w:t>
      </w:r>
      <w:r w:rsidR="008124B8" w:rsidRPr="00FE6949">
        <w:rPr>
          <w:rFonts w:cs="Times New Roman"/>
          <w:szCs w:val="24"/>
        </w:rPr>
        <w:t xml:space="preserve"> and 2, excluding the fourth term</w:t>
      </w:r>
      <w:r w:rsidR="003D1688" w:rsidRPr="00FE6949">
        <w:rPr>
          <w:rFonts w:cs="Times New Roman"/>
          <w:szCs w:val="24"/>
        </w:rPr>
        <w:t xml:space="preserve"> </w:t>
      </w:r>
      <w:proofErr w:type="spellStart"/>
      <w:r w:rsidR="003D1688" w:rsidRPr="00FE6949">
        <w:rPr>
          <w:rFonts w:cs="Times New Roman"/>
          <w:szCs w:val="24"/>
        </w:rPr>
        <w:t>re</w:t>
      </w:r>
      <w:r w:rsidR="00B81731">
        <w:rPr>
          <w:rFonts w:cs="Times New Roman" w:hint="eastAsia"/>
          <w:szCs w:val="24"/>
        </w:rPr>
        <w:t>resenting</w:t>
      </w:r>
      <w:proofErr w:type="spellEnd"/>
      <w:r w:rsidR="003D1688" w:rsidRPr="00FE6949">
        <w:rPr>
          <w:rFonts w:cs="Times New Roman"/>
          <w:szCs w:val="24"/>
        </w:rPr>
        <w:t xml:space="preserve"> catchability</w:t>
      </w:r>
      <w:r w:rsidR="008124B8" w:rsidRPr="00FE6949">
        <w:rPr>
          <w:rFonts w:cs="Times New Roman"/>
          <w:szCs w:val="24"/>
        </w:rPr>
        <w:t xml:space="preserve">. The abundance </w:t>
      </w:r>
      <w:r w:rsidR="00B81731">
        <w:rPr>
          <w:rFonts w:cs="Times New Roman" w:hint="eastAsia"/>
          <w:szCs w:val="24"/>
        </w:rPr>
        <w:t>wa</w:t>
      </w:r>
      <w:r w:rsidR="00B81731" w:rsidRPr="00FE6949">
        <w:rPr>
          <w:rFonts w:cs="Times New Roman"/>
          <w:szCs w:val="24"/>
        </w:rPr>
        <w:t xml:space="preserve">s </w:t>
      </w:r>
      <w:r w:rsidR="008124B8" w:rsidRPr="00FE6949">
        <w:rPr>
          <w:rFonts w:cs="Times New Roman"/>
          <w:szCs w:val="24"/>
        </w:rPr>
        <w:t xml:space="preserve">then determined by summing the product of the area </w:t>
      </w:r>
      <w:r w:rsidR="001A16D7" w:rsidRPr="00FE6949">
        <w:rPr>
          <w:rFonts w:cs="Times New Roman"/>
          <w:szCs w:val="24"/>
        </w:rPr>
        <w:t>(</w:t>
      </w:r>
      <m:oMath>
        <m:r>
          <w:rPr>
            <w:rFonts w:ascii="Cambria Math" w:hAnsi="Cambria Math" w:cs="Times New Roman"/>
            <w:szCs w:val="24"/>
          </w:rPr>
          <m:t>a</m:t>
        </m:r>
        <m:d>
          <m:dPr>
            <m:ctrlPr>
              <w:rPr>
                <w:rFonts w:ascii="Cambria Math" w:hAnsi="Cambria Math" w:cs="Times New Roman"/>
                <w:i/>
                <w:szCs w:val="24"/>
              </w:rPr>
            </m:ctrlPr>
          </m:dPr>
          <m:e>
            <m:r>
              <w:rPr>
                <w:rFonts w:ascii="Cambria Math" w:hAnsi="Cambria Math" w:cs="Times New Roman"/>
                <w:szCs w:val="24"/>
              </w:rPr>
              <m:t>s</m:t>
            </m:r>
          </m:e>
        </m:d>
      </m:oMath>
      <w:r w:rsidR="001A16D7" w:rsidRPr="00FE6949">
        <w:rPr>
          <w:rFonts w:cs="Times New Roman"/>
          <w:szCs w:val="24"/>
        </w:rPr>
        <w:t xml:space="preserve">) </w:t>
      </w:r>
      <w:r w:rsidR="008124B8" w:rsidRPr="00FE6949">
        <w:rPr>
          <w:rFonts w:cs="Times New Roman"/>
          <w:szCs w:val="24"/>
        </w:rPr>
        <w:t xml:space="preserve">and </w:t>
      </w:r>
      <w:r w:rsidR="00EF2E41" w:rsidRPr="00FE6949">
        <w:rPr>
          <w:rFonts w:cs="Times New Roman"/>
          <w:szCs w:val="24"/>
        </w:rPr>
        <w:t xml:space="preserve">the </w:t>
      </w:r>
      <w:r w:rsidR="008124B8" w:rsidRPr="00FE6949">
        <w:rPr>
          <w:rFonts w:cs="Times New Roman"/>
          <w:szCs w:val="24"/>
        </w:rPr>
        <w:t>density for each knot</w:t>
      </w:r>
      <w:r w:rsidR="008124B8" w:rsidRPr="008124B8">
        <w:rPr>
          <w:rFonts w:cs="Times New Roman"/>
          <w:szCs w:val="24"/>
        </w:rPr>
        <w:t xml:space="preserve">. </w:t>
      </w:r>
      <w:r w:rsidR="003D1688">
        <w:rPr>
          <w:rFonts w:cs="Times New Roman"/>
          <w:szCs w:val="24"/>
        </w:rPr>
        <w:t>S</w:t>
      </w:r>
      <w:r w:rsidR="008124B8" w:rsidRPr="008124B8">
        <w:rPr>
          <w:rFonts w:cs="Times New Roman"/>
          <w:szCs w:val="24"/>
        </w:rPr>
        <w:t>ince the density is represented by CPUE (</w:t>
      </w:r>
      <w:r w:rsidR="003D1688">
        <w:rPr>
          <w:rFonts w:cs="Times New Roman"/>
          <w:szCs w:val="24"/>
        </w:rPr>
        <w:t>individuals</w:t>
      </w:r>
      <w:r w:rsidR="008124B8" w:rsidRPr="008124B8">
        <w:rPr>
          <w:rFonts w:cs="Times New Roman"/>
          <w:szCs w:val="24"/>
        </w:rPr>
        <w:t>/</w:t>
      </w:r>
      <w:r w:rsidR="003D1688">
        <w:rPr>
          <w:rFonts w:cs="Times New Roman"/>
          <w:szCs w:val="24"/>
        </w:rPr>
        <w:t>hour</w:t>
      </w:r>
      <w:r w:rsidR="008124B8" w:rsidRPr="008124B8">
        <w:rPr>
          <w:rFonts w:cs="Times New Roman"/>
          <w:szCs w:val="24"/>
        </w:rPr>
        <w:t>)</w:t>
      </w:r>
      <w:r w:rsidR="003D1688">
        <w:rPr>
          <w:rFonts w:cs="Times New Roman"/>
          <w:szCs w:val="24"/>
        </w:rPr>
        <w:t xml:space="preserve"> in this analysis</w:t>
      </w:r>
      <w:r w:rsidR="008124B8" w:rsidRPr="008124B8">
        <w:rPr>
          <w:rFonts w:cs="Times New Roman"/>
          <w:szCs w:val="24"/>
        </w:rPr>
        <w:t xml:space="preserve">, the standardized CPUE </w:t>
      </w:r>
      <w:r w:rsidR="003D1688" w:rsidRPr="008124B8">
        <w:rPr>
          <w:rFonts w:cs="Times New Roman"/>
          <w:szCs w:val="24"/>
        </w:rPr>
        <w:t>(</w:t>
      </w:r>
      <w:r w:rsidR="003D1688">
        <w:rPr>
          <w:rFonts w:cs="Times New Roman"/>
          <w:szCs w:val="24"/>
        </w:rPr>
        <w:t>individuals</w:t>
      </w:r>
      <w:r w:rsidR="003D1688" w:rsidRPr="008124B8">
        <w:rPr>
          <w:rFonts w:cs="Times New Roman"/>
          <w:szCs w:val="24"/>
        </w:rPr>
        <w:t>/</w:t>
      </w:r>
      <w:r w:rsidR="003D1688">
        <w:rPr>
          <w:rFonts w:cs="Times New Roman"/>
          <w:szCs w:val="24"/>
        </w:rPr>
        <w:t>hour</w:t>
      </w:r>
      <w:r w:rsidR="003D1688" w:rsidRPr="008124B8">
        <w:rPr>
          <w:rFonts w:cs="Times New Roman"/>
          <w:szCs w:val="24"/>
        </w:rPr>
        <w:t>)</w:t>
      </w:r>
      <w:r w:rsidR="003D1688">
        <w:rPr>
          <w:rFonts w:cs="Times New Roman"/>
          <w:szCs w:val="24"/>
        </w:rPr>
        <w:t xml:space="preserve"> </w:t>
      </w:r>
      <w:r w:rsidR="008124B8" w:rsidRPr="008124B8">
        <w:rPr>
          <w:rFonts w:cs="Times New Roman"/>
          <w:szCs w:val="24"/>
        </w:rPr>
        <w:t>was calculated by dividing the sum by the total area.</w:t>
      </w:r>
    </w:p>
    <w:tbl>
      <w:tblPr>
        <w:tblStyle w:val="a7"/>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5"/>
        <w:gridCol w:w="1861"/>
      </w:tblGrid>
      <w:tr w:rsidR="003D1688" w:rsidRPr="008A727F" w14:paraId="35969E14" w14:textId="77777777" w:rsidTr="00925124">
        <w:trPr>
          <w:trHeight w:val="680"/>
        </w:trPr>
        <w:tc>
          <w:tcPr>
            <w:tcW w:w="7745" w:type="dxa"/>
            <w:vAlign w:val="center"/>
          </w:tcPr>
          <w:p w14:paraId="4BC0D896" w14:textId="6072C117" w:rsidR="003D1688" w:rsidRPr="008A727F" w:rsidRDefault="003D1688">
            <w:pPr>
              <w:ind w:leftChars="18" w:left="689" w:hangingChars="269" w:hanging="646"/>
              <w:rPr>
                <w:szCs w:val="24"/>
              </w:rPr>
            </w:pPr>
            <m:oMathPara>
              <m:oMathParaPr>
                <m:jc m:val="left"/>
              </m:oMathParaPr>
              <m:oMath>
                <m:r>
                  <w:rPr>
                    <w:rFonts w:ascii="Cambria Math" w:hAnsi="Cambria Math"/>
                    <w:szCs w:val="24"/>
                  </w:rPr>
                  <m:t>I</m:t>
                </m:r>
                <m:d>
                  <m:dPr>
                    <m:ctrlPr>
                      <w:rPr>
                        <w:rFonts w:ascii="Cambria Math" w:hAnsi="Cambria Math"/>
                        <w:i/>
                        <w:iCs/>
                        <w:szCs w:val="24"/>
                      </w:rPr>
                    </m:ctrlPr>
                  </m:dPr>
                  <m:e>
                    <m:r>
                      <w:rPr>
                        <w:rFonts w:ascii="Cambria Math" w:hAnsi="Cambria Math"/>
                        <w:szCs w:val="24"/>
                      </w:rPr>
                      <m:t>t</m:t>
                    </m:r>
                  </m:e>
                </m:d>
                <m:r>
                  <w:rPr>
                    <w:rFonts w:ascii="Cambria Math" w:hAnsi="Cambria Math"/>
                    <w:szCs w:val="24"/>
                  </w:rPr>
                  <m:t>=</m:t>
                </m:r>
                <m:f>
                  <m:fPr>
                    <m:ctrlPr>
                      <w:rPr>
                        <w:rFonts w:ascii="Cambria Math" w:hAnsi="Cambria Math"/>
                        <w:i/>
                        <w:iCs/>
                        <w:szCs w:val="24"/>
                      </w:rPr>
                    </m:ctrlPr>
                  </m:fPr>
                  <m:num>
                    <m:nary>
                      <m:naryPr>
                        <m:chr m:val="∑"/>
                        <m:limLoc m:val="undOvr"/>
                        <m:ctrlPr>
                          <w:rPr>
                            <w:rFonts w:ascii="Cambria Math" w:hAnsi="Cambria Math"/>
                            <w:i/>
                            <w:iCs/>
                            <w:szCs w:val="24"/>
                          </w:rPr>
                        </m:ctrlPr>
                      </m:naryPr>
                      <m:sub>
                        <m:r>
                          <w:rPr>
                            <w:rFonts w:ascii="Cambria Math" w:hAnsi="Cambria Math"/>
                            <w:szCs w:val="24"/>
                          </w:rPr>
                          <m:t>s=1</m:t>
                        </m:r>
                      </m:sub>
                      <m:sup>
                        <m:sSub>
                          <m:sSubPr>
                            <m:ctrlPr>
                              <w:rPr>
                                <w:rFonts w:ascii="Cambria Math" w:hAnsi="Cambria Math"/>
                                <w:i/>
                                <w:iCs/>
                                <w:szCs w:val="24"/>
                              </w:rPr>
                            </m:ctrlPr>
                          </m:sSubPr>
                          <m:e>
                            <m:r>
                              <w:rPr>
                                <w:rFonts w:ascii="Cambria Math" w:hAnsi="Cambria Math"/>
                                <w:szCs w:val="24"/>
                              </w:rPr>
                              <m:t>n</m:t>
                            </m:r>
                          </m:e>
                          <m:sub>
                            <m:r>
                              <w:rPr>
                                <w:rFonts w:ascii="Cambria Math" w:hAnsi="Cambria Math"/>
                                <w:szCs w:val="24"/>
                              </w:rPr>
                              <m:t>s</m:t>
                            </m:r>
                          </m:sub>
                        </m:sSub>
                      </m:sup>
                      <m:e>
                        <m:d>
                          <m:dPr>
                            <m:ctrlPr>
                              <w:rPr>
                                <w:rFonts w:ascii="Cambria Math" w:hAnsi="Cambria Math"/>
                                <w:i/>
                                <w:iCs/>
                                <w:szCs w:val="24"/>
                              </w:rPr>
                            </m:ctrlPr>
                          </m:dPr>
                          <m:e>
                            <m:r>
                              <w:rPr>
                                <w:rFonts w:ascii="Cambria Math" w:hAnsi="Cambria Math"/>
                                <w:szCs w:val="24"/>
                              </w:rPr>
                              <m:t>a(s)×d</m:t>
                            </m:r>
                            <m:d>
                              <m:dPr>
                                <m:ctrlPr>
                                  <w:rPr>
                                    <w:rFonts w:ascii="Cambria Math" w:hAnsi="Cambria Math"/>
                                    <w:i/>
                                    <w:iCs/>
                                    <w:szCs w:val="24"/>
                                  </w:rPr>
                                </m:ctrlPr>
                              </m:dPr>
                              <m:e>
                                <m:r>
                                  <w:rPr>
                                    <w:rFonts w:ascii="Cambria Math" w:hAnsi="Cambria Math"/>
                                    <w:szCs w:val="24"/>
                                  </w:rPr>
                                  <m:t>s,t</m:t>
                                </m:r>
                              </m:e>
                            </m:d>
                          </m:e>
                        </m:d>
                      </m:e>
                    </m:nary>
                  </m:num>
                  <m:den>
                    <m:nary>
                      <m:naryPr>
                        <m:chr m:val="∑"/>
                        <m:limLoc m:val="undOvr"/>
                        <m:ctrlPr>
                          <w:rPr>
                            <w:rFonts w:ascii="Cambria Math" w:hAnsi="Cambria Math"/>
                            <w:i/>
                            <w:iCs/>
                            <w:szCs w:val="24"/>
                          </w:rPr>
                        </m:ctrlPr>
                      </m:naryPr>
                      <m:sub>
                        <m:r>
                          <w:rPr>
                            <w:rFonts w:ascii="Cambria Math" w:hAnsi="Cambria Math"/>
                            <w:szCs w:val="24"/>
                          </w:rPr>
                          <m:t>s=1</m:t>
                        </m:r>
                      </m:sub>
                      <m:sup>
                        <m:sSub>
                          <m:sSubPr>
                            <m:ctrlPr>
                              <w:rPr>
                                <w:rFonts w:ascii="Cambria Math" w:hAnsi="Cambria Math"/>
                                <w:i/>
                                <w:iCs/>
                                <w:szCs w:val="24"/>
                              </w:rPr>
                            </m:ctrlPr>
                          </m:sSubPr>
                          <m:e>
                            <m:r>
                              <w:rPr>
                                <w:rFonts w:ascii="Cambria Math" w:hAnsi="Cambria Math"/>
                                <w:szCs w:val="24"/>
                              </w:rPr>
                              <m:t>n</m:t>
                            </m:r>
                          </m:e>
                          <m:sub>
                            <m:r>
                              <w:rPr>
                                <w:rFonts w:ascii="Cambria Math" w:hAnsi="Cambria Math"/>
                                <w:szCs w:val="24"/>
                              </w:rPr>
                              <m:t>S</m:t>
                            </m:r>
                          </m:sub>
                        </m:sSub>
                      </m:sup>
                      <m:e>
                        <m:r>
                          <w:rPr>
                            <w:rFonts w:ascii="Cambria Math" w:hAnsi="Cambria Math"/>
                            <w:szCs w:val="24"/>
                          </w:rPr>
                          <m:t>a(s)</m:t>
                        </m:r>
                      </m:e>
                    </m:nary>
                  </m:den>
                </m:f>
              </m:oMath>
            </m:oMathPara>
          </w:p>
        </w:tc>
        <w:tc>
          <w:tcPr>
            <w:tcW w:w="1861" w:type="dxa"/>
            <w:vAlign w:val="center"/>
          </w:tcPr>
          <w:p w14:paraId="4041C104" w14:textId="3BD8DD86" w:rsidR="003D1688" w:rsidRPr="008A727F" w:rsidRDefault="003D1688">
            <w:pPr>
              <w:jc w:val="right"/>
              <w:rPr>
                <w:szCs w:val="24"/>
              </w:rPr>
            </w:pPr>
            <w:r w:rsidRPr="008A727F">
              <w:rPr>
                <w:rFonts w:hint="eastAsia"/>
                <w:szCs w:val="24"/>
              </w:rPr>
              <w:t>(</w:t>
            </w:r>
            <w:r>
              <w:rPr>
                <w:szCs w:val="24"/>
              </w:rPr>
              <w:t>11</w:t>
            </w:r>
            <w:r w:rsidRPr="008A727F">
              <w:rPr>
                <w:rFonts w:hint="eastAsia"/>
                <w:szCs w:val="24"/>
              </w:rPr>
              <w:t>)</w:t>
            </w:r>
          </w:p>
        </w:tc>
      </w:tr>
    </w:tbl>
    <w:p w14:paraId="79D0A964" w14:textId="3D0DB8CF" w:rsidR="003D1688" w:rsidRDefault="003D1688" w:rsidP="00531F34">
      <w:pPr>
        <w:rPr>
          <w:rFonts w:cs="Times New Roman"/>
          <w:szCs w:val="24"/>
        </w:rPr>
      </w:pPr>
      <w:r w:rsidRPr="003D1688">
        <w:rPr>
          <w:rFonts w:cs="Times New Roman"/>
          <w:szCs w:val="24"/>
        </w:rPr>
        <w:t>The total sum of the areas for each knot remains constant across years; therefore, this procedure does not alter the relative trends of the standardized index values.</w:t>
      </w:r>
    </w:p>
    <w:p w14:paraId="4EE0E2CD" w14:textId="77777777" w:rsidR="00BA03E6" w:rsidRPr="00F461ED" w:rsidRDefault="00BA03E6" w:rsidP="00F461ED">
      <w:pPr>
        <w:rPr>
          <w:rFonts w:cs="Times New Roman"/>
          <w:szCs w:val="24"/>
        </w:rPr>
      </w:pPr>
    </w:p>
    <w:p w14:paraId="6AAF6CC9" w14:textId="15001711" w:rsidR="0016042E" w:rsidRDefault="00000000" w:rsidP="00E0363F">
      <w:pPr>
        <w:pStyle w:val="1"/>
        <w:rPr>
          <w:rFonts w:eastAsia="ＭＳ 明朝"/>
        </w:rPr>
      </w:pPr>
      <w:r>
        <w:rPr>
          <w:rFonts w:eastAsia="ＭＳ 明朝"/>
        </w:rPr>
        <w:t xml:space="preserve">3. </w:t>
      </w:r>
      <w:r w:rsidR="00EC3365">
        <w:rPr>
          <w:rFonts w:eastAsiaTheme="minorEastAsia"/>
        </w:rPr>
        <w:t>RESULTS AND</w:t>
      </w:r>
      <w:r>
        <w:rPr>
          <w:rFonts w:eastAsia="ＭＳ 明朝"/>
        </w:rPr>
        <w:t xml:space="preserve"> DISCUSSION</w:t>
      </w:r>
    </w:p>
    <w:p w14:paraId="2ED60C23" w14:textId="3DA2CF16" w:rsidR="0016042E" w:rsidRDefault="00404646" w:rsidP="00F461ED">
      <w:pPr>
        <w:ind w:firstLineChars="150" w:firstLine="360"/>
        <w:rPr>
          <w:rFonts w:eastAsia="ＭＳ 明朝" w:cs="Times New Roman"/>
          <w:bCs/>
          <w:szCs w:val="24"/>
        </w:rPr>
      </w:pPr>
      <w:r>
        <w:t>In</w:t>
      </w:r>
      <w:r w:rsidRPr="00DF3698">
        <w:rPr>
          <w:rFonts w:eastAsia="ＭＳ 明朝" w:cs="Times New Roman"/>
          <w:bCs/>
          <w:szCs w:val="24"/>
        </w:rPr>
        <w:t xml:space="preserve"> the best model, all </w:t>
      </w:r>
      <w:r>
        <w:t xml:space="preserve">candidate </w:t>
      </w:r>
      <w:r w:rsidRPr="00DF3698">
        <w:rPr>
          <w:rFonts w:eastAsia="ＭＳ 明朝" w:cs="Times New Roman"/>
          <w:bCs/>
          <w:szCs w:val="24"/>
        </w:rPr>
        <w:t xml:space="preserve">variables were </w:t>
      </w:r>
      <w:r>
        <w:t>selected</w:t>
      </w:r>
      <w:r w:rsidRPr="00DF3698">
        <w:rPr>
          <w:rFonts w:eastAsia="ＭＳ 明朝" w:cs="Times New Roman"/>
          <w:bCs/>
          <w:szCs w:val="24"/>
        </w:rPr>
        <w:t xml:space="preserve"> in the binomial </w:t>
      </w:r>
      <w:r>
        <w:t>component</w:t>
      </w:r>
      <w:r w:rsidRPr="00DF3698">
        <w:rPr>
          <w:rFonts w:eastAsia="ＭＳ 明朝" w:cs="Times New Roman"/>
          <w:bCs/>
          <w:szCs w:val="24"/>
        </w:rPr>
        <w:t xml:space="preserve">, whereas only the linear effect of PC1 </w:t>
      </w:r>
      <w:r>
        <w:rPr>
          <w:rFonts w:eastAsia="ＭＳ 明朝" w:cs="Times New Roman" w:hint="eastAsia"/>
          <w:bCs/>
          <w:szCs w:val="24"/>
        </w:rPr>
        <w:t>was</w:t>
      </w:r>
      <w:r w:rsidRPr="00DF3698">
        <w:rPr>
          <w:rFonts w:eastAsia="ＭＳ 明朝" w:cs="Times New Roman"/>
          <w:bCs/>
          <w:szCs w:val="24"/>
        </w:rPr>
        <w:t xml:space="preserve"> selected </w:t>
      </w:r>
      <w:r>
        <w:t xml:space="preserve">in the gamma component </w:t>
      </w:r>
      <w:r w:rsidRPr="00DF3698">
        <w:rPr>
          <w:rFonts w:eastAsia="ＭＳ 明朝" w:cs="Times New Roman"/>
          <w:bCs/>
          <w:szCs w:val="24"/>
        </w:rPr>
        <w:t xml:space="preserve">(Table 4). The maximum likelihood estimates and standard errors of </w:t>
      </w:r>
      <w:r>
        <w:t xml:space="preserve">the </w:t>
      </w:r>
      <w:r w:rsidRPr="00DF3698">
        <w:rPr>
          <w:rFonts w:eastAsia="ＭＳ 明朝" w:cs="Times New Roman"/>
          <w:bCs/>
          <w:szCs w:val="24"/>
        </w:rPr>
        <w:t xml:space="preserve">fixed-effect parameters </w:t>
      </w:r>
      <w:r>
        <w:t>were</w:t>
      </w:r>
      <w:r w:rsidRPr="00DF3698">
        <w:rPr>
          <w:rFonts w:eastAsia="ＭＳ 明朝" w:cs="Times New Roman"/>
          <w:bCs/>
          <w:szCs w:val="24"/>
        </w:rPr>
        <w:t xml:space="preserve"> not extreme, and </w:t>
      </w:r>
      <w:r>
        <w:t>all</w:t>
      </w:r>
      <w:r w:rsidRPr="00DF3698">
        <w:rPr>
          <w:rFonts w:eastAsia="ＭＳ 明朝" w:cs="Times New Roman"/>
          <w:bCs/>
          <w:szCs w:val="24"/>
        </w:rPr>
        <w:t xml:space="preserve"> gradients were close to zero (Table 5).</w:t>
      </w:r>
      <w:r>
        <w:rPr>
          <w:rFonts w:eastAsia="ＭＳ 明朝" w:cs="Times New Roman" w:hint="eastAsia"/>
          <w:bCs/>
          <w:szCs w:val="24"/>
        </w:rPr>
        <w:t xml:space="preserve"> The </w:t>
      </w:r>
      <w:r>
        <w:t>best model</w:t>
      </w:r>
      <w:r>
        <w:rPr>
          <w:rFonts w:eastAsia="ＭＳ 明朝" w:cs="Times New Roman" w:hint="eastAsia"/>
          <w:bCs/>
          <w:szCs w:val="24"/>
        </w:rPr>
        <w:t xml:space="preserve"> explained </w:t>
      </w:r>
      <w:r>
        <w:t>56.0% of</w:t>
      </w:r>
      <w:r>
        <w:rPr>
          <w:rFonts w:eastAsia="ＭＳ 明朝" w:cs="Times New Roman" w:hint="eastAsia"/>
          <w:bCs/>
          <w:szCs w:val="24"/>
        </w:rPr>
        <w:t xml:space="preserve"> </w:t>
      </w:r>
      <w:r>
        <w:rPr>
          <w:rFonts w:eastAsia="ＭＳ 明朝" w:cs="Times New Roman"/>
          <w:bCs/>
          <w:szCs w:val="24"/>
        </w:rPr>
        <w:t>the</w:t>
      </w:r>
      <w:r>
        <w:rPr>
          <w:rFonts w:eastAsia="ＭＳ 明朝" w:cs="Times New Roman" w:hint="eastAsia"/>
          <w:bCs/>
          <w:szCs w:val="24"/>
        </w:rPr>
        <w:t xml:space="preserve"> </w:t>
      </w:r>
      <w:r>
        <w:t>deviance.</w:t>
      </w:r>
    </w:p>
    <w:p w14:paraId="5C94D7EC" w14:textId="49AEAFC5" w:rsidR="0016042E" w:rsidRPr="00F461ED" w:rsidRDefault="00000000" w:rsidP="00CC1AF7">
      <w:pPr>
        <w:ind w:firstLineChars="150" w:firstLine="360"/>
        <w:rPr>
          <w:rFonts w:eastAsia="ＭＳ 明朝" w:cs="Times New Roman"/>
          <w:bCs/>
          <w:szCs w:val="24"/>
        </w:rPr>
      </w:pPr>
      <w:r>
        <w:rPr>
          <w:rFonts w:eastAsia="ＭＳ 明朝" w:cs="Times New Roman" w:hint="eastAsia"/>
          <w:bCs/>
          <w:szCs w:val="24"/>
        </w:rPr>
        <w:t>W</w:t>
      </w:r>
      <w:r>
        <w:rPr>
          <w:rFonts w:eastAsia="ＭＳ 明朝" w:cs="Times New Roman"/>
          <w:bCs/>
          <w:szCs w:val="24"/>
        </w:rPr>
        <w:t xml:space="preserve">e generated scaled residuals using the R package </w:t>
      </w:r>
      <w:proofErr w:type="spellStart"/>
      <w:r>
        <w:rPr>
          <w:rFonts w:eastAsia="ＭＳ 明朝" w:cs="Times New Roman"/>
          <w:bCs/>
          <w:szCs w:val="24"/>
        </w:rPr>
        <w:t>DHARMa</w:t>
      </w:r>
      <w:proofErr w:type="spellEnd"/>
      <w:r>
        <w:rPr>
          <w:rFonts w:eastAsia="ＭＳ 明朝" w:cs="Times New Roman"/>
          <w:bCs/>
          <w:szCs w:val="24"/>
        </w:rPr>
        <w:t xml:space="preserve"> (Hartig 2022) for model </w:t>
      </w:r>
      <w:r>
        <w:rPr>
          <w:rFonts w:eastAsia="ＭＳ 明朝" w:cs="Times New Roman"/>
          <w:bCs/>
          <w:szCs w:val="24"/>
        </w:rPr>
        <w:lastRenderedPageBreak/>
        <w:t xml:space="preserve">diagnostics. This package </w:t>
      </w:r>
      <w:r w:rsidR="00E0363F">
        <w:t>simulates</w:t>
      </w:r>
      <w:r>
        <w:rPr>
          <w:rFonts w:eastAsia="ＭＳ 明朝" w:cs="Times New Roman"/>
          <w:bCs/>
          <w:szCs w:val="24"/>
        </w:rPr>
        <w:t xml:space="preserve"> scaled residuals </w:t>
      </w:r>
      <w:r w:rsidR="00E0363F">
        <w:t>that</w:t>
      </w:r>
      <w:r>
        <w:rPr>
          <w:rFonts w:eastAsia="ＭＳ 明朝" w:cs="Times New Roman"/>
          <w:bCs/>
          <w:szCs w:val="24"/>
        </w:rPr>
        <w:t xml:space="preserve"> should theoretically follow </w:t>
      </w:r>
      <w:r w:rsidR="00E0363F">
        <w:t>a</w:t>
      </w:r>
      <w:r>
        <w:rPr>
          <w:rFonts w:eastAsia="ＭＳ 明朝" w:cs="Times New Roman"/>
          <w:bCs/>
          <w:szCs w:val="24"/>
        </w:rPr>
        <w:t xml:space="preserve"> uniform distribution </w:t>
      </w:r>
      <w:r w:rsidR="00E0363F">
        <w:t>between</w:t>
      </w:r>
      <w:r>
        <w:rPr>
          <w:rFonts w:eastAsia="ＭＳ 明朝" w:cs="Times New Roman"/>
          <w:bCs/>
          <w:szCs w:val="24"/>
        </w:rPr>
        <w:t xml:space="preserve"> zero </w:t>
      </w:r>
      <w:r w:rsidR="00E0363F">
        <w:t>and</w:t>
      </w:r>
      <w:r>
        <w:rPr>
          <w:rFonts w:eastAsia="ＭＳ 明朝" w:cs="Times New Roman"/>
          <w:bCs/>
          <w:szCs w:val="24"/>
        </w:rPr>
        <w:t xml:space="preserve"> one. </w:t>
      </w:r>
      <w:r w:rsidR="00E0363F">
        <w:t>The</w:t>
      </w:r>
      <w:r w:rsidR="00E0363F" w:rsidRPr="00E0363F">
        <w:t xml:space="preserve"> </w:t>
      </w:r>
      <w:r>
        <w:rPr>
          <w:rFonts w:eastAsia="ＭＳ 明朝" w:cs="Times New Roman"/>
          <w:bCs/>
          <w:szCs w:val="24"/>
        </w:rPr>
        <w:t xml:space="preserve">QQ plot and </w:t>
      </w:r>
      <w:r w:rsidRPr="007F5D4C">
        <w:t>Kolmogorov</w:t>
      </w:r>
      <w:r w:rsidR="00E0363F">
        <w:t>–</w:t>
      </w:r>
      <w:r w:rsidRPr="007F5D4C">
        <w:t>Smirnov test</w:t>
      </w:r>
      <w:r>
        <w:t xml:space="preserve"> showed that the scaled residuals </w:t>
      </w:r>
      <w:r w:rsidR="00E0363F">
        <w:t>did</w:t>
      </w:r>
      <w:r>
        <w:t xml:space="preserve"> not </w:t>
      </w:r>
      <w:r w:rsidR="00E0363F">
        <w:t xml:space="preserve">deviate </w:t>
      </w:r>
      <w:r>
        <w:t xml:space="preserve">significantly from the </w:t>
      </w:r>
      <w:r w:rsidR="00E0363F">
        <w:t>expected</w:t>
      </w:r>
      <w:r>
        <w:t xml:space="preserve"> uniform distribution (Fig. 6). Moreover, the scaled residuals </w:t>
      </w:r>
      <w:r w:rsidR="00E0363F">
        <w:t>remained nearly</w:t>
      </w:r>
      <w:r>
        <w:t xml:space="preserve"> constant </w:t>
      </w:r>
      <w:r w:rsidR="00E0363F">
        <w:t>across</w:t>
      </w:r>
      <w:r>
        <w:t xml:space="preserve"> predicted CPUE </w:t>
      </w:r>
      <w:r w:rsidR="00E0363F">
        <w:t xml:space="preserve">values </w:t>
      </w:r>
      <w:r>
        <w:t xml:space="preserve">and </w:t>
      </w:r>
      <w:r w:rsidR="00E0363F">
        <w:t>explanatory</w:t>
      </w:r>
      <w:r>
        <w:t xml:space="preserve"> variables (PC1, PC2</w:t>
      </w:r>
      <w:r w:rsidR="00E0363F">
        <w:t>,</w:t>
      </w:r>
      <w:r>
        <w:t xml:space="preserve"> and year) (Fig. 6). </w:t>
      </w:r>
      <w:r w:rsidR="00E0363F">
        <w:t>There</w:t>
      </w:r>
      <w:r>
        <w:t xml:space="preserve"> were no </w:t>
      </w:r>
      <w:r w:rsidR="00E0363F">
        <w:t xml:space="preserve">apparent </w:t>
      </w:r>
      <w:r>
        <w:t>systematic spatial patterns in the scaled residuals (Fig. 7).</w:t>
      </w:r>
    </w:p>
    <w:p w14:paraId="5A18531E" w14:textId="52D1E7CB" w:rsidR="0016042E" w:rsidRPr="00E627E4" w:rsidRDefault="00000000" w:rsidP="004B315A">
      <w:pPr>
        <w:ind w:firstLineChars="150" w:firstLine="360"/>
        <w:rPr>
          <w:bCs/>
        </w:rPr>
      </w:pPr>
      <w:r w:rsidRPr="00F875D1">
        <w:t xml:space="preserve">Estimated densities of YOY fish were low until 2012, increased to high levels from 2013 onward, </w:t>
      </w:r>
      <w:r w:rsidRPr="00F875D1">
        <w:rPr>
          <w:rFonts w:hint="eastAsia"/>
        </w:rPr>
        <w:t>but</w:t>
      </w:r>
      <w:r w:rsidRPr="00F875D1">
        <w:t xml:space="preserve"> declined substantially in 2026 (Fig. 8).</w:t>
      </w:r>
      <w:r w:rsidRPr="00E627E4">
        <w:rPr>
          <w:bCs/>
        </w:rPr>
        <w:t xml:space="preserve"> The centroid of </w:t>
      </w:r>
      <w:r w:rsidR="000A0F2C" w:rsidRPr="00E627E4">
        <w:t xml:space="preserve">the </w:t>
      </w:r>
      <w:r w:rsidRPr="00E627E4">
        <w:rPr>
          <w:bCs/>
        </w:rPr>
        <w:t xml:space="preserve">fish </w:t>
      </w:r>
      <w:r w:rsidR="000A0F2C" w:rsidRPr="00E627E4">
        <w:t>distribution</w:t>
      </w:r>
      <w:r w:rsidRPr="00E627E4">
        <w:rPr>
          <w:bCs/>
        </w:rPr>
        <w:t xml:space="preserve"> was relatively constant </w:t>
      </w:r>
      <w:r w:rsidR="000A0F2C" w:rsidRPr="00E627E4">
        <w:t>among</w:t>
      </w:r>
      <w:r w:rsidRPr="00E627E4">
        <w:rPr>
          <w:bCs/>
        </w:rPr>
        <w:t xml:space="preserve"> years</w:t>
      </w:r>
      <w:r w:rsidRPr="00E627E4">
        <w:t>.</w:t>
      </w:r>
      <w:r w:rsidRPr="00E627E4">
        <w:rPr>
          <w:bCs/>
        </w:rPr>
        <w:t xml:space="preserve"> </w:t>
      </w:r>
      <w:r w:rsidRPr="00E627E4">
        <w:rPr>
          <w:rFonts w:hint="eastAsia"/>
          <w:bCs/>
        </w:rPr>
        <w:t>T</w:t>
      </w:r>
      <w:r w:rsidRPr="00E627E4">
        <w:rPr>
          <w:bCs/>
        </w:rPr>
        <w:t xml:space="preserve">he partial dependence </w:t>
      </w:r>
      <w:r w:rsidR="000A0F2C" w:rsidRPr="00E627E4">
        <w:t>plots</w:t>
      </w:r>
      <w:r w:rsidRPr="00E627E4">
        <w:rPr>
          <w:bCs/>
        </w:rPr>
        <w:t xml:space="preserve"> showed </w:t>
      </w:r>
      <w:r w:rsidR="000A0F2C" w:rsidRPr="00E627E4">
        <w:t>concave-down relationships between</w:t>
      </w:r>
      <w:r w:rsidR="000A0F2C" w:rsidRPr="00E627E4">
        <w:rPr>
          <w:bCs/>
        </w:rPr>
        <w:t xml:space="preserve"> </w:t>
      </w:r>
      <w:r w:rsidRPr="00E627E4">
        <w:rPr>
          <w:bCs/>
        </w:rPr>
        <w:t xml:space="preserve">the probability of positive catch </w:t>
      </w:r>
      <w:r w:rsidR="000A0F2C" w:rsidRPr="00E627E4">
        <w:t>and both</w:t>
      </w:r>
      <w:r w:rsidRPr="00E627E4">
        <w:rPr>
          <w:bCs/>
        </w:rPr>
        <w:t xml:space="preserve"> PC1 and PC2 (Fig. 9). CPUE </w:t>
      </w:r>
      <w:r w:rsidR="000A0F2C" w:rsidRPr="00E627E4">
        <w:t xml:space="preserve">conditional on encounter showed a </w:t>
      </w:r>
      <w:r w:rsidRPr="00E627E4">
        <w:rPr>
          <w:bCs/>
        </w:rPr>
        <w:t xml:space="preserve">negative </w:t>
      </w:r>
      <w:r w:rsidR="000A0F2C" w:rsidRPr="00E627E4">
        <w:t>relationship with PC1 and</w:t>
      </w:r>
      <w:r w:rsidRPr="00E627E4">
        <w:rPr>
          <w:bCs/>
        </w:rPr>
        <w:t xml:space="preserve"> a </w:t>
      </w:r>
      <w:r w:rsidRPr="00E627E4">
        <w:rPr>
          <w:rFonts w:hint="eastAsia"/>
          <w:bCs/>
        </w:rPr>
        <w:t>concave-up</w:t>
      </w:r>
      <w:r w:rsidRPr="00E627E4">
        <w:rPr>
          <w:bCs/>
        </w:rPr>
        <w:t xml:space="preserve"> </w:t>
      </w:r>
      <w:r w:rsidR="000A0F2C" w:rsidRPr="00E627E4">
        <w:t>relationship with</w:t>
      </w:r>
      <w:r w:rsidRPr="00E627E4">
        <w:rPr>
          <w:bCs/>
        </w:rPr>
        <w:t xml:space="preserve"> PC2. </w:t>
      </w:r>
      <w:r w:rsidR="000A0F2C" w:rsidRPr="00E627E4">
        <w:t xml:space="preserve">To examine the effects of independent changes in SST and T50, we generated partial dependence plots for </w:t>
      </w:r>
      <w:r w:rsidRPr="00E627E4">
        <w:rPr>
          <w:bCs/>
        </w:rPr>
        <w:t>the original variables</w:t>
      </w:r>
      <w:r w:rsidR="000A0F2C" w:rsidRPr="00E627E4">
        <w:t>. The results</w:t>
      </w:r>
      <w:r w:rsidRPr="00E627E4">
        <w:rPr>
          <w:bCs/>
        </w:rPr>
        <w:t xml:space="preserve"> indicated that SST had a greater influence than T50 (Fig. 9). The probability of positive catch peaked </w:t>
      </w:r>
      <w:r w:rsidR="000A0F2C" w:rsidRPr="00E627E4">
        <w:t>at an SST of approximately</w:t>
      </w:r>
      <w:r w:rsidRPr="00E627E4">
        <w:rPr>
          <w:bCs/>
        </w:rPr>
        <w:t xml:space="preserve"> 17.</w:t>
      </w:r>
      <w:r w:rsidRPr="00E627E4" w:rsidDel="00303018">
        <w:rPr>
          <w:bCs/>
        </w:rPr>
        <w:t>5</w:t>
      </w:r>
      <w:r w:rsidRPr="00E627E4">
        <w:rPr>
          <w:bCs/>
        </w:rPr>
        <w:t>°C</w:t>
      </w:r>
      <w:r w:rsidR="000A0F2C" w:rsidRPr="00E627E4">
        <w:t>, whereas</w:t>
      </w:r>
      <w:r w:rsidRPr="00E627E4">
        <w:rPr>
          <w:bCs/>
        </w:rPr>
        <w:t xml:space="preserve"> CPUE </w:t>
      </w:r>
      <w:r w:rsidR="000A0F2C" w:rsidRPr="00E627E4">
        <w:t>conditional on encounter increased at</w:t>
      </w:r>
      <w:r w:rsidRPr="00E627E4">
        <w:rPr>
          <w:bCs/>
        </w:rPr>
        <w:t xml:space="preserve"> SST</w:t>
      </w:r>
      <w:r w:rsidRPr="00E627E4">
        <w:rPr>
          <w:rFonts w:hint="eastAsia"/>
          <w:bCs/>
        </w:rPr>
        <w:t xml:space="preserve"> </w:t>
      </w:r>
      <w:r w:rsidR="000A0F2C" w:rsidRPr="00E627E4">
        <w:t>values above</w:t>
      </w:r>
      <w:r w:rsidRPr="00E627E4">
        <w:rPr>
          <w:rFonts w:hint="eastAsia"/>
          <w:bCs/>
        </w:rPr>
        <w:t xml:space="preserve"> 8.4</w:t>
      </w:r>
      <w:r w:rsidRPr="00E627E4">
        <w:rPr>
          <w:bCs/>
        </w:rPr>
        <w:t xml:space="preserve">°C. </w:t>
      </w:r>
      <w:r w:rsidR="000A0F2C" w:rsidRPr="00E627E4">
        <w:t>Consequently</w:t>
      </w:r>
      <w:r w:rsidRPr="00E627E4">
        <w:rPr>
          <w:bCs/>
        </w:rPr>
        <w:t xml:space="preserve">, the combined prediction </w:t>
      </w:r>
      <w:r w:rsidR="000A0F2C" w:rsidRPr="00E627E4">
        <w:t>indicated</w:t>
      </w:r>
      <w:r w:rsidRPr="00E627E4">
        <w:rPr>
          <w:bCs/>
        </w:rPr>
        <w:t xml:space="preserve"> that expected CPUE </w:t>
      </w:r>
      <w:r w:rsidR="000A0F2C" w:rsidRPr="00E627E4">
        <w:t>was</w:t>
      </w:r>
      <w:r w:rsidRPr="00E627E4">
        <w:rPr>
          <w:bCs/>
        </w:rPr>
        <w:t xml:space="preserve"> highest at temperatures </w:t>
      </w:r>
      <w:r w:rsidR="000A0F2C" w:rsidRPr="00E627E4">
        <w:t>above</w:t>
      </w:r>
      <w:r w:rsidRPr="00E627E4">
        <w:rPr>
          <w:bCs/>
        </w:rPr>
        <w:t xml:space="preserve"> 20°C.</w:t>
      </w:r>
    </w:p>
    <w:p w14:paraId="3B357CB3" w14:textId="7F8E2A8B" w:rsidR="0016042E" w:rsidRPr="00491942" w:rsidRDefault="00000000" w:rsidP="00F875D1">
      <w:pPr>
        <w:pStyle w:val="11"/>
        <w:ind w:firstLineChars="150" w:firstLine="360"/>
        <w:rPr>
          <w:bCs/>
        </w:rPr>
      </w:pPr>
      <w:r w:rsidRPr="00E627E4">
        <w:t xml:space="preserve">Standardized CPUE remained low until 2012, but high values were frequently observed </w:t>
      </w:r>
      <w:r w:rsidR="00136C3D" w:rsidRPr="00E627E4">
        <w:t>from</w:t>
      </w:r>
      <w:r w:rsidRPr="00E627E4">
        <w:t xml:space="preserve"> 2013 </w:t>
      </w:r>
      <w:r w:rsidR="00136C3D" w:rsidRPr="00E627E4">
        <w:t xml:space="preserve">onward </w:t>
      </w:r>
      <w:r w:rsidRPr="00E627E4">
        <w:t xml:space="preserve">(Fig. 10). </w:t>
      </w:r>
      <w:r w:rsidR="00136C3D" w:rsidRPr="00F875D1">
        <w:t>The highest values occurred</w:t>
      </w:r>
      <w:r w:rsidRPr="00F875D1">
        <w:t xml:space="preserve"> in 2013, 2018, and 2021, </w:t>
      </w:r>
      <w:r w:rsidR="00136C3D" w:rsidRPr="00F875D1">
        <w:t xml:space="preserve">whereas </w:t>
      </w:r>
      <w:r w:rsidRPr="00F875D1">
        <w:t xml:space="preserve">values </w:t>
      </w:r>
      <w:r w:rsidR="00136C3D" w:rsidRPr="00F875D1">
        <w:t>during</w:t>
      </w:r>
      <w:r w:rsidRPr="00F875D1">
        <w:t xml:space="preserve"> the </w:t>
      </w:r>
      <w:r w:rsidR="00136C3D" w:rsidRPr="00F875D1">
        <w:t>most recent</w:t>
      </w:r>
      <w:r w:rsidRPr="00F875D1">
        <w:t xml:space="preserve"> </w:t>
      </w:r>
      <w:r w:rsidRPr="00F875D1">
        <w:rPr>
          <w:rFonts w:hint="eastAsia"/>
        </w:rPr>
        <w:t>five</w:t>
      </w:r>
      <w:r w:rsidRPr="00F875D1">
        <w:t xml:space="preserve"> years (2022</w:t>
      </w:r>
      <w:r w:rsidR="00136C3D" w:rsidRPr="00F875D1">
        <w:t>–</w:t>
      </w:r>
      <w:r w:rsidRPr="00F875D1">
        <w:t>202</w:t>
      </w:r>
      <w:r w:rsidRPr="00F875D1">
        <w:rPr>
          <w:rFonts w:hint="eastAsia"/>
        </w:rPr>
        <w:t>6</w:t>
      </w:r>
      <w:r w:rsidRPr="00F875D1">
        <w:t xml:space="preserve">) </w:t>
      </w:r>
      <w:r w:rsidR="00136C3D" w:rsidRPr="00F875D1">
        <w:t>were lower.</w:t>
      </w:r>
      <w:r w:rsidRPr="00E627E4">
        <w:t xml:space="preserve"> </w:t>
      </w:r>
      <w:r w:rsidRPr="00F875D1">
        <w:rPr>
          <w:rFonts w:hint="eastAsia"/>
        </w:rPr>
        <w:t>In particular</w:t>
      </w:r>
      <w:r w:rsidRPr="00F875D1">
        <w:t xml:space="preserve">, the standardized </w:t>
      </w:r>
      <w:r w:rsidRPr="00F875D1">
        <w:rPr>
          <w:rFonts w:hint="eastAsia"/>
        </w:rPr>
        <w:t xml:space="preserve">index </w:t>
      </w:r>
      <w:r w:rsidR="00136C3D" w:rsidRPr="00F875D1">
        <w:t xml:space="preserve">in 2026 </w:t>
      </w:r>
      <w:r w:rsidRPr="00F875D1">
        <w:t xml:space="preserve">decreased to </w:t>
      </w:r>
      <w:r w:rsidRPr="00F875D1">
        <w:rPr>
          <w:rFonts w:hint="eastAsia"/>
        </w:rPr>
        <w:t>3.8</w:t>
      </w:r>
      <w:r w:rsidRPr="00F875D1">
        <w:t xml:space="preserve">% of </w:t>
      </w:r>
      <w:r w:rsidRPr="00F875D1">
        <w:rPr>
          <w:rFonts w:hint="eastAsia"/>
        </w:rPr>
        <w:t>its</w:t>
      </w:r>
      <w:r w:rsidRPr="00F875D1">
        <w:t xml:space="preserve"> 202</w:t>
      </w:r>
      <w:r w:rsidRPr="00F875D1">
        <w:rPr>
          <w:rFonts w:hint="eastAsia"/>
        </w:rPr>
        <w:t>5</w:t>
      </w:r>
      <w:r w:rsidRPr="00F875D1">
        <w:t xml:space="preserve"> value, </w:t>
      </w:r>
      <w:r w:rsidR="00136C3D" w:rsidRPr="00F875D1">
        <w:t>reaching its</w:t>
      </w:r>
      <w:r w:rsidRPr="00F875D1">
        <w:t xml:space="preserve"> lowest level since 2012</w:t>
      </w:r>
      <w:r w:rsidRPr="00F875D1">
        <w:rPr>
          <w:rFonts w:hint="eastAsia"/>
        </w:rPr>
        <w:t>.</w:t>
      </w:r>
      <w:r>
        <w:rPr>
          <w:rFonts w:hint="eastAsia"/>
        </w:rPr>
        <w:t xml:space="preserve"> </w:t>
      </w:r>
      <w:r w:rsidR="00136C3D">
        <w:t>The annual</w:t>
      </w:r>
      <w:r w:rsidRPr="00B05F4D">
        <w:t xml:space="preserve"> trend </w:t>
      </w:r>
      <w:r w:rsidR="00136C3D">
        <w:t>in</w:t>
      </w:r>
      <w:r w:rsidRPr="00B05F4D">
        <w:t xml:space="preserve"> standardized CPUE was </w:t>
      </w:r>
      <w:r w:rsidR="00136C3D">
        <w:t xml:space="preserve">broadly similar to </w:t>
      </w:r>
      <w:r w:rsidRPr="00B05F4D">
        <w:t xml:space="preserve">that </w:t>
      </w:r>
      <w:r w:rsidR="00136C3D">
        <w:t>in</w:t>
      </w:r>
      <w:r w:rsidRPr="00B05F4D">
        <w:t xml:space="preserve"> nominal CPUE. The </w:t>
      </w:r>
      <w:proofErr w:type="gramStart"/>
      <w:r w:rsidRPr="00B05F4D">
        <w:t>coefficient of</w:t>
      </w:r>
      <w:proofErr w:type="gramEnd"/>
      <w:r w:rsidRPr="00B05F4D">
        <w:t xml:space="preserve"> variation (CV) of standardized CPUE </w:t>
      </w:r>
      <w:r w:rsidR="00136C3D">
        <w:t>ranged from</w:t>
      </w:r>
      <w:r w:rsidRPr="00B05F4D">
        <w:t xml:space="preserve"> 0.</w:t>
      </w:r>
      <w:r w:rsidRPr="00F210C3">
        <w:rPr>
          <w:bCs/>
        </w:rPr>
        <w:t>2</w:t>
      </w:r>
      <w:r>
        <w:rPr>
          <w:rFonts w:hint="eastAsia"/>
          <w:bCs/>
        </w:rPr>
        <w:t>5</w:t>
      </w:r>
      <w:r w:rsidR="00136C3D">
        <w:t xml:space="preserve"> to </w:t>
      </w:r>
      <w:r w:rsidRPr="00B05F4D">
        <w:t>0.</w:t>
      </w:r>
      <w:r>
        <w:rPr>
          <w:rFonts w:hint="eastAsia"/>
          <w:bCs/>
        </w:rPr>
        <w:t>65</w:t>
      </w:r>
      <w:r w:rsidRPr="00F210C3">
        <w:rPr>
          <w:bCs/>
        </w:rPr>
        <w:t xml:space="preserve"> </w:t>
      </w:r>
      <w:r w:rsidR="00136C3D">
        <w:t>among</w:t>
      </w:r>
      <w:r w:rsidRPr="00B05F4D">
        <w:t xml:space="preserve"> years (Table 6).</w:t>
      </w:r>
      <w:r>
        <w:t xml:space="preserve"> </w:t>
      </w:r>
      <w:r w:rsidRPr="00F875D1">
        <w:t>The CV in 2026 was relatively high at 0.52, probably because of the low proportion of positive catches and the small sample size.</w:t>
      </w:r>
    </w:p>
    <w:p w14:paraId="2C9B0C6C" w14:textId="680B0AC7" w:rsidR="000B4F02" w:rsidRDefault="006B1FF0" w:rsidP="006B1FF0">
      <w:pPr>
        <w:ind w:firstLineChars="150" w:firstLine="360"/>
        <w:rPr>
          <w:bCs/>
        </w:rPr>
      </w:pPr>
      <w:r w:rsidRPr="006B1FF0">
        <w:rPr>
          <w:rFonts w:cs="Times New Roman"/>
          <w:bCs/>
        </w:rPr>
        <w:t xml:space="preserve">The standardized index obtained from this analysis covers a long time series encompassing both poor and strong recruitment of Pacific chub mackerel. The broad survey coverage, use of the VAST model, and favorable model diagnostics support its utility for stock assessment. </w:t>
      </w:r>
      <w:r w:rsidRPr="00F875D1">
        <w:rPr>
          <w:rFonts w:cs="Times New Roman"/>
          <w:bCs/>
        </w:rPr>
        <w:t xml:space="preserve">Although survey coverage was reduced and the CV was relatively high in 2026, the results suggest that the </w:t>
      </w:r>
      <w:proofErr w:type="gramStart"/>
      <w:r w:rsidRPr="00F875D1">
        <w:rPr>
          <w:rFonts w:cs="Times New Roman"/>
          <w:bCs/>
        </w:rPr>
        <w:t>2026 year</w:t>
      </w:r>
      <w:proofErr w:type="gramEnd"/>
      <w:r w:rsidRPr="00F875D1">
        <w:rPr>
          <w:rFonts w:cs="Times New Roman"/>
          <w:bCs/>
        </w:rPr>
        <w:t xml:space="preserve"> class was the smallest in the past 15 years.</w:t>
      </w:r>
      <w:r w:rsidRPr="006B1FF0">
        <w:rPr>
          <w:rFonts w:cs="Times New Roman"/>
          <w:bCs/>
        </w:rPr>
        <w:t xml:space="preserve"> The index is therefore expected to contribute to estimating recent recruitment and projecting near-future stock abundance. Accordingly, we propose using the standardized index from the summer survey as a recruitment index for the chub mackerel stock assessment in TWG CMSA.</w:t>
      </w:r>
    </w:p>
    <w:p w14:paraId="5EE4D50C" w14:textId="77777777" w:rsidR="008B782E" w:rsidRPr="00925124" w:rsidRDefault="008B782E" w:rsidP="00F461ED">
      <w:pPr>
        <w:rPr>
          <w:bCs/>
        </w:rPr>
      </w:pPr>
    </w:p>
    <w:p w14:paraId="7ABAE93B" w14:textId="77777777" w:rsidR="00C8684A" w:rsidRPr="00F461ED" w:rsidRDefault="00C8684A" w:rsidP="00F461ED">
      <w:pPr>
        <w:rPr>
          <w:rFonts w:eastAsia="ＭＳ 明朝" w:cs="Times New Roman"/>
          <w:szCs w:val="24"/>
        </w:rPr>
      </w:pPr>
    </w:p>
    <w:p w14:paraId="5D20618E" w14:textId="1371FD48" w:rsidR="00901218" w:rsidRPr="00A66C48" w:rsidRDefault="005E729F" w:rsidP="00F461ED">
      <w:pPr>
        <w:pStyle w:val="1"/>
        <w:rPr>
          <w:rFonts w:eastAsia="ＭＳ 明朝"/>
        </w:rPr>
      </w:pPr>
      <w:r>
        <w:rPr>
          <w:rFonts w:eastAsia="ＭＳ 明朝"/>
        </w:rPr>
        <w:t>4</w:t>
      </w:r>
      <w:r w:rsidR="00472CED">
        <w:rPr>
          <w:rFonts w:eastAsia="ＭＳ 明朝"/>
        </w:rPr>
        <w:t xml:space="preserve">. </w:t>
      </w:r>
      <w:r w:rsidR="00901218" w:rsidRPr="00A66C48">
        <w:rPr>
          <w:rFonts w:eastAsia="ＭＳ 明朝"/>
        </w:rPr>
        <w:t>REFERENCES</w:t>
      </w:r>
    </w:p>
    <w:p w14:paraId="55675E9A" w14:textId="0AA966A3" w:rsidR="005E729F" w:rsidRPr="008A727F" w:rsidRDefault="005E729F" w:rsidP="005E729F">
      <w:pPr>
        <w:ind w:leftChars="1" w:left="480" w:hangingChars="199" w:hanging="478"/>
      </w:pPr>
      <w:proofErr w:type="spellStart"/>
      <w:r w:rsidRPr="008A727F">
        <w:t>Grüss</w:t>
      </w:r>
      <w:proofErr w:type="spellEnd"/>
      <w:r w:rsidRPr="008A727F">
        <w:t xml:space="preserve">, A., J. F. Walter III, E. A. Babcock, F. C. Forrestal, J. T. Thorson, M. V. Lauretta and M. J. Schirripa (2019) Evaluation of the impacts of different treatments of </w:t>
      </w:r>
      <w:proofErr w:type="spellStart"/>
      <w:r w:rsidRPr="008A727F">
        <w:t>spatio</w:t>
      </w:r>
      <w:proofErr w:type="spellEnd"/>
      <w:r w:rsidRPr="008A727F">
        <w:t xml:space="preserve">-temporal variation </w:t>
      </w:r>
      <w:r w:rsidRPr="008A727F">
        <w:lastRenderedPageBreak/>
        <w:t xml:space="preserve">in catch-per-unit-effort standardization models. Fish. Res., </w:t>
      </w:r>
      <w:r w:rsidRPr="008A727F">
        <w:rPr>
          <w:b/>
        </w:rPr>
        <w:t>213</w:t>
      </w:r>
      <w:r w:rsidRPr="008A727F">
        <w:t>, 75–93.</w:t>
      </w:r>
    </w:p>
    <w:p w14:paraId="79A51521" w14:textId="77777777" w:rsidR="005E729F" w:rsidRPr="008A727F" w:rsidRDefault="005E729F" w:rsidP="005E729F">
      <w:pPr>
        <w:ind w:left="485" w:hangingChars="202" w:hanging="485"/>
      </w:pPr>
      <w:bookmarkStart w:id="0" w:name="_Hlk119336606"/>
      <w:r w:rsidRPr="008A727F">
        <w:t xml:space="preserve">Hartig, F. (2022) </w:t>
      </w:r>
      <w:proofErr w:type="spellStart"/>
      <w:r w:rsidRPr="008A727F">
        <w:t>DHARMa</w:t>
      </w:r>
      <w:proofErr w:type="spellEnd"/>
      <w:r w:rsidRPr="008A727F">
        <w:t>: Residual Diagnostics for Hierarchical (Multi-Level/Mixed) Regression Models. R package version 0.4.5. https://CRAN.R-project.org/package=DHARMa.</w:t>
      </w:r>
    </w:p>
    <w:bookmarkEnd w:id="0"/>
    <w:p w14:paraId="48AC6D8A" w14:textId="77777777" w:rsidR="005E729F" w:rsidRPr="008A727F" w:rsidRDefault="005E729F" w:rsidP="005E729F">
      <w:pPr>
        <w:ind w:leftChars="1" w:left="480" w:hangingChars="199" w:hanging="478"/>
      </w:pPr>
      <w:r w:rsidRPr="008A727F">
        <w:t xml:space="preserve">Kristensen, K., A. Nielsen, C. E. Berg, H. Skaug and B. M. Bell (2016) TMB: automatic differentiation and Laplace approximation. J. Stat. </w:t>
      </w:r>
      <w:proofErr w:type="spellStart"/>
      <w:r w:rsidRPr="008A727F">
        <w:t>Softw</w:t>
      </w:r>
      <w:proofErr w:type="spellEnd"/>
      <w:r w:rsidRPr="008A727F">
        <w:t xml:space="preserve">., </w:t>
      </w:r>
      <w:r w:rsidRPr="008A727F">
        <w:rPr>
          <w:b/>
        </w:rPr>
        <w:t>70</w:t>
      </w:r>
      <w:r w:rsidRPr="008A727F">
        <w:t>, 1–21.</w:t>
      </w:r>
    </w:p>
    <w:p w14:paraId="4E147C60" w14:textId="374C826B" w:rsidR="0016042E" w:rsidRPr="00F461ED" w:rsidRDefault="00000000" w:rsidP="005243E5">
      <w:pPr>
        <w:ind w:left="566" w:hangingChars="236" w:hanging="566"/>
        <w:rPr>
          <w:rFonts w:cs="Times New Roman"/>
        </w:rPr>
      </w:pPr>
      <w:r w:rsidRPr="1E673293">
        <w:rPr>
          <w:rFonts w:cs="Times New Roman"/>
        </w:rPr>
        <w:t xml:space="preserve">Nishijima, S., </w:t>
      </w:r>
      <w:r w:rsidR="001341A5">
        <w:t xml:space="preserve">K. </w:t>
      </w:r>
      <w:proofErr w:type="spellStart"/>
      <w:r>
        <w:rPr>
          <w:rFonts w:cs="Times New Roman" w:hint="eastAsia"/>
        </w:rPr>
        <w:t>Higashiguchi</w:t>
      </w:r>
      <w:proofErr w:type="spellEnd"/>
      <w:r w:rsidR="001341A5">
        <w:t>, Y.</w:t>
      </w:r>
      <w:r>
        <w:rPr>
          <w:rFonts w:cs="Times New Roman" w:hint="eastAsia"/>
        </w:rPr>
        <w:t xml:space="preserve"> </w:t>
      </w:r>
      <w:r w:rsidRPr="1E673293">
        <w:rPr>
          <w:rFonts w:cs="Times New Roman"/>
        </w:rPr>
        <w:t>Kamimura</w:t>
      </w:r>
      <w:r w:rsidR="001341A5">
        <w:t>, M.</w:t>
      </w:r>
      <w:r w:rsidRPr="1E673293">
        <w:rPr>
          <w:rFonts w:cs="Times New Roman"/>
        </w:rPr>
        <w:t xml:space="preserve"> </w:t>
      </w:r>
      <w:proofErr w:type="spellStart"/>
      <w:r w:rsidRPr="1E673293">
        <w:rPr>
          <w:rFonts w:cs="Times New Roman"/>
        </w:rPr>
        <w:t>Ichinokawa</w:t>
      </w:r>
      <w:proofErr w:type="spellEnd"/>
      <w:r w:rsidRPr="1E673293">
        <w:rPr>
          <w:rFonts w:cs="Times New Roman"/>
        </w:rPr>
        <w:t xml:space="preserve"> </w:t>
      </w:r>
      <w:r w:rsidR="001341A5">
        <w:t>and</w:t>
      </w:r>
      <w:r w:rsidRPr="1E673293">
        <w:rPr>
          <w:rFonts w:cs="Times New Roman"/>
        </w:rPr>
        <w:t xml:space="preserve"> R</w:t>
      </w:r>
      <w:r w:rsidR="001341A5">
        <w:t xml:space="preserve">. </w:t>
      </w:r>
      <w:proofErr w:type="spellStart"/>
      <w:r w:rsidR="001341A5">
        <w:t>Yukami</w:t>
      </w:r>
      <w:proofErr w:type="spellEnd"/>
      <w:r w:rsidRPr="1E673293">
        <w:rPr>
          <w:rFonts w:cs="Times New Roman"/>
        </w:rPr>
        <w:t xml:space="preserve"> (202</w:t>
      </w:r>
      <w:r>
        <w:rPr>
          <w:rFonts w:cs="Times New Roman" w:hint="eastAsia"/>
        </w:rPr>
        <w:t>5</w:t>
      </w:r>
      <w:r w:rsidRPr="1E673293">
        <w:rPr>
          <w:rFonts w:cs="Times New Roman"/>
        </w:rPr>
        <w:t>) Standardized abundance index for recruitment of chub mackerel from Northwest Pacific summer surveys up to 202</w:t>
      </w:r>
      <w:r>
        <w:rPr>
          <w:rFonts w:cs="Times New Roman" w:hint="eastAsia"/>
        </w:rPr>
        <w:t xml:space="preserve">4. </w:t>
      </w:r>
      <w:r w:rsidRPr="1E673293">
        <w:rPr>
          <w:rFonts w:cs="Times New Roman"/>
        </w:rPr>
        <w:t>NPFC-202</w:t>
      </w:r>
      <w:r>
        <w:rPr>
          <w:rFonts w:cs="Times New Roman" w:hint="eastAsia"/>
        </w:rPr>
        <w:t>5</w:t>
      </w:r>
      <w:r w:rsidRPr="1E673293">
        <w:rPr>
          <w:rFonts w:cs="Times New Roman"/>
        </w:rPr>
        <w:t>-TWG CMSA</w:t>
      </w:r>
      <w:r>
        <w:rPr>
          <w:rFonts w:cs="Times New Roman" w:hint="eastAsia"/>
        </w:rPr>
        <w:t>10</w:t>
      </w:r>
      <w:r w:rsidRPr="1E673293">
        <w:rPr>
          <w:rFonts w:cs="Times New Roman"/>
        </w:rPr>
        <w:t>-WP</w:t>
      </w:r>
      <w:r>
        <w:rPr>
          <w:rFonts w:cs="Times New Roman" w:hint="eastAsia"/>
        </w:rPr>
        <w:t>08</w:t>
      </w:r>
      <w:r w:rsidRPr="1E673293">
        <w:rPr>
          <w:rFonts w:cs="Times New Roman"/>
        </w:rPr>
        <w:t>.</w:t>
      </w:r>
    </w:p>
    <w:p w14:paraId="5DE383F4" w14:textId="0D34032A" w:rsidR="0016042E" w:rsidRPr="008A727F" w:rsidRDefault="00000000" w:rsidP="00A16B4F">
      <w:pPr>
        <w:widowControl/>
        <w:autoSpaceDE w:val="0"/>
        <w:autoSpaceDN w:val="0"/>
        <w:ind w:left="480" w:hangingChars="200" w:hanging="480"/>
        <w:rPr>
          <w:color w:val="000000"/>
          <w:kern w:val="0"/>
        </w:rPr>
      </w:pPr>
      <w:r w:rsidRPr="008A727F">
        <w:rPr>
          <w:color w:val="000000"/>
          <w:kern w:val="0"/>
        </w:rPr>
        <w:t xml:space="preserve">Thorson, J. T. (2017) Three problems with the conventional delta-model for biomass sampling data, and a computationally efficient alternative. Can. J. Fish. </w:t>
      </w:r>
      <w:proofErr w:type="spellStart"/>
      <w:r w:rsidRPr="008A727F">
        <w:rPr>
          <w:color w:val="000000"/>
          <w:kern w:val="0"/>
        </w:rPr>
        <w:t>Aquat</w:t>
      </w:r>
      <w:proofErr w:type="spellEnd"/>
      <w:r w:rsidRPr="008A727F">
        <w:rPr>
          <w:color w:val="000000"/>
          <w:kern w:val="0"/>
        </w:rPr>
        <w:t xml:space="preserve">. Sci., </w:t>
      </w:r>
      <w:r w:rsidRPr="008A727F">
        <w:rPr>
          <w:b/>
          <w:color w:val="000000"/>
          <w:kern w:val="0"/>
        </w:rPr>
        <w:t>75</w:t>
      </w:r>
      <w:r w:rsidRPr="008A727F">
        <w:rPr>
          <w:color w:val="000000"/>
          <w:kern w:val="0"/>
        </w:rPr>
        <w:t>, 1369</w:t>
      </w:r>
      <w:r w:rsidR="003B174F">
        <w:rPr>
          <w:color w:val="000000"/>
        </w:rPr>
        <w:t>–</w:t>
      </w:r>
      <w:r w:rsidRPr="008A727F">
        <w:rPr>
          <w:color w:val="000000"/>
          <w:kern w:val="0"/>
        </w:rPr>
        <w:t>1382.</w:t>
      </w:r>
    </w:p>
    <w:p w14:paraId="7C4A085F" w14:textId="1F6A0FE4" w:rsidR="0016042E" w:rsidRPr="008A727F" w:rsidRDefault="00000000" w:rsidP="00A16B4F">
      <w:pPr>
        <w:widowControl/>
        <w:autoSpaceDE w:val="0"/>
        <w:autoSpaceDN w:val="0"/>
        <w:ind w:left="480" w:hangingChars="200" w:hanging="480"/>
        <w:rPr>
          <w:color w:val="000000"/>
          <w:kern w:val="0"/>
        </w:rPr>
      </w:pPr>
      <w:r w:rsidRPr="008A727F">
        <w:t xml:space="preserve">Thorson, J. T. (2019) Guidance for decisions using the Vector Autoregressive </w:t>
      </w:r>
      <w:proofErr w:type="spellStart"/>
      <w:r w:rsidRPr="008A727F">
        <w:t>Spatio</w:t>
      </w:r>
      <w:proofErr w:type="spellEnd"/>
      <w:r w:rsidRPr="008A727F">
        <w:t xml:space="preserve">-Temporal (VAST) package in stock, ecosystem, habitat and climate assessments. Fish. Res., </w:t>
      </w:r>
      <w:r w:rsidRPr="008A727F">
        <w:rPr>
          <w:b/>
        </w:rPr>
        <w:t>210</w:t>
      </w:r>
      <w:r w:rsidRPr="008A727F">
        <w:t>, 143</w:t>
      </w:r>
      <w:r w:rsidR="00CB779C">
        <w:t>–</w:t>
      </w:r>
      <w:r w:rsidRPr="008A727F">
        <w:t>161.</w:t>
      </w:r>
    </w:p>
    <w:p w14:paraId="4BA371DD" w14:textId="65AB6519" w:rsidR="00901218" w:rsidRDefault="00A16B4F" w:rsidP="00531F34">
      <w:pPr>
        <w:rPr>
          <w:rFonts w:eastAsia="ＭＳ 明朝"/>
        </w:rPr>
      </w:pPr>
      <w:r w:rsidRPr="005E729F">
        <w:t xml:space="preserve"> </w:t>
      </w:r>
    </w:p>
    <w:p w14:paraId="2F90C382" w14:textId="77777777" w:rsidR="006405CF" w:rsidRDefault="006405CF" w:rsidP="00531F34">
      <w:pPr>
        <w:pStyle w:val="1"/>
        <w:sectPr w:rsidR="006405CF" w:rsidSect="00907FF3">
          <w:headerReference w:type="even" r:id="rId12"/>
          <w:headerReference w:type="default" r:id="rId13"/>
          <w:footerReference w:type="default" r:id="rId14"/>
          <w:headerReference w:type="first" r:id="rId15"/>
          <w:footerReference w:type="first" r:id="rId16"/>
          <w:pgSz w:w="11906" w:h="16838"/>
          <w:pgMar w:top="1701" w:right="1225" w:bottom="1361" w:left="1225" w:header="431" w:footer="1009" w:gutter="0"/>
          <w:cols w:space="425"/>
          <w:titlePg/>
          <w:docGrid w:type="lines" w:linePitch="360"/>
        </w:sectPr>
      </w:pPr>
    </w:p>
    <w:p w14:paraId="7193A8F2" w14:textId="664D6412" w:rsidR="00B65A59" w:rsidRDefault="00B65A59" w:rsidP="00531F34">
      <w:pPr>
        <w:pStyle w:val="1"/>
      </w:pPr>
      <w:r w:rsidRPr="00C00485">
        <w:rPr>
          <w:rFonts w:hint="eastAsia"/>
        </w:rPr>
        <w:lastRenderedPageBreak/>
        <w:t>T</w:t>
      </w:r>
      <w:r w:rsidRPr="00C00485">
        <w:t>able 1</w:t>
      </w:r>
    </w:p>
    <w:p w14:paraId="50733406" w14:textId="63A642B3" w:rsidR="00C00485" w:rsidRDefault="00B90BAB" w:rsidP="00F461ED">
      <w:r w:rsidRPr="00B90BAB">
        <w:t>Annual catch and effort information from the summer survey.</w:t>
      </w:r>
    </w:p>
    <w:tbl>
      <w:tblPr>
        <w:tblW w:w="9456" w:type="dxa"/>
        <w:tblCellMar>
          <w:left w:w="99" w:type="dxa"/>
          <w:right w:w="99" w:type="dxa"/>
        </w:tblCellMar>
        <w:tblLook w:val="04A0" w:firstRow="1" w:lastRow="0" w:firstColumn="1" w:lastColumn="0" w:noHBand="0" w:noVBand="1"/>
      </w:tblPr>
      <w:tblGrid>
        <w:gridCol w:w="1134"/>
        <w:gridCol w:w="1418"/>
        <w:gridCol w:w="1417"/>
        <w:gridCol w:w="1276"/>
        <w:gridCol w:w="1276"/>
        <w:gridCol w:w="1559"/>
        <w:gridCol w:w="1376"/>
      </w:tblGrid>
      <w:tr w:rsidR="00823EA5" w:rsidRPr="0047340F" w14:paraId="19BCEC4A" w14:textId="77777777" w:rsidTr="0047340F">
        <w:trPr>
          <w:trHeight w:val="1120"/>
        </w:trPr>
        <w:tc>
          <w:tcPr>
            <w:tcW w:w="1134" w:type="dxa"/>
            <w:tcBorders>
              <w:top w:val="single" w:sz="4" w:space="0" w:color="auto"/>
              <w:left w:val="nil"/>
              <w:bottom w:val="single" w:sz="4" w:space="0" w:color="auto"/>
              <w:right w:val="nil"/>
            </w:tcBorders>
            <w:vAlign w:val="center"/>
            <w:hideMark/>
          </w:tcPr>
          <w:p w14:paraId="35E4FFB6" w14:textId="77777777" w:rsidR="00823EA5" w:rsidRPr="0047340F" w:rsidRDefault="00823EA5" w:rsidP="0047340F">
            <w:pPr>
              <w:jc w:val="center"/>
              <w:rPr>
                <w:sz w:val="22"/>
                <w:szCs w:val="20"/>
              </w:rPr>
            </w:pPr>
            <w:r w:rsidRPr="0047340F">
              <w:rPr>
                <w:sz w:val="22"/>
                <w:szCs w:val="20"/>
              </w:rPr>
              <w:t>Year</w:t>
            </w:r>
          </w:p>
        </w:tc>
        <w:tc>
          <w:tcPr>
            <w:tcW w:w="1418" w:type="dxa"/>
            <w:tcBorders>
              <w:top w:val="single" w:sz="4" w:space="0" w:color="auto"/>
              <w:left w:val="nil"/>
              <w:bottom w:val="single" w:sz="4" w:space="0" w:color="auto"/>
              <w:right w:val="nil"/>
            </w:tcBorders>
            <w:vAlign w:val="center"/>
            <w:hideMark/>
          </w:tcPr>
          <w:p w14:paraId="2D32C7D4" w14:textId="77777777" w:rsidR="00823EA5" w:rsidRPr="0047340F" w:rsidRDefault="00823EA5" w:rsidP="0047340F">
            <w:pPr>
              <w:jc w:val="center"/>
              <w:rPr>
                <w:sz w:val="22"/>
                <w:szCs w:val="20"/>
              </w:rPr>
            </w:pPr>
            <w:r w:rsidRPr="0047340F">
              <w:rPr>
                <w:sz w:val="22"/>
                <w:szCs w:val="20"/>
              </w:rPr>
              <w:t>Number of observations (stations)</w:t>
            </w:r>
          </w:p>
        </w:tc>
        <w:tc>
          <w:tcPr>
            <w:tcW w:w="1417" w:type="dxa"/>
            <w:tcBorders>
              <w:top w:val="single" w:sz="4" w:space="0" w:color="auto"/>
              <w:left w:val="nil"/>
              <w:bottom w:val="single" w:sz="4" w:space="0" w:color="auto"/>
              <w:right w:val="nil"/>
            </w:tcBorders>
            <w:vAlign w:val="center"/>
            <w:hideMark/>
          </w:tcPr>
          <w:p w14:paraId="1028DA46" w14:textId="77777777" w:rsidR="00823EA5" w:rsidRPr="0047340F" w:rsidRDefault="00823EA5" w:rsidP="0047340F">
            <w:pPr>
              <w:jc w:val="center"/>
              <w:rPr>
                <w:sz w:val="22"/>
                <w:szCs w:val="20"/>
              </w:rPr>
            </w:pPr>
            <w:r w:rsidRPr="0047340F">
              <w:rPr>
                <w:sz w:val="22"/>
                <w:szCs w:val="20"/>
              </w:rPr>
              <w:t>Total sweeping time (h)</w:t>
            </w:r>
          </w:p>
        </w:tc>
        <w:tc>
          <w:tcPr>
            <w:tcW w:w="1276" w:type="dxa"/>
            <w:tcBorders>
              <w:top w:val="single" w:sz="4" w:space="0" w:color="auto"/>
              <w:left w:val="nil"/>
              <w:bottom w:val="single" w:sz="4" w:space="0" w:color="auto"/>
              <w:right w:val="nil"/>
            </w:tcBorders>
            <w:vAlign w:val="center"/>
            <w:hideMark/>
          </w:tcPr>
          <w:p w14:paraId="0A4A6322" w14:textId="77777777" w:rsidR="00823EA5" w:rsidRPr="0047340F" w:rsidRDefault="00823EA5" w:rsidP="0047340F">
            <w:pPr>
              <w:jc w:val="center"/>
              <w:rPr>
                <w:sz w:val="22"/>
                <w:szCs w:val="20"/>
              </w:rPr>
            </w:pPr>
            <w:r w:rsidRPr="0047340F">
              <w:rPr>
                <w:sz w:val="22"/>
                <w:szCs w:val="20"/>
              </w:rPr>
              <w:t>Total swept area (km</w:t>
            </w:r>
            <w:r w:rsidRPr="0047340F">
              <w:rPr>
                <w:sz w:val="22"/>
                <w:szCs w:val="20"/>
                <w:vertAlign w:val="superscript"/>
              </w:rPr>
              <w:t>2</w:t>
            </w:r>
            <w:r w:rsidRPr="0047340F">
              <w:rPr>
                <w:sz w:val="22"/>
                <w:szCs w:val="20"/>
              </w:rPr>
              <w:t>)</w:t>
            </w:r>
          </w:p>
        </w:tc>
        <w:tc>
          <w:tcPr>
            <w:tcW w:w="1276" w:type="dxa"/>
            <w:tcBorders>
              <w:top w:val="single" w:sz="4" w:space="0" w:color="auto"/>
              <w:left w:val="nil"/>
              <w:bottom w:val="single" w:sz="4" w:space="0" w:color="auto"/>
              <w:right w:val="nil"/>
            </w:tcBorders>
            <w:vAlign w:val="center"/>
            <w:hideMark/>
          </w:tcPr>
          <w:p w14:paraId="62C9CF90" w14:textId="77777777" w:rsidR="00823EA5" w:rsidRPr="0047340F" w:rsidRDefault="00823EA5" w:rsidP="0047340F">
            <w:pPr>
              <w:jc w:val="center"/>
              <w:rPr>
                <w:sz w:val="22"/>
                <w:szCs w:val="20"/>
              </w:rPr>
            </w:pPr>
            <w:r w:rsidRPr="0047340F">
              <w:rPr>
                <w:sz w:val="22"/>
                <w:szCs w:val="20"/>
              </w:rPr>
              <w:t>Total catch (</w:t>
            </w:r>
            <w:proofErr w:type="spellStart"/>
            <w:r w:rsidRPr="0047340F">
              <w:rPr>
                <w:sz w:val="22"/>
                <w:szCs w:val="20"/>
              </w:rPr>
              <w:t>ind</w:t>
            </w:r>
            <w:proofErr w:type="spellEnd"/>
            <w:r w:rsidRPr="0047340F">
              <w:rPr>
                <w:sz w:val="22"/>
                <w:szCs w:val="20"/>
              </w:rPr>
              <w:t>)</w:t>
            </w:r>
          </w:p>
        </w:tc>
        <w:tc>
          <w:tcPr>
            <w:tcW w:w="1559" w:type="dxa"/>
            <w:tcBorders>
              <w:top w:val="single" w:sz="4" w:space="0" w:color="auto"/>
              <w:left w:val="nil"/>
              <w:bottom w:val="single" w:sz="4" w:space="0" w:color="auto"/>
              <w:right w:val="nil"/>
            </w:tcBorders>
            <w:vAlign w:val="center"/>
            <w:hideMark/>
          </w:tcPr>
          <w:p w14:paraId="732CBAB3" w14:textId="77777777" w:rsidR="00823EA5" w:rsidRPr="0047340F" w:rsidRDefault="00823EA5" w:rsidP="0047340F">
            <w:pPr>
              <w:jc w:val="center"/>
              <w:rPr>
                <w:sz w:val="22"/>
                <w:szCs w:val="20"/>
              </w:rPr>
            </w:pPr>
            <w:r w:rsidRPr="0047340F">
              <w:rPr>
                <w:sz w:val="22"/>
                <w:szCs w:val="20"/>
              </w:rPr>
              <w:t>Number of observations with positive catch</w:t>
            </w:r>
          </w:p>
        </w:tc>
        <w:tc>
          <w:tcPr>
            <w:tcW w:w="1376" w:type="dxa"/>
            <w:tcBorders>
              <w:top w:val="single" w:sz="4" w:space="0" w:color="auto"/>
              <w:left w:val="nil"/>
              <w:bottom w:val="single" w:sz="4" w:space="0" w:color="auto"/>
              <w:right w:val="nil"/>
            </w:tcBorders>
            <w:vAlign w:val="center"/>
            <w:hideMark/>
          </w:tcPr>
          <w:p w14:paraId="16035ABE" w14:textId="77777777" w:rsidR="00823EA5" w:rsidRPr="0047340F" w:rsidRDefault="00823EA5" w:rsidP="0047340F">
            <w:pPr>
              <w:jc w:val="center"/>
              <w:rPr>
                <w:sz w:val="22"/>
                <w:szCs w:val="20"/>
              </w:rPr>
            </w:pPr>
            <w:r w:rsidRPr="0047340F">
              <w:rPr>
                <w:sz w:val="22"/>
                <w:szCs w:val="20"/>
              </w:rPr>
              <w:t>Percentage of positive catch (%)</w:t>
            </w:r>
          </w:p>
        </w:tc>
      </w:tr>
      <w:tr w:rsidR="00823EA5" w:rsidRPr="0047340F" w14:paraId="0D808A86" w14:textId="77777777" w:rsidTr="0047340F">
        <w:trPr>
          <w:trHeight w:val="280"/>
        </w:trPr>
        <w:tc>
          <w:tcPr>
            <w:tcW w:w="1134" w:type="dxa"/>
            <w:noWrap/>
            <w:vAlign w:val="center"/>
            <w:hideMark/>
          </w:tcPr>
          <w:p w14:paraId="7FC18E5F" w14:textId="77777777" w:rsidR="00823EA5" w:rsidRPr="0047340F" w:rsidRDefault="00823EA5" w:rsidP="0047340F">
            <w:pPr>
              <w:jc w:val="right"/>
              <w:rPr>
                <w:sz w:val="22"/>
                <w:szCs w:val="20"/>
              </w:rPr>
            </w:pPr>
            <w:r w:rsidRPr="0047340F">
              <w:rPr>
                <w:sz w:val="22"/>
                <w:szCs w:val="20"/>
              </w:rPr>
              <w:t>2001</w:t>
            </w:r>
          </w:p>
        </w:tc>
        <w:tc>
          <w:tcPr>
            <w:tcW w:w="1418" w:type="dxa"/>
            <w:noWrap/>
            <w:vAlign w:val="center"/>
            <w:hideMark/>
          </w:tcPr>
          <w:p w14:paraId="3F7FDB42" w14:textId="77777777" w:rsidR="00823EA5" w:rsidRPr="0047340F" w:rsidRDefault="00823EA5" w:rsidP="0047340F">
            <w:pPr>
              <w:jc w:val="right"/>
              <w:rPr>
                <w:sz w:val="22"/>
                <w:szCs w:val="20"/>
              </w:rPr>
            </w:pPr>
            <w:r w:rsidRPr="0047340F">
              <w:rPr>
                <w:sz w:val="22"/>
                <w:szCs w:val="20"/>
              </w:rPr>
              <w:t>58</w:t>
            </w:r>
          </w:p>
        </w:tc>
        <w:tc>
          <w:tcPr>
            <w:tcW w:w="1417" w:type="dxa"/>
            <w:noWrap/>
            <w:vAlign w:val="center"/>
            <w:hideMark/>
          </w:tcPr>
          <w:p w14:paraId="270B397C" w14:textId="77777777" w:rsidR="00823EA5" w:rsidRPr="0047340F" w:rsidRDefault="00823EA5" w:rsidP="0047340F">
            <w:pPr>
              <w:jc w:val="right"/>
              <w:rPr>
                <w:sz w:val="22"/>
                <w:szCs w:val="20"/>
              </w:rPr>
            </w:pPr>
            <w:r w:rsidRPr="0047340F">
              <w:rPr>
                <w:sz w:val="22"/>
                <w:szCs w:val="20"/>
              </w:rPr>
              <w:t>59.00</w:t>
            </w:r>
          </w:p>
        </w:tc>
        <w:tc>
          <w:tcPr>
            <w:tcW w:w="1276" w:type="dxa"/>
            <w:noWrap/>
            <w:vAlign w:val="center"/>
            <w:hideMark/>
          </w:tcPr>
          <w:p w14:paraId="74A920F6" w14:textId="77777777" w:rsidR="00823EA5" w:rsidRPr="0047340F" w:rsidRDefault="00823EA5" w:rsidP="0047340F">
            <w:pPr>
              <w:jc w:val="right"/>
              <w:rPr>
                <w:sz w:val="22"/>
                <w:szCs w:val="20"/>
              </w:rPr>
            </w:pPr>
            <w:r w:rsidRPr="0047340F">
              <w:rPr>
                <w:sz w:val="22"/>
                <w:szCs w:val="20"/>
              </w:rPr>
              <w:t>12.02</w:t>
            </w:r>
          </w:p>
        </w:tc>
        <w:tc>
          <w:tcPr>
            <w:tcW w:w="1276" w:type="dxa"/>
            <w:noWrap/>
            <w:vAlign w:val="center"/>
            <w:hideMark/>
          </w:tcPr>
          <w:p w14:paraId="1762722F" w14:textId="77777777" w:rsidR="00823EA5" w:rsidRPr="0047340F" w:rsidRDefault="00823EA5" w:rsidP="0047340F">
            <w:pPr>
              <w:jc w:val="right"/>
              <w:rPr>
                <w:sz w:val="22"/>
                <w:szCs w:val="20"/>
              </w:rPr>
            </w:pPr>
            <w:r w:rsidRPr="0047340F">
              <w:rPr>
                <w:sz w:val="22"/>
                <w:szCs w:val="20"/>
              </w:rPr>
              <w:t>113.5</w:t>
            </w:r>
          </w:p>
        </w:tc>
        <w:tc>
          <w:tcPr>
            <w:tcW w:w="1559" w:type="dxa"/>
            <w:noWrap/>
            <w:vAlign w:val="center"/>
            <w:hideMark/>
          </w:tcPr>
          <w:p w14:paraId="36C32F72" w14:textId="77777777" w:rsidR="00823EA5" w:rsidRPr="0047340F" w:rsidRDefault="00823EA5" w:rsidP="0047340F">
            <w:pPr>
              <w:jc w:val="right"/>
              <w:rPr>
                <w:sz w:val="22"/>
                <w:szCs w:val="20"/>
              </w:rPr>
            </w:pPr>
            <w:r w:rsidRPr="0047340F">
              <w:rPr>
                <w:sz w:val="22"/>
                <w:szCs w:val="20"/>
              </w:rPr>
              <w:t>9</w:t>
            </w:r>
          </w:p>
        </w:tc>
        <w:tc>
          <w:tcPr>
            <w:tcW w:w="1376" w:type="dxa"/>
            <w:noWrap/>
            <w:vAlign w:val="center"/>
            <w:hideMark/>
          </w:tcPr>
          <w:p w14:paraId="78FFEEFE" w14:textId="77777777" w:rsidR="00823EA5" w:rsidRPr="0047340F" w:rsidRDefault="00823EA5" w:rsidP="0047340F">
            <w:pPr>
              <w:jc w:val="right"/>
              <w:rPr>
                <w:sz w:val="22"/>
                <w:szCs w:val="20"/>
              </w:rPr>
            </w:pPr>
            <w:r w:rsidRPr="0047340F">
              <w:rPr>
                <w:sz w:val="22"/>
                <w:szCs w:val="20"/>
              </w:rPr>
              <w:t>15.52</w:t>
            </w:r>
          </w:p>
        </w:tc>
      </w:tr>
      <w:tr w:rsidR="00823EA5" w:rsidRPr="0047340F" w14:paraId="52686D28" w14:textId="77777777" w:rsidTr="0047340F">
        <w:trPr>
          <w:trHeight w:val="280"/>
        </w:trPr>
        <w:tc>
          <w:tcPr>
            <w:tcW w:w="1134" w:type="dxa"/>
            <w:noWrap/>
            <w:vAlign w:val="center"/>
            <w:hideMark/>
          </w:tcPr>
          <w:p w14:paraId="174F0116" w14:textId="77777777" w:rsidR="00823EA5" w:rsidRPr="0047340F" w:rsidRDefault="00823EA5" w:rsidP="0047340F">
            <w:pPr>
              <w:jc w:val="right"/>
              <w:rPr>
                <w:sz w:val="22"/>
                <w:szCs w:val="20"/>
              </w:rPr>
            </w:pPr>
            <w:r w:rsidRPr="0047340F">
              <w:rPr>
                <w:sz w:val="22"/>
                <w:szCs w:val="20"/>
              </w:rPr>
              <w:t>2002</w:t>
            </w:r>
          </w:p>
        </w:tc>
        <w:tc>
          <w:tcPr>
            <w:tcW w:w="1418" w:type="dxa"/>
            <w:noWrap/>
            <w:vAlign w:val="center"/>
            <w:hideMark/>
          </w:tcPr>
          <w:p w14:paraId="4CE96AA1" w14:textId="77777777" w:rsidR="00823EA5" w:rsidRPr="0047340F" w:rsidRDefault="00823EA5" w:rsidP="0047340F">
            <w:pPr>
              <w:jc w:val="right"/>
              <w:rPr>
                <w:sz w:val="22"/>
                <w:szCs w:val="20"/>
              </w:rPr>
            </w:pPr>
            <w:r w:rsidRPr="0047340F">
              <w:rPr>
                <w:sz w:val="22"/>
                <w:szCs w:val="20"/>
              </w:rPr>
              <w:t>93</w:t>
            </w:r>
          </w:p>
        </w:tc>
        <w:tc>
          <w:tcPr>
            <w:tcW w:w="1417" w:type="dxa"/>
            <w:noWrap/>
            <w:vAlign w:val="center"/>
            <w:hideMark/>
          </w:tcPr>
          <w:p w14:paraId="31AC80D3" w14:textId="77777777" w:rsidR="00823EA5" w:rsidRPr="0047340F" w:rsidRDefault="00823EA5" w:rsidP="0047340F">
            <w:pPr>
              <w:jc w:val="right"/>
              <w:rPr>
                <w:sz w:val="22"/>
                <w:szCs w:val="20"/>
              </w:rPr>
            </w:pPr>
            <w:r w:rsidRPr="0047340F">
              <w:rPr>
                <w:sz w:val="22"/>
                <w:szCs w:val="20"/>
              </w:rPr>
              <w:t>93.00</w:t>
            </w:r>
          </w:p>
        </w:tc>
        <w:tc>
          <w:tcPr>
            <w:tcW w:w="1276" w:type="dxa"/>
            <w:noWrap/>
            <w:vAlign w:val="center"/>
            <w:hideMark/>
          </w:tcPr>
          <w:p w14:paraId="41D6EC6E" w14:textId="77777777" w:rsidR="00823EA5" w:rsidRPr="0047340F" w:rsidRDefault="00823EA5" w:rsidP="0047340F">
            <w:pPr>
              <w:jc w:val="right"/>
              <w:rPr>
                <w:sz w:val="22"/>
                <w:szCs w:val="20"/>
              </w:rPr>
            </w:pPr>
            <w:r w:rsidRPr="0047340F">
              <w:rPr>
                <w:sz w:val="22"/>
                <w:szCs w:val="20"/>
              </w:rPr>
              <w:t>18.26</w:t>
            </w:r>
          </w:p>
        </w:tc>
        <w:tc>
          <w:tcPr>
            <w:tcW w:w="1276" w:type="dxa"/>
            <w:noWrap/>
            <w:vAlign w:val="center"/>
            <w:hideMark/>
          </w:tcPr>
          <w:p w14:paraId="6D390044" w14:textId="77777777" w:rsidR="00823EA5" w:rsidRPr="0047340F" w:rsidRDefault="00823EA5" w:rsidP="0047340F">
            <w:pPr>
              <w:jc w:val="right"/>
              <w:rPr>
                <w:sz w:val="22"/>
                <w:szCs w:val="20"/>
              </w:rPr>
            </w:pPr>
            <w:r w:rsidRPr="0047340F">
              <w:rPr>
                <w:sz w:val="22"/>
                <w:szCs w:val="20"/>
              </w:rPr>
              <w:t>259.0</w:t>
            </w:r>
          </w:p>
        </w:tc>
        <w:tc>
          <w:tcPr>
            <w:tcW w:w="1559" w:type="dxa"/>
            <w:noWrap/>
            <w:vAlign w:val="center"/>
            <w:hideMark/>
          </w:tcPr>
          <w:p w14:paraId="3ECC1568" w14:textId="77777777" w:rsidR="00823EA5" w:rsidRPr="0047340F" w:rsidRDefault="00823EA5" w:rsidP="0047340F">
            <w:pPr>
              <w:jc w:val="right"/>
              <w:rPr>
                <w:sz w:val="22"/>
                <w:szCs w:val="20"/>
              </w:rPr>
            </w:pPr>
            <w:r w:rsidRPr="0047340F">
              <w:rPr>
                <w:sz w:val="22"/>
                <w:szCs w:val="20"/>
              </w:rPr>
              <w:t>17</w:t>
            </w:r>
          </w:p>
        </w:tc>
        <w:tc>
          <w:tcPr>
            <w:tcW w:w="1376" w:type="dxa"/>
            <w:noWrap/>
            <w:vAlign w:val="center"/>
            <w:hideMark/>
          </w:tcPr>
          <w:p w14:paraId="365E156B" w14:textId="77777777" w:rsidR="00823EA5" w:rsidRPr="0047340F" w:rsidRDefault="00823EA5" w:rsidP="0047340F">
            <w:pPr>
              <w:jc w:val="right"/>
              <w:rPr>
                <w:sz w:val="22"/>
                <w:szCs w:val="20"/>
              </w:rPr>
            </w:pPr>
            <w:r w:rsidRPr="0047340F">
              <w:rPr>
                <w:sz w:val="22"/>
                <w:szCs w:val="20"/>
              </w:rPr>
              <w:t>18.28</w:t>
            </w:r>
          </w:p>
        </w:tc>
      </w:tr>
      <w:tr w:rsidR="00823EA5" w:rsidRPr="0047340F" w14:paraId="1FF2F8BE" w14:textId="77777777" w:rsidTr="0047340F">
        <w:trPr>
          <w:trHeight w:val="280"/>
        </w:trPr>
        <w:tc>
          <w:tcPr>
            <w:tcW w:w="1134" w:type="dxa"/>
            <w:noWrap/>
            <w:vAlign w:val="center"/>
            <w:hideMark/>
          </w:tcPr>
          <w:p w14:paraId="0B3075B8" w14:textId="77777777" w:rsidR="00823EA5" w:rsidRPr="0047340F" w:rsidRDefault="00823EA5" w:rsidP="0047340F">
            <w:pPr>
              <w:jc w:val="right"/>
              <w:rPr>
                <w:sz w:val="22"/>
                <w:szCs w:val="20"/>
              </w:rPr>
            </w:pPr>
            <w:r w:rsidRPr="0047340F">
              <w:rPr>
                <w:sz w:val="22"/>
                <w:szCs w:val="20"/>
              </w:rPr>
              <w:t>2003</w:t>
            </w:r>
          </w:p>
        </w:tc>
        <w:tc>
          <w:tcPr>
            <w:tcW w:w="1418" w:type="dxa"/>
            <w:noWrap/>
            <w:vAlign w:val="center"/>
            <w:hideMark/>
          </w:tcPr>
          <w:p w14:paraId="5D20D3AE" w14:textId="77777777" w:rsidR="00823EA5" w:rsidRPr="0047340F" w:rsidRDefault="00823EA5" w:rsidP="0047340F">
            <w:pPr>
              <w:jc w:val="right"/>
              <w:rPr>
                <w:sz w:val="22"/>
                <w:szCs w:val="20"/>
              </w:rPr>
            </w:pPr>
            <w:r w:rsidRPr="0047340F">
              <w:rPr>
                <w:sz w:val="22"/>
                <w:szCs w:val="20"/>
              </w:rPr>
              <w:t>157</w:t>
            </w:r>
          </w:p>
        </w:tc>
        <w:tc>
          <w:tcPr>
            <w:tcW w:w="1417" w:type="dxa"/>
            <w:noWrap/>
            <w:vAlign w:val="center"/>
            <w:hideMark/>
          </w:tcPr>
          <w:p w14:paraId="4F65B11F" w14:textId="77777777" w:rsidR="00823EA5" w:rsidRPr="0047340F" w:rsidRDefault="00823EA5" w:rsidP="0047340F">
            <w:pPr>
              <w:jc w:val="right"/>
              <w:rPr>
                <w:sz w:val="22"/>
                <w:szCs w:val="20"/>
              </w:rPr>
            </w:pPr>
            <w:r w:rsidRPr="0047340F">
              <w:rPr>
                <w:sz w:val="22"/>
                <w:szCs w:val="20"/>
              </w:rPr>
              <w:t>155.37</w:t>
            </w:r>
          </w:p>
        </w:tc>
        <w:tc>
          <w:tcPr>
            <w:tcW w:w="1276" w:type="dxa"/>
            <w:noWrap/>
            <w:vAlign w:val="center"/>
            <w:hideMark/>
          </w:tcPr>
          <w:p w14:paraId="0B48D638" w14:textId="77777777" w:rsidR="00823EA5" w:rsidRPr="0047340F" w:rsidRDefault="00823EA5" w:rsidP="0047340F">
            <w:pPr>
              <w:jc w:val="right"/>
              <w:rPr>
                <w:sz w:val="22"/>
                <w:szCs w:val="20"/>
              </w:rPr>
            </w:pPr>
            <w:r w:rsidRPr="0047340F">
              <w:rPr>
                <w:sz w:val="22"/>
                <w:szCs w:val="20"/>
              </w:rPr>
              <w:t>30.55</w:t>
            </w:r>
          </w:p>
        </w:tc>
        <w:tc>
          <w:tcPr>
            <w:tcW w:w="1276" w:type="dxa"/>
            <w:noWrap/>
            <w:vAlign w:val="center"/>
            <w:hideMark/>
          </w:tcPr>
          <w:p w14:paraId="044EE1AA" w14:textId="77777777" w:rsidR="00823EA5" w:rsidRPr="0047340F" w:rsidRDefault="00823EA5" w:rsidP="0047340F">
            <w:pPr>
              <w:jc w:val="right"/>
              <w:rPr>
                <w:sz w:val="22"/>
                <w:szCs w:val="20"/>
              </w:rPr>
            </w:pPr>
            <w:r w:rsidRPr="0047340F">
              <w:rPr>
                <w:sz w:val="22"/>
                <w:szCs w:val="20"/>
              </w:rPr>
              <w:t>4063.8</w:t>
            </w:r>
          </w:p>
        </w:tc>
        <w:tc>
          <w:tcPr>
            <w:tcW w:w="1559" w:type="dxa"/>
            <w:noWrap/>
            <w:vAlign w:val="center"/>
            <w:hideMark/>
          </w:tcPr>
          <w:p w14:paraId="6133D687" w14:textId="77777777" w:rsidR="00823EA5" w:rsidRPr="0047340F" w:rsidRDefault="00823EA5" w:rsidP="0047340F">
            <w:pPr>
              <w:jc w:val="right"/>
              <w:rPr>
                <w:sz w:val="22"/>
                <w:szCs w:val="20"/>
              </w:rPr>
            </w:pPr>
            <w:r w:rsidRPr="0047340F">
              <w:rPr>
                <w:sz w:val="22"/>
                <w:szCs w:val="20"/>
              </w:rPr>
              <w:t>15</w:t>
            </w:r>
          </w:p>
        </w:tc>
        <w:tc>
          <w:tcPr>
            <w:tcW w:w="1376" w:type="dxa"/>
            <w:noWrap/>
            <w:vAlign w:val="center"/>
            <w:hideMark/>
          </w:tcPr>
          <w:p w14:paraId="1CB9D37C" w14:textId="77777777" w:rsidR="00823EA5" w:rsidRPr="0047340F" w:rsidRDefault="00823EA5" w:rsidP="0047340F">
            <w:pPr>
              <w:jc w:val="right"/>
              <w:rPr>
                <w:sz w:val="22"/>
                <w:szCs w:val="20"/>
              </w:rPr>
            </w:pPr>
            <w:r w:rsidRPr="0047340F">
              <w:rPr>
                <w:sz w:val="22"/>
                <w:szCs w:val="20"/>
              </w:rPr>
              <w:t>9.55</w:t>
            </w:r>
          </w:p>
        </w:tc>
      </w:tr>
      <w:tr w:rsidR="00823EA5" w:rsidRPr="0047340F" w14:paraId="3424E0D5" w14:textId="77777777" w:rsidTr="0047340F">
        <w:trPr>
          <w:trHeight w:val="280"/>
        </w:trPr>
        <w:tc>
          <w:tcPr>
            <w:tcW w:w="1134" w:type="dxa"/>
            <w:noWrap/>
            <w:vAlign w:val="center"/>
            <w:hideMark/>
          </w:tcPr>
          <w:p w14:paraId="473D4972" w14:textId="77777777" w:rsidR="00823EA5" w:rsidRPr="0047340F" w:rsidRDefault="00823EA5" w:rsidP="0047340F">
            <w:pPr>
              <w:jc w:val="right"/>
              <w:rPr>
                <w:sz w:val="22"/>
                <w:szCs w:val="20"/>
              </w:rPr>
            </w:pPr>
            <w:r w:rsidRPr="0047340F">
              <w:rPr>
                <w:sz w:val="22"/>
                <w:szCs w:val="20"/>
              </w:rPr>
              <w:t>2004</w:t>
            </w:r>
          </w:p>
        </w:tc>
        <w:tc>
          <w:tcPr>
            <w:tcW w:w="1418" w:type="dxa"/>
            <w:noWrap/>
            <w:vAlign w:val="center"/>
            <w:hideMark/>
          </w:tcPr>
          <w:p w14:paraId="15376BA4" w14:textId="77777777" w:rsidR="00823EA5" w:rsidRPr="0047340F" w:rsidRDefault="00823EA5" w:rsidP="0047340F">
            <w:pPr>
              <w:jc w:val="right"/>
              <w:rPr>
                <w:sz w:val="22"/>
                <w:szCs w:val="20"/>
              </w:rPr>
            </w:pPr>
            <w:r w:rsidRPr="0047340F">
              <w:rPr>
                <w:sz w:val="22"/>
                <w:szCs w:val="20"/>
              </w:rPr>
              <w:t>179</w:t>
            </w:r>
          </w:p>
        </w:tc>
        <w:tc>
          <w:tcPr>
            <w:tcW w:w="1417" w:type="dxa"/>
            <w:noWrap/>
            <w:vAlign w:val="center"/>
            <w:hideMark/>
          </w:tcPr>
          <w:p w14:paraId="0A292229" w14:textId="77777777" w:rsidR="00823EA5" w:rsidRPr="0047340F" w:rsidRDefault="00823EA5" w:rsidP="0047340F">
            <w:pPr>
              <w:jc w:val="right"/>
              <w:rPr>
                <w:sz w:val="22"/>
                <w:szCs w:val="20"/>
              </w:rPr>
            </w:pPr>
            <w:r w:rsidRPr="0047340F">
              <w:rPr>
                <w:sz w:val="22"/>
                <w:szCs w:val="20"/>
              </w:rPr>
              <w:t>178.50</w:t>
            </w:r>
          </w:p>
        </w:tc>
        <w:tc>
          <w:tcPr>
            <w:tcW w:w="1276" w:type="dxa"/>
            <w:noWrap/>
            <w:vAlign w:val="center"/>
            <w:hideMark/>
          </w:tcPr>
          <w:p w14:paraId="67103F7B" w14:textId="77777777" w:rsidR="00823EA5" w:rsidRPr="0047340F" w:rsidRDefault="00823EA5" w:rsidP="0047340F">
            <w:pPr>
              <w:jc w:val="right"/>
              <w:rPr>
                <w:sz w:val="22"/>
                <w:szCs w:val="20"/>
              </w:rPr>
            </w:pPr>
            <w:r w:rsidRPr="0047340F">
              <w:rPr>
                <w:sz w:val="22"/>
                <w:szCs w:val="20"/>
              </w:rPr>
              <w:t>36.35</w:t>
            </w:r>
          </w:p>
        </w:tc>
        <w:tc>
          <w:tcPr>
            <w:tcW w:w="1276" w:type="dxa"/>
            <w:noWrap/>
            <w:vAlign w:val="center"/>
            <w:hideMark/>
          </w:tcPr>
          <w:p w14:paraId="7560418C" w14:textId="77777777" w:rsidR="00823EA5" w:rsidRPr="0047340F" w:rsidRDefault="00823EA5" w:rsidP="0047340F">
            <w:pPr>
              <w:jc w:val="right"/>
              <w:rPr>
                <w:sz w:val="22"/>
                <w:szCs w:val="20"/>
              </w:rPr>
            </w:pPr>
            <w:r w:rsidRPr="0047340F">
              <w:rPr>
                <w:sz w:val="22"/>
                <w:szCs w:val="20"/>
              </w:rPr>
              <w:t>21262.5</w:t>
            </w:r>
          </w:p>
        </w:tc>
        <w:tc>
          <w:tcPr>
            <w:tcW w:w="1559" w:type="dxa"/>
            <w:noWrap/>
            <w:vAlign w:val="center"/>
            <w:hideMark/>
          </w:tcPr>
          <w:p w14:paraId="08BF9F55" w14:textId="77777777" w:rsidR="00823EA5" w:rsidRPr="0047340F" w:rsidRDefault="00823EA5" w:rsidP="0047340F">
            <w:pPr>
              <w:jc w:val="right"/>
              <w:rPr>
                <w:sz w:val="22"/>
                <w:szCs w:val="20"/>
              </w:rPr>
            </w:pPr>
            <w:r w:rsidRPr="0047340F">
              <w:rPr>
                <w:sz w:val="22"/>
                <w:szCs w:val="20"/>
              </w:rPr>
              <w:t>24</w:t>
            </w:r>
          </w:p>
        </w:tc>
        <w:tc>
          <w:tcPr>
            <w:tcW w:w="1376" w:type="dxa"/>
            <w:noWrap/>
            <w:vAlign w:val="center"/>
            <w:hideMark/>
          </w:tcPr>
          <w:p w14:paraId="3A5042F1" w14:textId="77777777" w:rsidR="00823EA5" w:rsidRPr="0047340F" w:rsidRDefault="00823EA5" w:rsidP="0047340F">
            <w:pPr>
              <w:jc w:val="right"/>
              <w:rPr>
                <w:sz w:val="22"/>
                <w:szCs w:val="20"/>
              </w:rPr>
            </w:pPr>
            <w:r w:rsidRPr="0047340F">
              <w:rPr>
                <w:sz w:val="22"/>
                <w:szCs w:val="20"/>
              </w:rPr>
              <w:t>13.41</w:t>
            </w:r>
          </w:p>
        </w:tc>
      </w:tr>
      <w:tr w:rsidR="00823EA5" w:rsidRPr="0047340F" w14:paraId="648492FE" w14:textId="77777777" w:rsidTr="0047340F">
        <w:trPr>
          <w:trHeight w:val="280"/>
        </w:trPr>
        <w:tc>
          <w:tcPr>
            <w:tcW w:w="1134" w:type="dxa"/>
            <w:noWrap/>
            <w:vAlign w:val="center"/>
            <w:hideMark/>
          </w:tcPr>
          <w:p w14:paraId="05D21796" w14:textId="77777777" w:rsidR="00823EA5" w:rsidRPr="0047340F" w:rsidRDefault="00823EA5" w:rsidP="0047340F">
            <w:pPr>
              <w:jc w:val="right"/>
              <w:rPr>
                <w:sz w:val="22"/>
                <w:szCs w:val="20"/>
              </w:rPr>
            </w:pPr>
            <w:r w:rsidRPr="0047340F">
              <w:rPr>
                <w:sz w:val="22"/>
                <w:szCs w:val="20"/>
              </w:rPr>
              <w:t>2005</w:t>
            </w:r>
          </w:p>
        </w:tc>
        <w:tc>
          <w:tcPr>
            <w:tcW w:w="1418" w:type="dxa"/>
            <w:noWrap/>
            <w:vAlign w:val="center"/>
            <w:hideMark/>
          </w:tcPr>
          <w:p w14:paraId="67DF7E8D" w14:textId="77777777" w:rsidR="00823EA5" w:rsidRPr="0047340F" w:rsidRDefault="00823EA5" w:rsidP="0047340F">
            <w:pPr>
              <w:jc w:val="right"/>
              <w:rPr>
                <w:sz w:val="22"/>
                <w:szCs w:val="20"/>
              </w:rPr>
            </w:pPr>
            <w:r w:rsidRPr="0047340F">
              <w:rPr>
                <w:sz w:val="22"/>
                <w:szCs w:val="20"/>
              </w:rPr>
              <w:t>164</w:t>
            </w:r>
          </w:p>
        </w:tc>
        <w:tc>
          <w:tcPr>
            <w:tcW w:w="1417" w:type="dxa"/>
            <w:noWrap/>
            <w:vAlign w:val="center"/>
            <w:hideMark/>
          </w:tcPr>
          <w:p w14:paraId="0406D5BF" w14:textId="77777777" w:rsidR="00823EA5" w:rsidRPr="0047340F" w:rsidRDefault="00823EA5" w:rsidP="0047340F">
            <w:pPr>
              <w:jc w:val="right"/>
              <w:rPr>
                <w:sz w:val="22"/>
                <w:szCs w:val="20"/>
              </w:rPr>
            </w:pPr>
            <w:r w:rsidRPr="0047340F">
              <w:rPr>
                <w:sz w:val="22"/>
                <w:szCs w:val="20"/>
              </w:rPr>
              <w:t>162.95</w:t>
            </w:r>
          </w:p>
        </w:tc>
        <w:tc>
          <w:tcPr>
            <w:tcW w:w="1276" w:type="dxa"/>
            <w:noWrap/>
            <w:vAlign w:val="center"/>
            <w:hideMark/>
          </w:tcPr>
          <w:p w14:paraId="1542B0CB" w14:textId="77777777" w:rsidR="00823EA5" w:rsidRPr="0047340F" w:rsidRDefault="00823EA5" w:rsidP="0047340F">
            <w:pPr>
              <w:jc w:val="right"/>
              <w:rPr>
                <w:sz w:val="22"/>
                <w:szCs w:val="20"/>
              </w:rPr>
            </w:pPr>
            <w:r w:rsidRPr="0047340F">
              <w:rPr>
                <w:sz w:val="22"/>
                <w:szCs w:val="20"/>
              </w:rPr>
              <w:t>31.12</w:t>
            </w:r>
          </w:p>
        </w:tc>
        <w:tc>
          <w:tcPr>
            <w:tcW w:w="1276" w:type="dxa"/>
            <w:noWrap/>
            <w:vAlign w:val="center"/>
            <w:hideMark/>
          </w:tcPr>
          <w:p w14:paraId="3A851C43" w14:textId="77777777" w:rsidR="00823EA5" w:rsidRPr="0047340F" w:rsidRDefault="00823EA5" w:rsidP="0047340F">
            <w:pPr>
              <w:jc w:val="right"/>
              <w:rPr>
                <w:sz w:val="22"/>
                <w:szCs w:val="20"/>
              </w:rPr>
            </w:pPr>
            <w:r w:rsidRPr="0047340F">
              <w:rPr>
                <w:sz w:val="22"/>
                <w:szCs w:val="20"/>
              </w:rPr>
              <w:t>2389.0</w:t>
            </w:r>
          </w:p>
        </w:tc>
        <w:tc>
          <w:tcPr>
            <w:tcW w:w="1559" w:type="dxa"/>
            <w:noWrap/>
            <w:vAlign w:val="center"/>
            <w:hideMark/>
          </w:tcPr>
          <w:p w14:paraId="1F99F8E1" w14:textId="77777777" w:rsidR="00823EA5" w:rsidRPr="0047340F" w:rsidRDefault="00823EA5" w:rsidP="0047340F">
            <w:pPr>
              <w:jc w:val="right"/>
              <w:rPr>
                <w:sz w:val="22"/>
                <w:szCs w:val="20"/>
              </w:rPr>
            </w:pPr>
            <w:r w:rsidRPr="0047340F">
              <w:rPr>
                <w:sz w:val="22"/>
                <w:szCs w:val="20"/>
              </w:rPr>
              <w:t>16</w:t>
            </w:r>
          </w:p>
        </w:tc>
        <w:tc>
          <w:tcPr>
            <w:tcW w:w="1376" w:type="dxa"/>
            <w:noWrap/>
            <w:vAlign w:val="center"/>
            <w:hideMark/>
          </w:tcPr>
          <w:p w14:paraId="70ED8E9A" w14:textId="77777777" w:rsidR="00823EA5" w:rsidRPr="0047340F" w:rsidRDefault="00823EA5" w:rsidP="0047340F">
            <w:pPr>
              <w:jc w:val="right"/>
              <w:rPr>
                <w:sz w:val="22"/>
                <w:szCs w:val="20"/>
              </w:rPr>
            </w:pPr>
            <w:r w:rsidRPr="0047340F">
              <w:rPr>
                <w:sz w:val="22"/>
                <w:szCs w:val="20"/>
              </w:rPr>
              <w:t>9.76</w:t>
            </w:r>
          </w:p>
        </w:tc>
      </w:tr>
      <w:tr w:rsidR="00823EA5" w:rsidRPr="0047340F" w14:paraId="72843AAD" w14:textId="77777777" w:rsidTr="0047340F">
        <w:trPr>
          <w:trHeight w:val="280"/>
        </w:trPr>
        <w:tc>
          <w:tcPr>
            <w:tcW w:w="1134" w:type="dxa"/>
            <w:noWrap/>
            <w:vAlign w:val="center"/>
            <w:hideMark/>
          </w:tcPr>
          <w:p w14:paraId="4D080D96" w14:textId="77777777" w:rsidR="00823EA5" w:rsidRPr="0047340F" w:rsidRDefault="00823EA5" w:rsidP="0047340F">
            <w:pPr>
              <w:jc w:val="right"/>
              <w:rPr>
                <w:sz w:val="22"/>
                <w:szCs w:val="20"/>
              </w:rPr>
            </w:pPr>
            <w:r w:rsidRPr="0047340F">
              <w:rPr>
                <w:sz w:val="22"/>
                <w:szCs w:val="20"/>
              </w:rPr>
              <w:t>2006</w:t>
            </w:r>
          </w:p>
        </w:tc>
        <w:tc>
          <w:tcPr>
            <w:tcW w:w="1418" w:type="dxa"/>
            <w:noWrap/>
            <w:vAlign w:val="center"/>
            <w:hideMark/>
          </w:tcPr>
          <w:p w14:paraId="48FE223C" w14:textId="77777777" w:rsidR="00823EA5" w:rsidRPr="0047340F" w:rsidRDefault="00823EA5" w:rsidP="0047340F">
            <w:pPr>
              <w:jc w:val="right"/>
              <w:rPr>
                <w:sz w:val="22"/>
                <w:szCs w:val="20"/>
              </w:rPr>
            </w:pPr>
            <w:r w:rsidRPr="0047340F">
              <w:rPr>
                <w:sz w:val="22"/>
                <w:szCs w:val="20"/>
              </w:rPr>
              <w:t>163</w:t>
            </w:r>
          </w:p>
        </w:tc>
        <w:tc>
          <w:tcPr>
            <w:tcW w:w="1417" w:type="dxa"/>
            <w:noWrap/>
            <w:vAlign w:val="center"/>
            <w:hideMark/>
          </w:tcPr>
          <w:p w14:paraId="58744378" w14:textId="77777777" w:rsidR="00823EA5" w:rsidRPr="0047340F" w:rsidRDefault="00823EA5" w:rsidP="0047340F">
            <w:pPr>
              <w:jc w:val="right"/>
              <w:rPr>
                <w:sz w:val="22"/>
                <w:szCs w:val="20"/>
              </w:rPr>
            </w:pPr>
            <w:r w:rsidRPr="0047340F">
              <w:rPr>
                <w:sz w:val="22"/>
                <w:szCs w:val="20"/>
              </w:rPr>
              <w:t>162.63</w:t>
            </w:r>
          </w:p>
        </w:tc>
        <w:tc>
          <w:tcPr>
            <w:tcW w:w="1276" w:type="dxa"/>
            <w:noWrap/>
            <w:vAlign w:val="center"/>
            <w:hideMark/>
          </w:tcPr>
          <w:p w14:paraId="7F4D2D1B" w14:textId="77777777" w:rsidR="00823EA5" w:rsidRPr="0047340F" w:rsidRDefault="00823EA5" w:rsidP="0047340F">
            <w:pPr>
              <w:jc w:val="right"/>
              <w:rPr>
                <w:sz w:val="22"/>
                <w:szCs w:val="20"/>
              </w:rPr>
            </w:pPr>
            <w:r w:rsidRPr="0047340F">
              <w:rPr>
                <w:sz w:val="22"/>
                <w:szCs w:val="20"/>
              </w:rPr>
              <w:t>30.19</w:t>
            </w:r>
          </w:p>
        </w:tc>
        <w:tc>
          <w:tcPr>
            <w:tcW w:w="1276" w:type="dxa"/>
            <w:noWrap/>
            <w:vAlign w:val="center"/>
            <w:hideMark/>
          </w:tcPr>
          <w:p w14:paraId="4EC84ED5" w14:textId="77777777" w:rsidR="00823EA5" w:rsidRPr="0047340F" w:rsidRDefault="00823EA5" w:rsidP="0047340F">
            <w:pPr>
              <w:jc w:val="right"/>
              <w:rPr>
                <w:sz w:val="22"/>
                <w:szCs w:val="20"/>
              </w:rPr>
            </w:pPr>
            <w:r w:rsidRPr="0047340F">
              <w:rPr>
                <w:sz w:val="22"/>
                <w:szCs w:val="20"/>
              </w:rPr>
              <w:t>39.0</w:t>
            </w:r>
          </w:p>
        </w:tc>
        <w:tc>
          <w:tcPr>
            <w:tcW w:w="1559" w:type="dxa"/>
            <w:noWrap/>
            <w:vAlign w:val="center"/>
            <w:hideMark/>
          </w:tcPr>
          <w:p w14:paraId="75851C1D" w14:textId="77777777" w:rsidR="00823EA5" w:rsidRPr="0047340F" w:rsidRDefault="00823EA5" w:rsidP="0047340F">
            <w:pPr>
              <w:jc w:val="right"/>
              <w:rPr>
                <w:sz w:val="22"/>
                <w:szCs w:val="20"/>
              </w:rPr>
            </w:pPr>
            <w:r w:rsidRPr="0047340F">
              <w:rPr>
                <w:sz w:val="22"/>
                <w:szCs w:val="20"/>
              </w:rPr>
              <w:t>3</w:t>
            </w:r>
          </w:p>
        </w:tc>
        <w:tc>
          <w:tcPr>
            <w:tcW w:w="1376" w:type="dxa"/>
            <w:noWrap/>
            <w:vAlign w:val="center"/>
            <w:hideMark/>
          </w:tcPr>
          <w:p w14:paraId="0E948378" w14:textId="77777777" w:rsidR="00823EA5" w:rsidRPr="0047340F" w:rsidRDefault="00823EA5" w:rsidP="0047340F">
            <w:pPr>
              <w:jc w:val="right"/>
              <w:rPr>
                <w:sz w:val="22"/>
                <w:szCs w:val="20"/>
              </w:rPr>
            </w:pPr>
            <w:r w:rsidRPr="0047340F">
              <w:rPr>
                <w:sz w:val="22"/>
                <w:szCs w:val="20"/>
              </w:rPr>
              <w:t>1.84</w:t>
            </w:r>
          </w:p>
        </w:tc>
      </w:tr>
      <w:tr w:rsidR="00823EA5" w:rsidRPr="0047340F" w14:paraId="179D14C9" w14:textId="77777777" w:rsidTr="0047340F">
        <w:trPr>
          <w:trHeight w:val="280"/>
        </w:trPr>
        <w:tc>
          <w:tcPr>
            <w:tcW w:w="1134" w:type="dxa"/>
            <w:noWrap/>
            <w:vAlign w:val="center"/>
            <w:hideMark/>
          </w:tcPr>
          <w:p w14:paraId="55CC05DE" w14:textId="77777777" w:rsidR="00823EA5" w:rsidRPr="0047340F" w:rsidRDefault="00823EA5" w:rsidP="0047340F">
            <w:pPr>
              <w:jc w:val="right"/>
              <w:rPr>
                <w:sz w:val="22"/>
                <w:szCs w:val="20"/>
              </w:rPr>
            </w:pPr>
            <w:r w:rsidRPr="0047340F">
              <w:rPr>
                <w:sz w:val="22"/>
                <w:szCs w:val="20"/>
              </w:rPr>
              <w:t>2007</w:t>
            </w:r>
          </w:p>
        </w:tc>
        <w:tc>
          <w:tcPr>
            <w:tcW w:w="1418" w:type="dxa"/>
            <w:noWrap/>
            <w:vAlign w:val="center"/>
            <w:hideMark/>
          </w:tcPr>
          <w:p w14:paraId="0F09FBC7" w14:textId="77777777" w:rsidR="00823EA5" w:rsidRPr="0047340F" w:rsidRDefault="00823EA5" w:rsidP="0047340F">
            <w:pPr>
              <w:jc w:val="right"/>
              <w:rPr>
                <w:sz w:val="22"/>
                <w:szCs w:val="20"/>
              </w:rPr>
            </w:pPr>
            <w:r w:rsidRPr="0047340F">
              <w:rPr>
                <w:sz w:val="22"/>
                <w:szCs w:val="20"/>
              </w:rPr>
              <w:t>155</w:t>
            </w:r>
          </w:p>
        </w:tc>
        <w:tc>
          <w:tcPr>
            <w:tcW w:w="1417" w:type="dxa"/>
            <w:noWrap/>
            <w:vAlign w:val="center"/>
            <w:hideMark/>
          </w:tcPr>
          <w:p w14:paraId="0D0CCAE0" w14:textId="77777777" w:rsidR="00823EA5" w:rsidRPr="0047340F" w:rsidRDefault="00823EA5" w:rsidP="0047340F">
            <w:pPr>
              <w:jc w:val="right"/>
              <w:rPr>
                <w:sz w:val="22"/>
                <w:szCs w:val="20"/>
              </w:rPr>
            </w:pPr>
            <w:r w:rsidRPr="0047340F">
              <w:rPr>
                <w:sz w:val="22"/>
                <w:szCs w:val="20"/>
              </w:rPr>
              <w:t>154.50</w:t>
            </w:r>
          </w:p>
        </w:tc>
        <w:tc>
          <w:tcPr>
            <w:tcW w:w="1276" w:type="dxa"/>
            <w:noWrap/>
            <w:vAlign w:val="center"/>
            <w:hideMark/>
          </w:tcPr>
          <w:p w14:paraId="3ECFB516" w14:textId="77777777" w:rsidR="00823EA5" w:rsidRPr="0047340F" w:rsidRDefault="00823EA5" w:rsidP="0047340F">
            <w:pPr>
              <w:jc w:val="right"/>
              <w:rPr>
                <w:sz w:val="22"/>
                <w:szCs w:val="20"/>
              </w:rPr>
            </w:pPr>
            <w:r w:rsidRPr="0047340F">
              <w:rPr>
                <w:sz w:val="22"/>
                <w:szCs w:val="20"/>
              </w:rPr>
              <w:t>29.58</w:t>
            </w:r>
          </w:p>
        </w:tc>
        <w:tc>
          <w:tcPr>
            <w:tcW w:w="1276" w:type="dxa"/>
            <w:noWrap/>
            <w:vAlign w:val="center"/>
            <w:hideMark/>
          </w:tcPr>
          <w:p w14:paraId="4162F24C" w14:textId="77777777" w:rsidR="00823EA5" w:rsidRPr="0047340F" w:rsidRDefault="00823EA5" w:rsidP="0047340F">
            <w:pPr>
              <w:jc w:val="right"/>
              <w:rPr>
                <w:sz w:val="22"/>
                <w:szCs w:val="20"/>
              </w:rPr>
            </w:pPr>
            <w:r w:rsidRPr="0047340F">
              <w:rPr>
                <w:sz w:val="22"/>
                <w:szCs w:val="20"/>
              </w:rPr>
              <w:t>36441.0</w:t>
            </w:r>
          </w:p>
        </w:tc>
        <w:tc>
          <w:tcPr>
            <w:tcW w:w="1559" w:type="dxa"/>
            <w:noWrap/>
            <w:vAlign w:val="center"/>
            <w:hideMark/>
          </w:tcPr>
          <w:p w14:paraId="0BF61744" w14:textId="77777777" w:rsidR="00823EA5" w:rsidRPr="0047340F" w:rsidRDefault="00823EA5" w:rsidP="0047340F">
            <w:pPr>
              <w:jc w:val="right"/>
              <w:rPr>
                <w:sz w:val="22"/>
                <w:szCs w:val="20"/>
              </w:rPr>
            </w:pPr>
            <w:r w:rsidRPr="0047340F">
              <w:rPr>
                <w:sz w:val="22"/>
                <w:szCs w:val="20"/>
              </w:rPr>
              <w:t>24</w:t>
            </w:r>
          </w:p>
        </w:tc>
        <w:tc>
          <w:tcPr>
            <w:tcW w:w="1376" w:type="dxa"/>
            <w:noWrap/>
            <w:vAlign w:val="center"/>
            <w:hideMark/>
          </w:tcPr>
          <w:p w14:paraId="7AE75461" w14:textId="77777777" w:rsidR="00823EA5" w:rsidRPr="0047340F" w:rsidRDefault="00823EA5" w:rsidP="0047340F">
            <w:pPr>
              <w:jc w:val="right"/>
              <w:rPr>
                <w:sz w:val="22"/>
                <w:szCs w:val="20"/>
              </w:rPr>
            </w:pPr>
            <w:r w:rsidRPr="0047340F">
              <w:rPr>
                <w:sz w:val="22"/>
                <w:szCs w:val="20"/>
              </w:rPr>
              <w:t>15.48</w:t>
            </w:r>
          </w:p>
        </w:tc>
      </w:tr>
      <w:tr w:rsidR="00823EA5" w:rsidRPr="0047340F" w14:paraId="3DB1BC73" w14:textId="77777777" w:rsidTr="0047340F">
        <w:trPr>
          <w:trHeight w:val="280"/>
        </w:trPr>
        <w:tc>
          <w:tcPr>
            <w:tcW w:w="1134" w:type="dxa"/>
            <w:noWrap/>
            <w:vAlign w:val="center"/>
            <w:hideMark/>
          </w:tcPr>
          <w:p w14:paraId="00332D21" w14:textId="77777777" w:rsidR="00823EA5" w:rsidRPr="0047340F" w:rsidRDefault="00823EA5" w:rsidP="0047340F">
            <w:pPr>
              <w:jc w:val="right"/>
              <w:rPr>
                <w:sz w:val="22"/>
                <w:szCs w:val="20"/>
              </w:rPr>
            </w:pPr>
            <w:r w:rsidRPr="0047340F">
              <w:rPr>
                <w:sz w:val="22"/>
                <w:szCs w:val="20"/>
              </w:rPr>
              <w:t>2008</w:t>
            </w:r>
          </w:p>
        </w:tc>
        <w:tc>
          <w:tcPr>
            <w:tcW w:w="1418" w:type="dxa"/>
            <w:noWrap/>
            <w:vAlign w:val="center"/>
            <w:hideMark/>
          </w:tcPr>
          <w:p w14:paraId="4656F0C1" w14:textId="77777777" w:rsidR="00823EA5" w:rsidRPr="0047340F" w:rsidRDefault="00823EA5" w:rsidP="0047340F">
            <w:pPr>
              <w:jc w:val="right"/>
              <w:rPr>
                <w:sz w:val="22"/>
                <w:szCs w:val="20"/>
              </w:rPr>
            </w:pPr>
            <w:r w:rsidRPr="0047340F">
              <w:rPr>
                <w:sz w:val="22"/>
                <w:szCs w:val="20"/>
              </w:rPr>
              <w:t>169</w:t>
            </w:r>
          </w:p>
        </w:tc>
        <w:tc>
          <w:tcPr>
            <w:tcW w:w="1417" w:type="dxa"/>
            <w:noWrap/>
            <w:vAlign w:val="center"/>
            <w:hideMark/>
          </w:tcPr>
          <w:p w14:paraId="105EE493" w14:textId="77777777" w:rsidR="00823EA5" w:rsidRPr="0047340F" w:rsidRDefault="00823EA5" w:rsidP="0047340F">
            <w:pPr>
              <w:jc w:val="right"/>
              <w:rPr>
                <w:sz w:val="22"/>
                <w:szCs w:val="20"/>
              </w:rPr>
            </w:pPr>
            <w:r w:rsidRPr="0047340F">
              <w:rPr>
                <w:sz w:val="22"/>
                <w:szCs w:val="20"/>
              </w:rPr>
              <w:t>169.00</w:t>
            </w:r>
          </w:p>
        </w:tc>
        <w:tc>
          <w:tcPr>
            <w:tcW w:w="1276" w:type="dxa"/>
            <w:noWrap/>
            <w:vAlign w:val="center"/>
            <w:hideMark/>
          </w:tcPr>
          <w:p w14:paraId="23738FB4" w14:textId="77777777" w:rsidR="00823EA5" w:rsidRPr="0047340F" w:rsidRDefault="00823EA5" w:rsidP="0047340F">
            <w:pPr>
              <w:jc w:val="right"/>
              <w:rPr>
                <w:sz w:val="22"/>
                <w:szCs w:val="20"/>
              </w:rPr>
            </w:pPr>
            <w:r w:rsidRPr="0047340F">
              <w:rPr>
                <w:sz w:val="22"/>
                <w:szCs w:val="20"/>
              </w:rPr>
              <w:t>33.08</w:t>
            </w:r>
          </w:p>
        </w:tc>
        <w:tc>
          <w:tcPr>
            <w:tcW w:w="1276" w:type="dxa"/>
            <w:noWrap/>
            <w:vAlign w:val="center"/>
            <w:hideMark/>
          </w:tcPr>
          <w:p w14:paraId="235CBDFD" w14:textId="77777777" w:rsidR="00823EA5" w:rsidRPr="0047340F" w:rsidRDefault="00823EA5" w:rsidP="0047340F">
            <w:pPr>
              <w:jc w:val="right"/>
              <w:rPr>
                <w:sz w:val="22"/>
                <w:szCs w:val="20"/>
              </w:rPr>
            </w:pPr>
            <w:r w:rsidRPr="0047340F">
              <w:rPr>
                <w:sz w:val="22"/>
                <w:szCs w:val="20"/>
              </w:rPr>
              <w:t>6024.0</w:t>
            </w:r>
          </w:p>
        </w:tc>
        <w:tc>
          <w:tcPr>
            <w:tcW w:w="1559" w:type="dxa"/>
            <w:noWrap/>
            <w:vAlign w:val="center"/>
            <w:hideMark/>
          </w:tcPr>
          <w:p w14:paraId="37F16555" w14:textId="77777777" w:rsidR="00823EA5" w:rsidRPr="0047340F" w:rsidRDefault="00823EA5" w:rsidP="0047340F">
            <w:pPr>
              <w:jc w:val="right"/>
              <w:rPr>
                <w:sz w:val="22"/>
                <w:szCs w:val="20"/>
              </w:rPr>
            </w:pPr>
            <w:r w:rsidRPr="0047340F">
              <w:rPr>
                <w:sz w:val="22"/>
                <w:szCs w:val="20"/>
              </w:rPr>
              <w:t>16</w:t>
            </w:r>
          </w:p>
        </w:tc>
        <w:tc>
          <w:tcPr>
            <w:tcW w:w="1376" w:type="dxa"/>
            <w:noWrap/>
            <w:vAlign w:val="center"/>
            <w:hideMark/>
          </w:tcPr>
          <w:p w14:paraId="42C9403A" w14:textId="77777777" w:rsidR="00823EA5" w:rsidRPr="0047340F" w:rsidRDefault="00823EA5" w:rsidP="0047340F">
            <w:pPr>
              <w:jc w:val="right"/>
              <w:rPr>
                <w:sz w:val="22"/>
                <w:szCs w:val="20"/>
              </w:rPr>
            </w:pPr>
            <w:r w:rsidRPr="0047340F">
              <w:rPr>
                <w:sz w:val="22"/>
                <w:szCs w:val="20"/>
              </w:rPr>
              <w:t>9.47</w:t>
            </w:r>
          </w:p>
        </w:tc>
      </w:tr>
      <w:tr w:rsidR="00823EA5" w:rsidRPr="0047340F" w14:paraId="2207BA0E" w14:textId="77777777" w:rsidTr="0047340F">
        <w:trPr>
          <w:trHeight w:val="280"/>
        </w:trPr>
        <w:tc>
          <w:tcPr>
            <w:tcW w:w="1134" w:type="dxa"/>
            <w:noWrap/>
            <w:vAlign w:val="center"/>
            <w:hideMark/>
          </w:tcPr>
          <w:p w14:paraId="66975746" w14:textId="77777777" w:rsidR="00823EA5" w:rsidRPr="0047340F" w:rsidRDefault="00823EA5" w:rsidP="0047340F">
            <w:pPr>
              <w:jc w:val="right"/>
              <w:rPr>
                <w:sz w:val="22"/>
                <w:szCs w:val="20"/>
              </w:rPr>
            </w:pPr>
            <w:r w:rsidRPr="0047340F">
              <w:rPr>
                <w:sz w:val="22"/>
                <w:szCs w:val="20"/>
              </w:rPr>
              <w:t>2009</w:t>
            </w:r>
          </w:p>
        </w:tc>
        <w:tc>
          <w:tcPr>
            <w:tcW w:w="1418" w:type="dxa"/>
            <w:noWrap/>
            <w:vAlign w:val="center"/>
            <w:hideMark/>
          </w:tcPr>
          <w:p w14:paraId="56FC0DEB" w14:textId="77777777" w:rsidR="00823EA5" w:rsidRPr="0047340F" w:rsidRDefault="00823EA5" w:rsidP="0047340F">
            <w:pPr>
              <w:jc w:val="right"/>
              <w:rPr>
                <w:sz w:val="22"/>
                <w:szCs w:val="20"/>
              </w:rPr>
            </w:pPr>
            <w:r w:rsidRPr="0047340F">
              <w:rPr>
                <w:sz w:val="22"/>
                <w:szCs w:val="20"/>
              </w:rPr>
              <w:t>168</w:t>
            </w:r>
          </w:p>
        </w:tc>
        <w:tc>
          <w:tcPr>
            <w:tcW w:w="1417" w:type="dxa"/>
            <w:noWrap/>
            <w:vAlign w:val="center"/>
            <w:hideMark/>
          </w:tcPr>
          <w:p w14:paraId="1EAEC305" w14:textId="77777777" w:rsidR="00823EA5" w:rsidRPr="0047340F" w:rsidRDefault="00823EA5" w:rsidP="0047340F">
            <w:pPr>
              <w:jc w:val="right"/>
              <w:rPr>
                <w:sz w:val="22"/>
                <w:szCs w:val="20"/>
              </w:rPr>
            </w:pPr>
            <w:r w:rsidRPr="0047340F">
              <w:rPr>
                <w:sz w:val="22"/>
                <w:szCs w:val="20"/>
              </w:rPr>
              <w:t>168.02</w:t>
            </w:r>
          </w:p>
        </w:tc>
        <w:tc>
          <w:tcPr>
            <w:tcW w:w="1276" w:type="dxa"/>
            <w:noWrap/>
            <w:vAlign w:val="center"/>
            <w:hideMark/>
          </w:tcPr>
          <w:p w14:paraId="317C57B5" w14:textId="77777777" w:rsidR="00823EA5" w:rsidRPr="0047340F" w:rsidRDefault="00823EA5" w:rsidP="0047340F">
            <w:pPr>
              <w:jc w:val="right"/>
              <w:rPr>
                <w:sz w:val="22"/>
                <w:szCs w:val="20"/>
              </w:rPr>
            </w:pPr>
            <w:r w:rsidRPr="0047340F">
              <w:rPr>
                <w:sz w:val="22"/>
                <w:szCs w:val="20"/>
              </w:rPr>
              <w:t>39.43</w:t>
            </w:r>
          </w:p>
        </w:tc>
        <w:tc>
          <w:tcPr>
            <w:tcW w:w="1276" w:type="dxa"/>
            <w:noWrap/>
            <w:vAlign w:val="center"/>
            <w:hideMark/>
          </w:tcPr>
          <w:p w14:paraId="0A3D79C6" w14:textId="77777777" w:rsidR="00823EA5" w:rsidRPr="0047340F" w:rsidRDefault="00823EA5" w:rsidP="0047340F">
            <w:pPr>
              <w:jc w:val="right"/>
              <w:rPr>
                <w:sz w:val="22"/>
                <w:szCs w:val="20"/>
              </w:rPr>
            </w:pPr>
            <w:r w:rsidRPr="0047340F">
              <w:rPr>
                <w:sz w:val="22"/>
                <w:szCs w:val="20"/>
              </w:rPr>
              <w:t>5568.0</w:t>
            </w:r>
          </w:p>
        </w:tc>
        <w:tc>
          <w:tcPr>
            <w:tcW w:w="1559" w:type="dxa"/>
            <w:noWrap/>
            <w:vAlign w:val="center"/>
            <w:hideMark/>
          </w:tcPr>
          <w:p w14:paraId="73754B30" w14:textId="77777777" w:rsidR="00823EA5" w:rsidRPr="0047340F" w:rsidRDefault="00823EA5" w:rsidP="0047340F">
            <w:pPr>
              <w:jc w:val="right"/>
              <w:rPr>
                <w:sz w:val="22"/>
                <w:szCs w:val="20"/>
              </w:rPr>
            </w:pPr>
            <w:r w:rsidRPr="0047340F">
              <w:rPr>
                <w:sz w:val="22"/>
                <w:szCs w:val="20"/>
              </w:rPr>
              <w:t>25</w:t>
            </w:r>
          </w:p>
        </w:tc>
        <w:tc>
          <w:tcPr>
            <w:tcW w:w="1376" w:type="dxa"/>
            <w:noWrap/>
            <w:vAlign w:val="center"/>
            <w:hideMark/>
          </w:tcPr>
          <w:p w14:paraId="75D25B5B" w14:textId="77777777" w:rsidR="00823EA5" w:rsidRPr="0047340F" w:rsidRDefault="00823EA5" w:rsidP="0047340F">
            <w:pPr>
              <w:jc w:val="right"/>
              <w:rPr>
                <w:sz w:val="22"/>
                <w:szCs w:val="20"/>
              </w:rPr>
            </w:pPr>
            <w:r w:rsidRPr="0047340F">
              <w:rPr>
                <w:sz w:val="22"/>
                <w:szCs w:val="20"/>
              </w:rPr>
              <w:t>14.88</w:t>
            </w:r>
          </w:p>
        </w:tc>
      </w:tr>
      <w:tr w:rsidR="00823EA5" w:rsidRPr="0047340F" w14:paraId="1A627076" w14:textId="77777777" w:rsidTr="0047340F">
        <w:trPr>
          <w:trHeight w:val="280"/>
        </w:trPr>
        <w:tc>
          <w:tcPr>
            <w:tcW w:w="1134" w:type="dxa"/>
            <w:noWrap/>
            <w:vAlign w:val="center"/>
            <w:hideMark/>
          </w:tcPr>
          <w:p w14:paraId="1D7978A4" w14:textId="77777777" w:rsidR="00823EA5" w:rsidRPr="0047340F" w:rsidRDefault="00823EA5" w:rsidP="0047340F">
            <w:pPr>
              <w:jc w:val="right"/>
              <w:rPr>
                <w:sz w:val="22"/>
                <w:szCs w:val="20"/>
              </w:rPr>
            </w:pPr>
            <w:r w:rsidRPr="0047340F">
              <w:rPr>
                <w:sz w:val="22"/>
                <w:szCs w:val="20"/>
              </w:rPr>
              <w:t>2010</w:t>
            </w:r>
          </w:p>
        </w:tc>
        <w:tc>
          <w:tcPr>
            <w:tcW w:w="1418" w:type="dxa"/>
            <w:noWrap/>
            <w:vAlign w:val="center"/>
            <w:hideMark/>
          </w:tcPr>
          <w:p w14:paraId="5815DEFA" w14:textId="77777777" w:rsidR="00823EA5" w:rsidRPr="0047340F" w:rsidRDefault="00823EA5" w:rsidP="0047340F">
            <w:pPr>
              <w:jc w:val="right"/>
              <w:rPr>
                <w:sz w:val="22"/>
                <w:szCs w:val="20"/>
              </w:rPr>
            </w:pPr>
            <w:r w:rsidRPr="0047340F">
              <w:rPr>
                <w:sz w:val="22"/>
                <w:szCs w:val="20"/>
              </w:rPr>
              <w:t>126</w:t>
            </w:r>
          </w:p>
        </w:tc>
        <w:tc>
          <w:tcPr>
            <w:tcW w:w="1417" w:type="dxa"/>
            <w:noWrap/>
            <w:vAlign w:val="center"/>
            <w:hideMark/>
          </w:tcPr>
          <w:p w14:paraId="5A180DE3" w14:textId="77777777" w:rsidR="00823EA5" w:rsidRPr="0047340F" w:rsidRDefault="00823EA5" w:rsidP="0047340F">
            <w:pPr>
              <w:jc w:val="right"/>
              <w:rPr>
                <w:sz w:val="22"/>
                <w:szCs w:val="20"/>
              </w:rPr>
            </w:pPr>
            <w:r w:rsidRPr="0047340F">
              <w:rPr>
                <w:sz w:val="22"/>
                <w:szCs w:val="20"/>
              </w:rPr>
              <w:t>126.18</w:t>
            </w:r>
          </w:p>
        </w:tc>
        <w:tc>
          <w:tcPr>
            <w:tcW w:w="1276" w:type="dxa"/>
            <w:noWrap/>
            <w:vAlign w:val="center"/>
            <w:hideMark/>
          </w:tcPr>
          <w:p w14:paraId="67D99AF9" w14:textId="77777777" w:rsidR="00823EA5" w:rsidRPr="0047340F" w:rsidRDefault="00823EA5" w:rsidP="0047340F">
            <w:pPr>
              <w:jc w:val="right"/>
              <w:rPr>
                <w:sz w:val="22"/>
                <w:szCs w:val="20"/>
              </w:rPr>
            </w:pPr>
            <w:r w:rsidRPr="0047340F">
              <w:rPr>
                <w:sz w:val="22"/>
                <w:szCs w:val="20"/>
              </w:rPr>
              <w:t>24.88</w:t>
            </w:r>
          </w:p>
        </w:tc>
        <w:tc>
          <w:tcPr>
            <w:tcW w:w="1276" w:type="dxa"/>
            <w:noWrap/>
            <w:vAlign w:val="center"/>
            <w:hideMark/>
          </w:tcPr>
          <w:p w14:paraId="221B36AC" w14:textId="77777777" w:rsidR="00823EA5" w:rsidRPr="0047340F" w:rsidRDefault="00823EA5" w:rsidP="0047340F">
            <w:pPr>
              <w:jc w:val="right"/>
              <w:rPr>
                <w:sz w:val="22"/>
                <w:szCs w:val="20"/>
              </w:rPr>
            </w:pPr>
            <w:r w:rsidRPr="0047340F">
              <w:rPr>
                <w:sz w:val="22"/>
                <w:szCs w:val="20"/>
              </w:rPr>
              <w:t>2504.0</w:t>
            </w:r>
          </w:p>
        </w:tc>
        <w:tc>
          <w:tcPr>
            <w:tcW w:w="1559" w:type="dxa"/>
            <w:noWrap/>
            <w:vAlign w:val="center"/>
            <w:hideMark/>
          </w:tcPr>
          <w:p w14:paraId="090D33C3" w14:textId="77777777" w:rsidR="00823EA5" w:rsidRPr="0047340F" w:rsidRDefault="00823EA5" w:rsidP="0047340F">
            <w:pPr>
              <w:jc w:val="right"/>
              <w:rPr>
                <w:sz w:val="22"/>
                <w:szCs w:val="20"/>
              </w:rPr>
            </w:pPr>
            <w:r w:rsidRPr="0047340F">
              <w:rPr>
                <w:sz w:val="22"/>
                <w:szCs w:val="20"/>
              </w:rPr>
              <w:t>18</w:t>
            </w:r>
          </w:p>
        </w:tc>
        <w:tc>
          <w:tcPr>
            <w:tcW w:w="1376" w:type="dxa"/>
            <w:noWrap/>
            <w:vAlign w:val="center"/>
            <w:hideMark/>
          </w:tcPr>
          <w:p w14:paraId="5A877A0F" w14:textId="77777777" w:rsidR="00823EA5" w:rsidRPr="0047340F" w:rsidRDefault="00823EA5" w:rsidP="0047340F">
            <w:pPr>
              <w:jc w:val="right"/>
              <w:rPr>
                <w:sz w:val="22"/>
                <w:szCs w:val="20"/>
              </w:rPr>
            </w:pPr>
            <w:r w:rsidRPr="0047340F">
              <w:rPr>
                <w:sz w:val="22"/>
                <w:szCs w:val="20"/>
              </w:rPr>
              <w:t>14.29</w:t>
            </w:r>
          </w:p>
        </w:tc>
      </w:tr>
      <w:tr w:rsidR="00823EA5" w:rsidRPr="0047340F" w14:paraId="6ADB7561" w14:textId="77777777" w:rsidTr="0047340F">
        <w:trPr>
          <w:trHeight w:val="280"/>
        </w:trPr>
        <w:tc>
          <w:tcPr>
            <w:tcW w:w="1134" w:type="dxa"/>
            <w:noWrap/>
            <w:vAlign w:val="center"/>
            <w:hideMark/>
          </w:tcPr>
          <w:p w14:paraId="4D811EA1" w14:textId="77777777" w:rsidR="00823EA5" w:rsidRPr="0047340F" w:rsidRDefault="00823EA5" w:rsidP="0047340F">
            <w:pPr>
              <w:jc w:val="right"/>
              <w:rPr>
                <w:sz w:val="22"/>
                <w:szCs w:val="20"/>
              </w:rPr>
            </w:pPr>
            <w:r w:rsidRPr="0047340F">
              <w:rPr>
                <w:sz w:val="22"/>
                <w:szCs w:val="20"/>
              </w:rPr>
              <w:t>2011</w:t>
            </w:r>
          </w:p>
        </w:tc>
        <w:tc>
          <w:tcPr>
            <w:tcW w:w="1418" w:type="dxa"/>
            <w:noWrap/>
            <w:vAlign w:val="center"/>
            <w:hideMark/>
          </w:tcPr>
          <w:p w14:paraId="6D80F66E" w14:textId="77777777" w:rsidR="00823EA5" w:rsidRPr="0047340F" w:rsidRDefault="00823EA5" w:rsidP="0047340F">
            <w:pPr>
              <w:jc w:val="right"/>
              <w:rPr>
                <w:sz w:val="22"/>
                <w:szCs w:val="20"/>
              </w:rPr>
            </w:pPr>
            <w:r w:rsidRPr="0047340F">
              <w:rPr>
                <w:sz w:val="22"/>
                <w:szCs w:val="20"/>
              </w:rPr>
              <w:t>97</w:t>
            </w:r>
          </w:p>
        </w:tc>
        <w:tc>
          <w:tcPr>
            <w:tcW w:w="1417" w:type="dxa"/>
            <w:noWrap/>
            <w:vAlign w:val="center"/>
            <w:hideMark/>
          </w:tcPr>
          <w:p w14:paraId="077AC20A" w14:textId="77777777" w:rsidR="00823EA5" w:rsidRPr="0047340F" w:rsidRDefault="00823EA5" w:rsidP="0047340F">
            <w:pPr>
              <w:jc w:val="right"/>
              <w:rPr>
                <w:sz w:val="22"/>
                <w:szCs w:val="20"/>
              </w:rPr>
            </w:pPr>
            <w:r w:rsidRPr="0047340F">
              <w:rPr>
                <w:sz w:val="22"/>
                <w:szCs w:val="20"/>
              </w:rPr>
              <w:t>97.00</w:t>
            </w:r>
          </w:p>
        </w:tc>
        <w:tc>
          <w:tcPr>
            <w:tcW w:w="1276" w:type="dxa"/>
            <w:noWrap/>
            <w:vAlign w:val="center"/>
            <w:hideMark/>
          </w:tcPr>
          <w:p w14:paraId="0B72B8A7" w14:textId="77777777" w:rsidR="00823EA5" w:rsidRPr="0047340F" w:rsidRDefault="00823EA5" w:rsidP="0047340F">
            <w:pPr>
              <w:jc w:val="right"/>
              <w:rPr>
                <w:sz w:val="22"/>
                <w:szCs w:val="20"/>
              </w:rPr>
            </w:pPr>
            <w:r w:rsidRPr="0047340F">
              <w:rPr>
                <w:sz w:val="22"/>
                <w:szCs w:val="20"/>
              </w:rPr>
              <w:t>17.48</w:t>
            </w:r>
          </w:p>
        </w:tc>
        <w:tc>
          <w:tcPr>
            <w:tcW w:w="1276" w:type="dxa"/>
            <w:noWrap/>
            <w:vAlign w:val="center"/>
            <w:hideMark/>
          </w:tcPr>
          <w:p w14:paraId="4B2288ED" w14:textId="77777777" w:rsidR="00823EA5" w:rsidRPr="0047340F" w:rsidRDefault="00823EA5" w:rsidP="0047340F">
            <w:pPr>
              <w:jc w:val="right"/>
              <w:rPr>
                <w:sz w:val="22"/>
                <w:szCs w:val="20"/>
              </w:rPr>
            </w:pPr>
            <w:r w:rsidRPr="0047340F">
              <w:rPr>
                <w:sz w:val="22"/>
                <w:szCs w:val="20"/>
              </w:rPr>
              <w:t>363.5</w:t>
            </w:r>
          </w:p>
        </w:tc>
        <w:tc>
          <w:tcPr>
            <w:tcW w:w="1559" w:type="dxa"/>
            <w:noWrap/>
            <w:vAlign w:val="center"/>
            <w:hideMark/>
          </w:tcPr>
          <w:p w14:paraId="06EBD706" w14:textId="77777777" w:rsidR="00823EA5" w:rsidRPr="0047340F" w:rsidRDefault="00823EA5" w:rsidP="0047340F">
            <w:pPr>
              <w:jc w:val="right"/>
              <w:rPr>
                <w:sz w:val="22"/>
                <w:szCs w:val="20"/>
              </w:rPr>
            </w:pPr>
            <w:r w:rsidRPr="0047340F">
              <w:rPr>
                <w:sz w:val="22"/>
                <w:szCs w:val="20"/>
              </w:rPr>
              <w:t>12</w:t>
            </w:r>
          </w:p>
        </w:tc>
        <w:tc>
          <w:tcPr>
            <w:tcW w:w="1376" w:type="dxa"/>
            <w:noWrap/>
            <w:vAlign w:val="center"/>
            <w:hideMark/>
          </w:tcPr>
          <w:p w14:paraId="20A4BC60" w14:textId="77777777" w:rsidR="00823EA5" w:rsidRPr="0047340F" w:rsidRDefault="00823EA5" w:rsidP="0047340F">
            <w:pPr>
              <w:jc w:val="right"/>
              <w:rPr>
                <w:sz w:val="22"/>
                <w:szCs w:val="20"/>
              </w:rPr>
            </w:pPr>
            <w:r w:rsidRPr="0047340F">
              <w:rPr>
                <w:sz w:val="22"/>
                <w:szCs w:val="20"/>
              </w:rPr>
              <w:t>12.37</w:t>
            </w:r>
          </w:p>
        </w:tc>
      </w:tr>
      <w:tr w:rsidR="00823EA5" w:rsidRPr="0047340F" w14:paraId="7919F677" w14:textId="77777777" w:rsidTr="0047340F">
        <w:trPr>
          <w:trHeight w:val="280"/>
        </w:trPr>
        <w:tc>
          <w:tcPr>
            <w:tcW w:w="1134" w:type="dxa"/>
            <w:noWrap/>
            <w:vAlign w:val="center"/>
            <w:hideMark/>
          </w:tcPr>
          <w:p w14:paraId="00330786" w14:textId="77777777" w:rsidR="00823EA5" w:rsidRPr="0047340F" w:rsidRDefault="00823EA5" w:rsidP="0047340F">
            <w:pPr>
              <w:jc w:val="right"/>
              <w:rPr>
                <w:sz w:val="22"/>
                <w:szCs w:val="20"/>
              </w:rPr>
            </w:pPr>
            <w:r w:rsidRPr="0047340F">
              <w:rPr>
                <w:sz w:val="22"/>
                <w:szCs w:val="20"/>
              </w:rPr>
              <w:t>2012</w:t>
            </w:r>
          </w:p>
        </w:tc>
        <w:tc>
          <w:tcPr>
            <w:tcW w:w="1418" w:type="dxa"/>
            <w:noWrap/>
            <w:vAlign w:val="center"/>
            <w:hideMark/>
          </w:tcPr>
          <w:p w14:paraId="40B447C4" w14:textId="77777777" w:rsidR="00823EA5" w:rsidRPr="0047340F" w:rsidRDefault="00823EA5" w:rsidP="0047340F">
            <w:pPr>
              <w:jc w:val="right"/>
              <w:rPr>
                <w:sz w:val="22"/>
                <w:szCs w:val="20"/>
              </w:rPr>
            </w:pPr>
            <w:r w:rsidRPr="0047340F">
              <w:rPr>
                <w:sz w:val="22"/>
                <w:szCs w:val="20"/>
              </w:rPr>
              <w:t>135</w:t>
            </w:r>
          </w:p>
        </w:tc>
        <w:tc>
          <w:tcPr>
            <w:tcW w:w="1417" w:type="dxa"/>
            <w:noWrap/>
            <w:vAlign w:val="center"/>
            <w:hideMark/>
          </w:tcPr>
          <w:p w14:paraId="5F320ADC" w14:textId="77777777" w:rsidR="00823EA5" w:rsidRPr="0047340F" w:rsidRDefault="00823EA5" w:rsidP="0047340F">
            <w:pPr>
              <w:jc w:val="right"/>
              <w:rPr>
                <w:sz w:val="22"/>
                <w:szCs w:val="20"/>
              </w:rPr>
            </w:pPr>
            <w:r w:rsidRPr="0047340F">
              <w:rPr>
                <w:sz w:val="22"/>
                <w:szCs w:val="20"/>
              </w:rPr>
              <w:t>134.85</w:t>
            </w:r>
          </w:p>
        </w:tc>
        <w:tc>
          <w:tcPr>
            <w:tcW w:w="1276" w:type="dxa"/>
            <w:noWrap/>
            <w:vAlign w:val="center"/>
            <w:hideMark/>
          </w:tcPr>
          <w:p w14:paraId="1DD78E4A" w14:textId="77777777" w:rsidR="00823EA5" w:rsidRPr="0047340F" w:rsidRDefault="00823EA5" w:rsidP="0047340F">
            <w:pPr>
              <w:jc w:val="right"/>
              <w:rPr>
                <w:sz w:val="22"/>
                <w:szCs w:val="20"/>
              </w:rPr>
            </w:pPr>
            <w:r w:rsidRPr="0047340F">
              <w:rPr>
                <w:sz w:val="22"/>
                <w:szCs w:val="20"/>
              </w:rPr>
              <w:t>25.12</w:t>
            </w:r>
          </w:p>
        </w:tc>
        <w:tc>
          <w:tcPr>
            <w:tcW w:w="1276" w:type="dxa"/>
            <w:noWrap/>
            <w:vAlign w:val="center"/>
            <w:hideMark/>
          </w:tcPr>
          <w:p w14:paraId="717A63BA" w14:textId="77777777" w:rsidR="00823EA5" w:rsidRPr="0047340F" w:rsidRDefault="00823EA5" w:rsidP="0047340F">
            <w:pPr>
              <w:jc w:val="right"/>
              <w:rPr>
                <w:sz w:val="22"/>
                <w:szCs w:val="20"/>
              </w:rPr>
            </w:pPr>
            <w:r w:rsidRPr="0047340F">
              <w:rPr>
                <w:sz w:val="22"/>
                <w:szCs w:val="20"/>
              </w:rPr>
              <w:t>4745.5</w:t>
            </w:r>
          </w:p>
        </w:tc>
        <w:tc>
          <w:tcPr>
            <w:tcW w:w="1559" w:type="dxa"/>
            <w:noWrap/>
            <w:vAlign w:val="center"/>
            <w:hideMark/>
          </w:tcPr>
          <w:p w14:paraId="7F50D545" w14:textId="77777777" w:rsidR="00823EA5" w:rsidRPr="0047340F" w:rsidRDefault="00823EA5" w:rsidP="0047340F">
            <w:pPr>
              <w:jc w:val="right"/>
              <w:rPr>
                <w:sz w:val="22"/>
                <w:szCs w:val="20"/>
              </w:rPr>
            </w:pPr>
            <w:r w:rsidRPr="0047340F">
              <w:rPr>
                <w:sz w:val="22"/>
                <w:szCs w:val="20"/>
              </w:rPr>
              <w:t>20</w:t>
            </w:r>
          </w:p>
        </w:tc>
        <w:tc>
          <w:tcPr>
            <w:tcW w:w="1376" w:type="dxa"/>
            <w:noWrap/>
            <w:vAlign w:val="center"/>
            <w:hideMark/>
          </w:tcPr>
          <w:p w14:paraId="5B12BE43" w14:textId="77777777" w:rsidR="00823EA5" w:rsidRPr="0047340F" w:rsidRDefault="00823EA5" w:rsidP="0047340F">
            <w:pPr>
              <w:jc w:val="right"/>
              <w:rPr>
                <w:sz w:val="22"/>
                <w:szCs w:val="20"/>
              </w:rPr>
            </w:pPr>
            <w:r w:rsidRPr="0047340F">
              <w:rPr>
                <w:sz w:val="22"/>
                <w:szCs w:val="20"/>
              </w:rPr>
              <w:t>14.81</w:t>
            </w:r>
          </w:p>
        </w:tc>
      </w:tr>
      <w:tr w:rsidR="00823EA5" w:rsidRPr="0047340F" w14:paraId="4AFED56A" w14:textId="77777777" w:rsidTr="0047340F">
        <w:trPr>
          <w:trHeight w:val="280"/>
        </w:trPr>
        <w:tc>
          <w:tcPr>
            <w:tcW w:w="1134" w:type="dxa"/>
            <w:noWrap/>
            <w:vAlign w:val="center"/>
            <w:hideMark/>
          </w:tcPr>
          <w:p w14:paraId="7411232C" w14:textId="77777777" w:rsidR="00823EA5" w:rsidRPr="0047340F" w:rsidRDefault="00823EA5" w:rsidP="0047340F">
            <w:pPr>
              <w:jc w:val="right"/>
              <w:rPr>
                <w:sz w:val="22"/>
                <w:szCs w:val="20"/>
              </w:rPr>
            </w:pPr>
            <w:r w:rsidRPr="0047340F">
              <w:rPr>
                <w:sz w:val="22"/>
                <w:szCs w:val="20"/>
              </w:rPr>
              <w:t>2013</w:t>
            </w:r>
          </w:p>
        </w:tc>
        <w:tc>
          <w:tcPr>
            <w:tcW w:w="1418" w:type="dxa"/>
            <w:noWrap/>
            <w:vAlign w:val="center"/>
            <w:hideMark/>
          </w:tcPr>
          <w:p w14:paraId="507F3735" w14:textId="77777777" w:rsidR="00823EA5" w:rsidRPr="0047340F" w:rsidRDefault="00823EA5" w:rsidP="0047340F">
            <w:pPr>
              <w:jc w:val="right"/>
              <w:rPr>
                <w:sz w:val="22"/>
                <w:szCs w:val="20"/>
              </w:rPr>
            </w:pPr>
            <w:r w:rsidRPr="0047340F">
              <w:rPr>
                <w:sz w:val="22"/>
                <w:szCs w:val="20"/>
              </w:rPr>
              <w:t>125</w:t>
            </w:r>
          </w:p>
        </w:tc>
        <w:tc>
          <w:tcPr>
            <w:tcW w:w="1417" w:type="dxa"/>
            <w:noWrap/>
            <w:vAlign w:val="center"/>
            <w:hideMark/>
          </w:tcPr>
          <w:p w14:paraId="3B75DF92" w14:textId="77777777" w:rsidR="00823EA5" w:rsidRPr="0047340F" w:rsidRDefault="00823EA5" w:rsidP="0047340F">
            <w:pPr>
              <w:jc w:val="right"/>
              <w:rPr>
                <w:sz w:val="22"/>
                <w:szCs w:val="20"/>
              </w:rPr>
            </w:pPr>
            <w:r w:rsidRPr="0047340F">
              <w:rPr>
                <w:sz w:val="22"/>
                <w:szCs w:val="20"/>
              </w:rPr>
              <w:t>122.48</w:t>
            </w:r>
          </w:p>
        </w:tc>
        <w:tc>
          <w:tcPr>
            <w:tcW w:w="1276" w:type="dxa"/>
            <w:noWrap/>
            <w:vAlign w:val="center"/>
            <w:hideMark/>
          </w:tcPr>
          <w:p w14:paraId="340EAC6C" w14:textId="77777777" w:rsidR="00823EA5" w:rsidRPr="0047340F" w:rsidRDefault="00823EA5" w:rsidP="0047340F">
            <w:pPr>
              <w:jc w:val="right"/>
              <w:rPr>
                <w:sz w:val="22"/>
                <w:szCs w:val="20"/>
              </w:rPr>
            </w:pPr>
            <w:r w:rsidRPr="0047340F">
              <w:rPr>
                <w:sz w:val="22"/>
                <w:szCs w:val="20"/>
              </w:rPr>
              <w:t>26.27</w:t>
            </w:r>
          </w:p>
        </w:tc>
        <w:tc>
          <w:tcPr>
            <w:tcW w:w="1276" w:type="dxa"/>
            <w:noWrap/>
            <w:vAlign w:val="center"/>
            <w:hideMark/>
          </w:tcPr>
          <w:p w14:paraId="31F9708B" w14:textId="77777777" w:rsidR="00823EA5" w:rsidRPr="0047340F" w:rsidRDefault="00823EA5" w:rsidP="0047340F">
            <w:pPr>
              <w:jc w:val="right"/>
              <w:rPr>
                <w:sz w:val="22"/>
                <w:szCs w:val="20"/>
              </w:rPr>
            </w:pPr>
            <w:r w:rsidRPr="0047340F">
              <w:rPr>
                <w:sz w:val="22"/>
                <w:szCs w:val="20"/>
              </w:rPr>
              <w:t>183151.5</w:t>
            </w:r>
          </w:p>
        </w:tc>
        <w:tc>
          <w:tcPr>
            <w:tcW w:w="1559" w:type="dxa"/>
            <w:noWrap/>
            <w:vAlign w:val="center"/>
            <w:hideMark/>
          </w:tcPr>
          <w:p w14:paraId="495F5F02" w14:textId="77777777" w:rsidR="00823EA5" w:rsidRPr="0047340F" w:rsidRDefault="00823EA5" w:rsidP="0047340F">
            <w:pPr>
              <w:jc w:val="right"/>
              <w:rPr>
                <w:sz w:val="22"/>
                <w:szCs w:val="20"/>
              </w:rPr>
            </w:pPr>
            <w:r w:rsidRPr="0047340F">
              <w:rPr>
                <w:sz w:val="22"/>
                <w:szCs w:val="20"/>
              </w:rPr>
              <w:t>17</w:t>
            </w:r>
          </w:p>
        </w:tc>
        <w:tc>
          <w:tcPr>
            <w:tcW w:w="1376" w:type="dxa"/>
            <w:noWrap/>
            <w:vAlign w:val="center"/>
            <w:hideMark/>
          </w:tcPr>
          <w:p w14:paraId="6ACCB9BF" w14:textId="77777777" w:rsidR="00823EA5" w:rsidRPr="0047340F" w:rsidRDefault="00823EA5" w:rsidP="0047340F">
            <w:pPr>
              <w:jc w:val="right"/>
              <w:rPr>
                <w:sz w:val="22"/>
                <w:szCs w:val="20"/>
              </w:rPr>
            </w:pPr>
            <w:r w:rsidRPr="0047340F">
              <w:rPr>
                <w:sz w:val="22"/>
                <w:szCs w:val="20"/>
              </w:rPr>
              <w:t>13.60</w:t>
            </w:r>
          </w:p>
        </w:tc>
      </w:tr>
      <w:tr w:rsidR="00823EA5" w:rsidRPr="0047340F" w14:paraId="6F4FD8C0" w14:textId="77777777" w:rsidTr="0047340F">
        <w:trPr>
          <w:trHeight w:val="280"/>
        </w:trPr>
        <w:tc>
          <w:tcPr>
            <w:tcW w:w="1134" w:type="dxa"/>
            <w:noWrap/>
            <w:vAlign w:val="center"/>
            <w:hideMark/>
          </w:tcPr>
          <w:p w14:paraId="2D4E1542" w14:textId="77777777" w:rsidR="00823EA5" w:rsidRPr="0047340F" w:rsidRDefault="00823EA5" w:rsidP="0047340F">
            <w:pPr>
              <w:jc w:val="right"/>
              <w:rPr>
                <w:sz w:val="22"/>
                <w:szCs w:val="20"/>
              </w:rPr>
            </w:pPr>
            <w:r w:rsidRPr="0047340F">
              <w:rPr>
                <w:sz w:val="22"/>
                <w:szCs w:val="20"/>
              </w:rPr>
              <w:t>2014</w:t>
            </w:r>
          </w:p>
        </w:tc>
        <w:tc>
          <w:tcPr>
            <w:tcW w:w="1418" w:type="dxa"/>
            <w:noWrap/>
            <w:vAlign w:val="center"/>
            <w:hideMark/>
          </w:tcPr>
          <w:p w14:paraId="27923EF9" w14:textId="77777777" w:rsidR="00823EA5" w:rsidRPr="0047340F" w:rsidRDefault="00823EA5" w:rsidP="0047340F">
            <w:pPr>
              <w:jc w:val="right"/>
              <w:rPr>
                <w:sz w:val="22"/>
                <w:szCs w:val="20"/>
              </w:rPr>
            </w:pPr>
            <w:r w:rsidRPr="0047340F">
              <w:rPr>
                <w:sz w:val="22"/>
                <w:szCs w:val="20"/>
              </w:rPr>
              <w:t>122</w:t>
            </w:r>
          </w:p>
        </w:tc>
        <w:tc>
          <w:tcPr>
            <w:tcW w:w="1417" w:type="dxa"/>
            <w:noWrap/>
            <w:vAlign w:val="center"/>
            <w:hideMark/>
          </w:tcPr>
          <w:p w14:paraId="3086A090" w14:textId="77777777" w:rsidR="00823EA5" w:rsidRPr="0047340F" w:rsidRDefault="00823EA5" w:rsidP="0047340F">
            <w:pPr>
              <w:jc w:val="right"/>
              <w:rPr>
                <w:sz w:val="22"/>
                <w:szCs w:val="20"/>
              </w:rPr>
            </w:pPr>
            <w:r w:rsidRPr="0047340F">
              <w:rPr>
                <w:sz w:val="22"/>
                <w:szCs w:val="20"/>
              </w:rPr>
              <w:t>108.95</w:t>
            </w:r>
          </w:p>
        </w:tc>
        <w:tc>
          <w:tcPr>
            <w:tcW w:w="1276" w:type="dxa"/>
            <w:noWrap/>
            <w:vAlign w:val="center"/>
            <w:hideMark/>
          </w:tcPr>
          <w:p w14:paraId="37CA8071" w14:textId="77777777" w:rsidR="00823EA5" w:rsidRPr="0047340F" w:rsidRDefault="00823EA5" w:rsidP="0047340F">
            <w:pPr>
              <w:jc w:val="right"/>
              <w:rPr>
                <w:sz w:val="22"/>
                <w:szCs w:val="20"/>
              </w:rPr>
            </w:pPr>
            <w:r w:rsidRPr="0047340F">
              <w:rPr>
                <w:sz w:val="22"/>
                <w:szCs w:val="20"/>
              </w:rPr>
              <w:t>20.29</w:t>
            </w:r>
          </w:p>
        </w:tc>
        <w:tc>
          <w:tcPr>
            <w:tcW w:w="1276" w:type="dxa"/>
            <w:noWrap/>
            <w:vAlign w:val="center"/>
            <w:hideMark/>
          </w:tcPr>
          <w:p w14:paraId="6EAE3781" w14:textId="77777777" w:rsidR="00823EA5" w:rsidRPr="0047340F" w:rsidRDefault="00823EA5" w:rsidP="0047340F">
            <w:pPr>
              <w:jc w:val="right"/>
              <w:rPr>
                <w:sz w:val="22"/>
                <w:szCs w:val="20"/>
              </w:rPr>
            </w:pPr>
            <w:r w:rsidRPr="0047340F">
              <w:rPr>
                <w:sz w:val="22"/>
                <w:szCs w:val="20"/>
              </w:rPr>
              <w:t>884.8</w:t>
            </w:r>
          </w:p>
        </w:tc>
        <w:tc>
          <w:tcPr>
            <w:tcW w:w="1559" w:type="dxa"/>
            <w:noWrap/>
            <w:vAlign w:val="center"/>
            <w:hideMark/>
          </w:tcPr>
          <w:p w14:paraId="2C944281" w14:textId="77777777" w:rsidR="00823EA5" w:rsidRPr="0047340F" w:rsidRDefault="00823EA5" w:rsidP="0047340F">
            <w:pPr>
              <w:jc w:val="right"/>
              <w:rPr>
                <w:sz w:val="22"/>
                <w:szCs w:val="20"/>
              </w:rPr>
            </w:pPr>
            <w:r w:rsidRPr="0047340F">
              <w:rPr>
                <w:sz w:val="22"/>
                <w:szCs w:val="20"/>
              </w:rPr>
              <w:t>5</w:t>
            </w:r>
          </w:p>
        </w:tc>
        <w:tc>
          <w:tcPr>
            <w:tcW w:w="1376" w:type="dxa"/>
            <w:noWrap/>
            <w:vAlign w:val="center"/>
            <w:hideMark/>
          </w:tcPr>
          <w:p w14:paraId="4EC82568" w14:textId="77777777" w:rsidR="00823EA5" w:rsidRPr="0047340F" w:rsidRDefault="00823EA5" w:rsidP="0047340F">
            <w:pPr>
              <w:jc w:val="right"/>
              <w:rPr>
                <w:sz w:val="22"/>
                <w:szCs w:val="20"/>
              </w:rPr>
            </w:pPr>
            <w:r w:rsidRPr="0047340F">
              <w:rPr>
                <w:sz w:val="22"/>
                <w:szCs w:val="20"/>
              </w:rPr>
              <w:t>4.10</w:t>
            </w:r>
          </w:p>
        </w:tc>
      </w:tr>
      <w:tr w:rsidR="00823EA5" w:rsidRPr="0047340F" w14:paraId="2A118FAD" w14:textId="77777777" w:rsidTr="0047340F">
        <w:trPr>
          <w:trHeight w:val="280"/>
        </w:trPr>
        <w:tc>
          <w:tcPr>
            <w:tcW w:w="1134" w:type="dxa"/>
            <w:noWrap/>
            <w:vAlign w:val="center"/>
            <w:hideMark/>
          </w:tcPr>
          <w:p w14:paraId="653B3303" w14:textId="77777777" w:rsidR="00823EA5" w:rsidRPr="0047340F" w:rsidRDefault="00823EA5" w:rsidP="0047340F">
            <w:pPr>
              <w:jc w:val="right"/>
              <w:rPr>
                <w:sz w:val="22"/>
                <w:szCs w:val="20"/>
              </w:rPr>
            </w:pPr>
            <w:r w:rsidRPr="0047340F">
              <w:rPr>
                <w:sz w:val="22"/>
                <w:szCs w:val="20"/>
              </w:rPr>
              <w:t>2015</w:t>
            </w:r>
          </w:p>
        </w:tc>
        <w:tc>
          <w:tcPr>
            <w:tcW w:w="1418" w:type="dxa"/>
            <w:noWrap/>
            <w:vAlign w:val="center"/>
            <w:hideMark/>
          </w:tcPr>
          <w:p w14:paraId="2B20DE45" w14:textId="77777777" w:rsidR="00823EA5" w:rsidRPr="0047340F" w:rsidRDefault="00823EA5" w:rsidP="0047340F">
            <w:pPr>
              <w:jc w:val="right"/>
              <w:rPr>
                <w:sz w:val="22"/>
                <w:szCs w:val="20"/>
              </w:rPr>
            </w:pPr>
            <w:r w:rsidRPr="0047340F">
              <w:rPr>
                <w:sz w:val="22"/>
                <w:szCs w:val="20"/>
              </w:rPr>
              <w:t>121</w:t>
            </w:r>
          </w:p>
        </w:tc>
        <w:tc>
          <w:tcPr>
            <w:tcW w:w="1417" w:type="dxa"/>
            <w:noWrap/>
            <w:vAlign w:val="center"/>
            <w:hideMark/>
          </w:tcPr>
          <w:p w14:paraId="26FBD14A" w14:textId="77777777" w:rsidR="00823EA5" w:rsidRPr="0047340F" w:rsidRDefault="00823EA5" w:rsidP="0047340F">
            <w:pPr>
              <w:jc w:val="right"/>
              <w:rPr>
                <w:sz w:val="22"/>
                <w:szCs w:val="20"/>
              </w:rPr>
            </w:pPr>
            <w:r w:rsidRPr="0047340F">
              <w:rPr>
                <w:sz w:val="22"/>
                <w:szCs w:val="20"/>
              </w:rPr>
              <w:t>121.00</w:t>
            </w:r>
          </w:p>
        </w:tc>
        <w:tc>
          <w:tcPr>
            <w:tcW w:w="1276" w:type="dxa"/>
            <w:noWrap/>
            <w:vAlign w:val="center"/>
            <w:hideMark/>
          </w:tcPr>
          <w:p w14:paraId="2598BDA8" w14:textId="77777777" w:rsidR="00823EA5" w:rsidRPr="0047340F" w:rsidRDefault="00823EA5" w:rsidP="0047340F">
            <w:pPr>
              <w:jc w:val="right"/>
              <w:rPr>
                <w:sz w:val="22"/>
                <w:szCs w:val="20"/>
              </w:rPr>
            </w:pPr>
            <w:r w:rsidRPr="0047340F">
              <w:rPr>
                <w:sz w:val="22"/>
                <w:szCs w:val="20"/>
              </w:rPr>
              <w:t>22.99</w:t>
            </w:r>
          </w:p>
        </w:tc>
        <w:tc>
          <w:tcPr>
            <w:tcW w:w="1276" w:type="dxa"/>
            <w:noWrap/>
            <w:vAlign w:val="center"/>
            <w:hideMark/>
          </w:tcPr>
          <w:p w14:paraId="6FB08B3A" w14:textId="77777777" w:rsidR="00823EA5" w:rsidRPr="0047340F" w:rsidRDefault="00823EA5" w:rsidP="0047340F">
            <w:pPr>
              <w:jc w:val="right"/>
              <w:rPr>
                <w:sz w:val="22"/>
                <w:szCs w:val="20"/>
              </w:rPr>
            </w:pPr>
            <w:r w:rsidRPr="0047340F">
              <w:rPr>
                <w:sz w:val="22"/>
                <w:szCs w:val="20"/>
              </w:rPr>
              <w:t>4358.6</w:t>
            </w:r>
          </w:p>
        </w:tc>
        <w:tc>
          <w:tcPr>
            <w:tcW w:w="1559" w:type="dxa"/>
            <w:noWrap/>
            <w:vAlign w:val="center"/>
            <w:hideMark/>
          </w:tcPr>
          <w:p w14:paraId="62DA2EEC" w14:textId="77777777" w:rsidR="00823EA5" w:rsidRPr="0047340F" w:rsidRDefault="00823EA5" w:rsidP="0047340F">
            <w:pPr>
              <w:jc w:val="right"/>
              <w:rPr>
                <w:sz w:val="22"/>
                <w:szCs w:val="20"/>
              </w:rPr>
            </w:pPr>
            <w:r w:rsidRPr="0047340F">
              <w:rPr>
                <w:sz w:val="22"/>
                <w:szCs w:val="20"/>
              </w:rPr>
              <w:t>19</w:t>
            </w:r>
          </w:p>
        </w:tc>
        <w:tc>
          <w:tcPr>
            <w:tcW w:w="1376" w:type="dxa"/>
            <w:noWrap/>
            <w:vAlign w:val="center"/>
            <w:hideMark/>
          </w:tcPr>
          <w:p w14:paraId="67470181" w14:textId="77777777" w:rsidR="00823EA5" w:rsidRPr="0047340F" w:rsidRDefault="00823EA5" w:rsidP="0047340F">
            <w:pPr>
              <w:jc w:val="right"/>
              <w:rPr>
                <w:sz w:val="22"/>
                <w:szCs w:val="20"/>
              </w:rPr>
            </w:pPr>
            <w:r w:rsidRPr="0047340F">
              <w:rPr>
                <w:sz w:val="22"/>
                <w:szCs w:val="20"/>
              </w:rPr>
              <w:t>15.70</w:t>
            </w:r>
          </w:p>
        </w:tc>
      </w:tr>
      <w:tr w:rsidR="00823EA5" w:rsidRPr="0047340F" w14:paraId="2A8F99BA" w14:textId="77777777" w:rsidTr="0047340F">
        <w:trPr>
          <w:trHeight w:val="280"/>
        </w:trPr>
        <w:tc>
          <w:tcPr>
            <w:tcW w:w="1134" w:type="dxa"/>
            <w:noWrap/>
            <w:vAlign w:val="center"/>
            <w:hideMark/>
          </w:tcPr>
          <w:p w14:paraId="7EC1A334" w14:textId="77777777" w:rsidR="00823EA5" w:rsidRPr="0047340F" w:rsidRDefault="00823EA5" w:rsidP="0047340F">
            <w:pPr>
              <w:jc w:val="right"/>
              <w:rPr>
                <w:sz w:val="22"/>
                <w:szCs w:val="20"/>
              </w:rPr>
            </w:pPr>
            <w:r w:rsidRPr="0047340F">
              <w:rPr>
                <w:sz w:val="22"/>
                <w:szCs w:val="20"/>
              </w:rPr>
              <w:t>2016</w:t>
            </w:r>
          </w:p>
        </w:tc>
        <w:tc>
          <w:tcPr>
            <w:tcW w:w="1418" w:type="dxa"/>
            <w:noWrap/>
            <w:vAlign w:val="center"/>
            <w:hideMark/>
          </w:tcPr>
          <w:p w14:paraId="659F0D68" w14:textId="77777777" w:rsidR="00823EA5" w:rsidRPr="0047340F" w:rsidRDefault="00823EA5" w:rsidP="0047340F">
            <w:pPr>
              <w:jc w:val="right"/>
              <w:rPr>
                <w:sz w:val="22"/>
                <w:szCs w:val="20"/>
              </w:rPr>
            </w:pPr>
            <w:r w:rsidRPr="0047340F">
              <w:rPr>
                <w:sz w:val="22"/>
                <w:szCs w:val="20"/>
              </w:rPr>
              <w:t>122</w:t>
            </w:r>
          </w:p>
        </w:tc>
        <w:tc>
          <w:tcPr>
            <w:tcW w:w="1417" w:type="dxa"/>
            <w:noWrap/>
            <w:vAlign w:val="center"/>
            <w:hideMark/>
          </w:tcPr>
          <w:p w14:paraId="21D23104" w14:textId="77777777" w:rsidR="00823EA5" w:rsidRPr="0047340F" w:rsidRDefault="00823EA5" w:rsidP="0047340F">
            <w:pPr>
              <w:jc w:val="right"/>
              <w:rPr>
                <w:sz w:val="22"/>
                <w:szCs w:val="20"/>
              </w:rPr>
            </w:pPr>
            <w:r w:rsidRPr="0047340F">
              <w:rPr>
                <w:sz w:val="22"/>
                <w:szCs w:val="20"/>
              </w:rPr>
              <w:t>121.47</w:t>
            </w:r>
          </w:p>
        </w:tc>
        <w:tc>
          <w:tcPr>
            <w:tcW w:w="1276" w:type="dxa"/>
            <w:noWrap/>
            <w:vAlign w:val="center"/>
            <w:hideMark/>
          </w:tcPr>
          <w:p w14:paraId="17AF1EF4" w14:textId="77777777" w:rsidR="00823EA5" w:rsidRPr="0047340F" w:rsidRDefault="00823EA5" w:rsidP="0047340F">
            <w:pPr>
              <w:jc w:val="right"/>
              <w:rPr>
                <w:sz w:val="22"/>
                <w:szCs w:val="20"/>
              </w:rPr>
            </w:pPr>
            <w:r w:rsidRPr="0047340F">
              <w:rPr>
                <w:sz w:val="22"/>
                <w:szCs w:val="20"/>
              </w:rPr>
              <w:t>22.73</w:t>
            </w:r>
          </w:p>
        </w:tc>
        <w:tc>
          <w:tcPr>
            <w:tcW w:w="1276" w:type="dxa"/>
            <w:noWrap/>
            <w:vAlign w:val="center"/>
            <w:hideMark/>
          </w:tcPr>
          <w:p w14:paraId="34432878" w14:textId="77777777" w:rsidR="00823EA5" w:rsidRPr="0047340F" w:rsidRDefault="00823EA5" w:rsidP="0047340F">
            <w:pPr>
              <w:jc w:val="right"/>
              <w:rPr>
                <w:sz w:val="22"/>
                <w:szCs w:val="20"/>
              </w:rPr>
            </w:pPr>
            <w:r w:rsidRPr="0047340F">
              <w:rPr>
                <w:sz w:val="22"/>
                <w:szCs w:val="20"/>
              </w:rPr>
              <w:t>81005.6</w:t>
            </w:r>
          </w:p>
        </w:tc>
        <w:tc>
          <w:tcPr>
            <w:tcW w:w="1559" w:type="dxa"/>
            <w:noWrap/>
            <w:vAlign w:val="center"/>
            <w:hideMark/>
          </w:tcPr>
          <w:p w14:paraId="0F74556B" w14:textId="77777777" w:rsidR="00823EA5" w:rsidRPr="0047340F" w:rsidRDefault="00823EA5" w:rsidP="0047340F">
            <w:pPr>
              <w:jc w:val="right"/>
              <w:rPr>
                <w:sz w:val="22"/>
                <w:szCs w:val="20"/>
              </w:rPr>
            </w:pPr>
            <w:r w:rsidRPr="0047340F">
              <w:rPr>
                <w:sz w:val="22"/>
                <w:szCs w:val="20"/>
              </w:rPr>
              <w:t>32</w:t>
            </w:r>
          </w:p>
        </w:tc>
        <w:tc>
          <w:tcPr>
            <w:tcW w:w="1376" w:type="dxa"/>
            <w:noWrap/>
            <w:vAlign w:val="center"/>
            <w:hideMark/>
          </w:tcPr>
          <w:p w14:paraId="7CFDAAD5" w14:textId="77777777" w:rsidR="00823EA5" w:rsidRPr="0047340F" w:rsidRDefault="00823EA5" w:rsidP="0047340F">
            <w:pPr>
              <w:jc w:val="right"/>
              <w:rPr>
                <w:sz w:val="22"/>
                <w:szCs w:val="20"/>
              </w:rPr>
            </w:pPr>
            <w:r w:rsidRPr="0047340F">
              <w:rPr>
                <w:sz w:val="22"/>
                <w:szCs w:val="20"/>
              </w:rPr>
              <w:t>26.23</w:t>
            </w:r>
          </w:p>
        </w:tc>
      </w:tr>
      <w:tr w:rsidR="00823EA5" w:rsidRPr="0047340F" w14:paraId="2E9F208E" w14:textId="77777777" w:rsidTr="0047340F">
        <w:trPr>
          <w:trHeight w:val="280"/>
        </w:trPr>
        <w:tc>
          <w:tcPr>
            <w:tcW w:w="1134" w:type="dxa"/>
            <w:noWrap/>
            <w:vAlign w:val="center"/>
            <w:hideMark/>
          </w:tcPr>
          <w:p w14:paraId="62094138" w14:textId="77777777" w:rsidR="00823EA5" w:rsidRPr="0047340F" w:rsidRDefault="00823EA5" w:rsidP="0047340F">
            <w:pPr>
              <w:jc w:val="right"/>
              <w:rPr>
                <w:sz w:val="22"/>
                <w:szCs w:val="20"/>
              </w:rPr>
            </w:pPr>
            <w:r w:rsidRPr="0047340F">
              <w:rPr>
                <w:sz w:val="22"/>
                <w:szCs w:val="20"/>
              </w:rPr>
              <w:t>2017</w:t>
            </w:r>
          </w:p>
        </w:tc>
        <w:tc>
          <w:tcPr>
            <w:tcW w:w="1418" w:type="dxa"/>
            <w:noWrap/>
            <w:vAlign w:val="center"/>
            <w:hideMark/>
          </w:tcPr>
          <w:p w14:paraId="1817FA95" w14:textId="77777777" w:rsidR="00823EA5" w:rsidRPr="0047340F" w:rsidRDefault="00823EA5" w:rsidP="0047340F">
            <w:pPr>
              <w:jc w:val="right"/>
              <w:rPr>
                <w:sz w:val="22"/>
                <w:szCs w:val="20"/>
              </w:rPr>
            </w:pPr>
            <w:r w:rsidRPr="0047340F">
              <w:rPr>
                <w:sz w:val="22"/>
                <w:szCs w:val="20"/>
              </w:rPr>
              <w:t>129</w:t>
            </w:r>
          </w:p>
        </w:tc>
        <w:tc>
          <w:tcPr>
            <w:tcW w:w="1417" w:type="dxa"/>
            <w:noWrap/>
            <w:vAlign w:val="center"/>
            <w:hideMark/>
          </w:tcPr>
          <w:p w14:paraId="6AF4D58E" w14:textId="77777777" w:rsidR="00823EA5" w:rsidRPr="0047340F" w:rsidRDefault="00823EA5" w:rsidP="0047340F">
            <w:pPr>
              <w:jc w:val="right"/>
              <w:rPr>
                <w:sz w:val="22"/>
                <w:szCs w:val="20"/>
              </w:rPr>
            </w:pPr>
            <w:r w:rsidRPr="0047340F">
              <w:rPr>
                <w:sz w:val="22"/>
                <w:szCs w:val="20"/>
              </w:rPr>
              <w:t>128.65</w:t>
            </w:r>
          </w:p>
        </w:tc>
        <w:tc>
          <w:tcPr>
            <w:tcW w:w="1276" w:type="dxa"/>
            <w:noWrap/>
            <w:vAlign w:val="center"/>
            <w:hideMark/>
          </w:tcPr>
          <w:p w14:paraId="4DB1A7F7" w14:textId="77777777" w:rsidR="00823EA5" w:rsidRPr="0047340F" w:rsidRDefault="00823EA5" w:rsidP="0047340F">
            <w:pPr>
              <w:jc w:val="right"/>
              <w:rPr>
                <w:sz w:val="22"/>
                <w:szCs w:val="20"/>
              </w:rPr>
            </w:pPr>
            <w:r w:rsidRPr="0047340F">
              <w:rPr>
                <w:sz w:val="22"/>
                <w:szCs w:val="20"/>
              </w:rPr>
              <w:t>24.18</w:t>
            </w:r>
          </w:p>
        </w:tc>
        <w:tc>
          <w:tcPr>
            <w:tcW w:w="1276" w:type="dxa"/>
            <w:noWrap/>
            <w:vAlign w:val="center"/>
            <w:hideMark/>
          </w:tcPr>
          <w:p w14:paraId="3385807A" w14:textId="77777777" w:rsidR="00823EA5" w:rsidRPr="0047340F" w:rsidRDefault="00823EA5" w:rsidP="0047340F">
            <w:pPr>
              <w:jc w:val="right"/>
              <w:rPr>
                <w:sz w:val="22"/>
                <w:szCs w:val="20"/>
              </w:rPr>
            </w:pPr>
            <w:r w:rsidRPr="0047340F">
              <w:rPr>
                <w:sz w:val="22"/>
                <w:szCs w:val="20"/>
              </w:rPr>
              <w:t>68441.9</w:t>
            </w:r>
          </w:p>
        </w:tc>
        <w:tc>
          <w:tcPr>
            <w:tcW w:w="1559" w:type="dxa"/>
            <w:noWrap/>
            <w:vAlign w:val="center"/>
            <w:hideMark/>
          </w:tcPr>
          <w:p w14:paraId="239EA8AE" w14:textId="77777777" w:rsidR="00823EA5" w:rsidRPr="0047340F" w:rsidRDefault="00823EA5" w:rsidP="0047340F">
            <w:pPr>
              <w:jc w:val="right"/>
              <w:rPr>
                <w:sz w:val="22"/>
                <w:szCs w:val="20"/>
              </w:rPr>
            </w:pPr>
            <w:r w:rsidRPr="0047340F">
              <w:rPr>
                <w:sz w:val="22"/>
                <w:szCs w:val="20"/>
              </w:rPr>
              <w:t>18</w:t>
            </w:r>
          </w:p>
        </w:tc>
        <w:tc>
          <w:tcPr>
            <w:tcW w:w="1376" w:type="dxa"/>
            <w:noWrap/>
            <w:vAlign w:val="center"/>
            <w:hideMark/>
          </w:tcPr>
          <w:p w14:paraId="18B9E551" w14:textId="77777777" w:rsidR="00823EA5" w:rsidRPr="0047340F" w:rsidRDefault="00823EA5" w:rsidP="0047340F">
            <w:pPr>
              <w:jc w:val="right"/>
              <w:rPr>
                <w:sz w:val="22"/>
                <w:szCs w:val="20"/>
              </w:rPr>
            </w:pPr>
            <w:r w:rsidRPr="0047340F">
              <w:rPr>
                <w:sz w:val="22"/>
                <w:szCs w:val="20"/>
              </w:rPr>
              <w:t>13.95</w:t>
            </w:r>
          </w:p>
        </w:tc>
      </w:tr>
      <w:tr w:rsidR="00823EA5" w:rsidRPr="0047340F" w14:paraId="7D0CCF8E" w14:textId="77777777" w:rsidTr="0047340F">
        <w:trPr>
          <w:trHeight w:val="280"/>
        </w:trPr>
        <w:tc>
          <w:tcPr>
            <w:tcW w:w="1134" w:type="dxa"/>
            <w:noWrap/>
            <w:vAlign w:val="center"/>
            <w:hideMark/>
          </w:tcPr>
          <w:p w14:paraId="29B0B00B" w14:textId="77777777" w:rsidR="00823EA5" w:rsidRPr="0047340F" w:rsidRDefault="00823EA5" w:rsidP="0047340F">
            <w:pPr>
              <w:jc w:val="right"/>
              <w:rPr>
                <w:sz w:val="22"/>
                <w:szCs w:val="20"/>
              </w:rPr>
            </w:pPr>
            <w:r w:rsidRPr="0047340F">
              <w:rPr>
                <w:sz w:val="22"/>
                <w:szCs w:val="20"/>
              </w:rPr>
              <w:t>2018</w:t>
            </w:r>
          </w:p>
        </w:tc>
        <w:tc>
          <w:tcPr>
            <w:tcW w:w="1418" w:type="dxa"/>
            <w:noWrap/>
            <w:vAlign w:val="center"/>
            <w:hideMark/>
          </w:tcPr>
          <w:p w14:paraId="7A5E6245" w14:textId="77777777" w:rsidR="00823EA5" w:rsidRPr="0047340F" w:rsidRDefault="00823EA5" w:rsidP="0047340F">
            <w:pPr>
              <w:jc w:val="right"/>
              <w:rPr>
                <w:sz w:val="22"/>
                <w:szCs w:val="20"/>
              </w:rPr>
            </w:pPr>
            <w:r w:rsidRPr="0047340F">
              <w:rPr>
                <w:sz w:val="22"/>
                <w:szCs w:val="20"/>
              </w:rPr>
              <w:t>104</w:t>
            </w:r>
          </w:p>
        </w:tc>
        <w:tc>
          <w:tcPr>
            <w:tcW w:w="1417" w:type="dxa"/>
            <w:noWrap/>
            <w:vAlign w:val="center"/>
            <w:hideMark/>
          </w:tcPr>
          <w:p w14:paraId="11ECEDD3" w14:textId="77777777" w:rsidR="00823EA5" w:rsidRPr="0047340F" w:rsidRDefault="00823EA5" w:rsidP="0047340F">
            <w:pPr>
              <w:jc w:val="right"/>
              <w:rPr>
                <w:sz w:val="22"/>
                <w:szCs w:val="20"/>
              </w:rPr>
            </w:pPr>
            <w:r w:rsidRPr="0047340F">
              <w:rPr>
                <w:sz w:val="22"/>
                <w:szCs w:val="20"/>
              </w:rPr>
              <w:t>97.93</w:t>
            </w:r>
          </w:p>
        </w:tc>
        <w:tc>
          <w:tcPr>
            <w:tcW w:w="1276" w:type="dxa"/>
            <w:noWrap/>
            <w:vAlign w:val="center"/>
            <w:hideMark/>
          </w:tcPr>
          <w:p w14:paraId="496C7BC3" w14:textId="77777777" w:rsidR="00823EA5" w:rsidRPr="0047340F" w:rsidRDefault="00823EA5" w:rsidP="0047340F">
            <w:pPr>
              <w:jc w:val="right"/>
              <w:rPr>
                <w:sz w:val="22"/>
                <w:szCs w:val="20"/>
              </w:rPr>
            </w:pPr>
            <w:r w:rsidRPr="0047340F">
              <w:rPr>
                <w:sz w:val="22"/>
                <w:szCs w:val="20"/>
              </w:rPr>
              <w:t>18.74</w:t>
            </w:r>
          </w:p>
        </w:tc>
        <w:tc>
          <w:tcPr>
            <w:tcW w:w="1276" w:type="dxa"/>
            <w:noWrap/>
            <w:vAlign w:val="center"/>
            <w:hideMark/>
          </w:tcPr>
          <w:p w14:paraId="61D4C5F3" w14:textId="77777777" w:rsidR="00823EA5" w:rsidRPr="0047340F" w:rsidRDefault="00823EA5" w:rsidP="0047340F">
            <w:pPr>
              <w:jc w:val="right"/>
              <w:rPr>
                <w:sz w:val="22"/>
                <w:szCs w:val="20"/>
              </w:rPr>
            </w:pPr>
            <w:r w:rsidRPr="0047340F">
              <w:rPr>
                <w:sz w:val="22"/>
                <w:szCs w:val="20"/>
              </w:rPr>
              <w:t>192845.9</w:t>
            </w:r>
          </w:p>
        </w:tc>
        <w:tc>
          <w:tcPr>
            <w:tcW w:w="1559" w:type="dxa"/>
            <w:noWrap/>
            <w:vAlign w:val="center"/>
            <w:hideMark/>
          </w:tcPr>
          <w:p w14:paraId="3ABADA83" w14:textId="77777777" w:rsidR="00823EA5" w:rsidRPr="0047340F" w:rsidRDefault="00823EA5" w:rsidP="0047340F">
            <w:pPr>
              <w:jc w:val="right"/>
              <w:rPr>
                <w:sz w:val="22"/>
                <w:szCs w:val="20"/>
              </w:rPr>
            </w:pPr>
            <w:r w:rsidRPr="0047340F">
              <w:rPr>
                <w:sz w:val="22"/>
                <w:szCs w:val="20"/>
              </w:rPr>
              <w:t>23</w:t>
            </w:r>
          </w:p>
        </w:tc>
        <w:tc>
          <w:tcPr>
            <w:tcW w:w="1376" w:type="dxa"/>
            <w:noWrap/>
            <w:vAlign w:val="center"/>
            <w:hideMark/>
          </w:tcPr>
          <w:p w14:paraId="2D5DA843" w14:textId="77777777" w:rsidR="00823EA5" w:rsidRPr="0047340F" w:rsidRDefault="00823EA5" w:rsidP="0047340F">
            <w:pPr>
              <w:jc w:val="right"/>
              <w:rPr>
                <w:sz w:val="22"/>
                <w:szCs w:val="20"/>
              </w:rPr>
            </w:pPr>
            <w:r w:rsidRPr="0047340F">
              <w:rPr>
                <w:sz w:val="22"/>
                <w:szCs w:val="20"/>
              </w:rPr>
              <w:t>22.12</w:t>
            </w:r>
          </w:p>
        </w:tc>
      </w:tr>
      <w:tr w:rsidR="00823EA5" w:rsidRPr="0047340F" w14:paraId="047DE362" w14:textId="77777777" w:rsidTr="0047340F">
        <w:trPr>
          <w:trHeight w:val="280"/>
        </w:trPr>
        <w:tc>
          <w:tcPr>
            <w:tcW w:w="1134" w:type="dxa"/>
            <w:noWrap/>
            <w:vAlign w:val="center"/>
            <w:hideMark/>
          </w:tcPr>
          <w:p w14:paraId="6F8363C8" w14:textId="77777777" w:rsidR="00823EA5" w:rsidRPr="0047340F" w:rsidRDefault="00823EA5" w:rsidP="0047340F">
            <w:pPr>
              <w:jc w:val="right"/>
              <w:rPr>
                <w:sz w:val="22"/>
                <w:szCs w:val="20"/>
              </w:rPr>
            </w:pPr>
            <w:r w:rsidRPr="0047340F">
              <w:rPr>
                <w:sz w:val="22"/>
                <w:szCs w:val="20"/>
              </w:rPr>
              <w:t>2019</w:t>
            </w:r>
          </w:p>
        </w:tc>
        <w:tc>
          <w:tcPr>
            <w:tcW w:w="1418" w:type="dxa"/>
            <w:noWrap/>
            <w:vAlign w:val="center"/>
            <w:hideMark/>
          </w:tcPr>
          <w:p w14:paraId="1E97F0C3" w14:textId="77777777" w:rsidR="00823EA5" w:rsidRPr="0047340F" w:rsidRDefault="00823EA5" w:rsidP="0047340F">
            <w:pPr>
              <w:jc w:val="right"/>
              <w:rPr>
                <w:sz w:val="22"/>
                <w:szCs w:val="20"/>
              </w:rPr>
            </w:pPr>
            <w:r w:rsidRPr="0047340F">
              <w:rPr>
                <w:sz w:val="22"/>
                <w:szCs w:val="20"/>
              </w:rPr>
              <w:t>134</w:t>
            </w:r>
          </w:p>
        </w:tc>
        <w:tc>
          <w:tcPr>
            <w:tcW w:w="1417" w:type="dxa"/>
            <w:noWrap/>
            <w:vAlign w:val="center"/>
            <w:hideMark/>
          </w:tcPr>
          <w:p w14:paraId="45FC1B1E" w14:textId="77777777" w:rsidR="00823EA5" w:rsidRPr="0047340F" w:rsidRDefault="00823EA5" w:rsidP="0047340F">
            <w:pPr>
              <w:jc w:val="right"/>
              <w:rPr>
                <w:sz w:val="22"/>
                <w:szCs w:val="20"/>
              </w:rPr>
            </w:pPr>
            <w:r w:rsidRPr="0047340F">
              <w:rPr>
                <w:sz w:val="22"/>
                <w:szCs w:val="20"/>
              </w:rPr>
              <w:t>134.00</w:t>
            </w:r>
          </w:p>
        </w:tc>
        <w:tc>
          <w:tcPr>
            <w:tcW w:w="1276" w:type="dxa"/>
            <w:noWrap/>
            <w:vAlign w:val="center"/>
            <w:hideMark/>
          </w:tcPr>
          <w:p w14:paraId="73A9232A" w14:textId="77777777" w:rsidR="00823EA5" w:rsidRPr="0047340F" w:rsidRDefault="00823EA5" w:rsidP="0047340F">
            <w:pPr>
              <w:jc w:val="right"/>
              <w:rPr>
                <w:sz w:val="22"/>
                <w:szCs w:val="20"/>
              </w:rPr>
            </w:pPr>
            <w:r w:rsidRPr="0047340F">
              <w:rPr>
                <w:sz w:val="22"/>
                <w:szCs w:val="20"/>
              </w:rPr>
              <w:t>28.27</w:t>
            </w:r>
          </w:p>
        </w:tc>
        <w:tc>
          <w:tcPr>
            <w:tcW w:w="1276" w:type="dxa"/>
            <w:noWrap/>
            <w:vAlign w:val="center"/>
            <w:hideMark/>
          </w:tcPr>
          <w:p w14:paraId="3AB6F739" w14:textId="77777777" w:rsidR="00823EA5" w:rsidRPr="0047340F" w:rsidRDefault="00823EA5" w:rsidP="0047340F">
            <w:pPr>
              <w:jc w:val="right"/>
              <w:rPr>
                <w:sz w:val="22"/>
                <w:szCs w:val="20"/>
              </w:rPr>
            </w:pPr>
            <w:r w:rsidRPr="0047340F">
              <w:rPr>
                <w:sz w:val="22"/>
                <w:szCs w:val="20"/>
              </w:rPr>
              <w:t>9998.5</w:t>
            </w:r>
          </w:p>
        </w:tc>
        <w:tc>
          <w:tcPr>
            <w:tcW w:w="1559" w:type="dxa"/>
            <w:noWrap/>
            <w:vAlign w:val="center"/>
            <w:hideMark/>
          </w:tcPr>
          <w:p w14:paraId="18370E04" w14:textId="77777777" w:rsidR="00823EA5" w:rsidRPr="0047340F" w:rsidRDefault="00823EA5" w:rsidP="0047340F">
            <w:pPr>
              <w:jc w:val="right"/>
              <w:rPr>
                <w:sz w:val="22"/>
                <w:szCs w:val="20"/>
              </w:rPr>
            </w:pPr>
            <w:r w:rsidRPr="0047340F">
              <w:rPr>
                <w:sz w:val="22"/>
                <w:szCs w:val="20"/>
              </w:rPr>
              <w:t>26</w:t>
            </w:r>
          </w:p>
        </w:tc>
        <w:tc>
          <w:tcPr>
            <w:tcW w:w="1376" w:type="dxa"/>
            <w:noWrap/>
            <w:vAlign w:val="center"/>
            <w:hideMark/>
          </w:tcPr>
          <w:p w14:paraId="13216DCC" w14:textId="77777777" w:rsidR="00823EA5" w:rsidRPr="0047340F" w:rsidRDefault="00823EA5" w:rsidP="0047340F">
            <w:pPr>
              <w:jc w:val="right"/>
              <w:rPr>
                <w:sz w:val="22"/>
                <w:szCs w:val="20"/>
              </w:rPr>
            </w:pPr>
            <w:r w:rsidRPr="0047340F">
              <w:rPr>
                <w:sz w:val="22"/>
                <w:szCs w:val="20"/>
              </w:rPr>
              <w:t>19.40</w:t>
            </w:r>
          </w:p>
        </w:tc>
      </w:tr>
      <w:tr w:rsidR="00823EA5" w:rsidRPr="0047340F" w14:paraId="60C806BA" w14:textId="77777777" w:rsidTr="0047340F">
        <w:trPr>
          <w:trHeight w:val="280"/>
        </w:trPr>
        <w:tc>
          <w:tcPr>
            <w:tcW w:w="1134" w:type="dxa"/>
            <w:noWrap/>
            <w:vAlign w:val="center"/>
            <w:hideMark/>
          </w:tcPr>
          <w:p w14:paraId="6C88E9E3" w14:textId="77777777" w:rsidR="00823EA5" w:rsidRPr="0047340F" w:rsidRDefault="00823EA5" w:rsidP="0047340F">
            <w:pPr>
              <w:jc w:val="right"/>
              <w:rPr>
                <w:sz w:val="22"/>
                <w:szCs w:val="20"/>
              </w:rPr>
            </w:pPr>
            <w:r w:rsidRPr="0047340F">
              <w:rPr>
                <w:sz w:val="22"/>
                <w:szCs w:val="20"/>
              </w:rPr>
              <w:t>2020</w:t>
            </w:r>
          </w:p>
        </w:tc>
        <w:tc>
          <w:tcPr>
            <w:tcW w:w="1418" w:type="dxa"/>
            <w:noWrap/>
            <w:vAlign w:val="center"/>
            <w:hideMark/>
          </w:tcPr>
          <w:p w14:paraId="5B8187A6" w14:textId="77777777" w:rsidR="00823EA5" w:rsidRPr="0047340F" w:rsidRDefault="00823EA5" w:rsidP="0047340F">
            <w:pPr>
              <w:jc w:val="right"/>
              <w:rPr>
                <w:sz w:val="22"/>
                <w:szCs w:val="20"/>
              </w:rPr>
            </w:pPr>
            <w:r w:rsidRPr="0047340F">
              <w:rPr>
                <w:sz w:val="22"/>
                <w:szCs w:val="20"/>
              </w:rPr>
              <w:t>67</w:t>
            </w:r>
          </w:p>
        </w:tc>
        <w:tc>
          <w:tcPr>
            <w:tcW w:w="1417" w:type="dxa"/>
            <w:noWrap/>
            <w:vAlign w:val="center"/>
            <w:hideMark/>
          </w:tcPr>
          <w:p w14:paraId="133DD196" w14:textId="77777777" w:rsidR="00823EA5" w:rsidRPr="0047340F" w:rsidRDefault="00823EA5" w:rsidP="0047340F">
            <w:pPr>
              <w:jc w:val="right"/>
              <w:rPr>
                <w:sz w:val="22"/>
                <w:szCs w:val="20"/>
              </w:rPr>
            </w:pPr>
            <w:r w:rsidRPr="0047340F">
              <w:rPr>
                <w:sz w:val="22"/>
                <w:szCs w:val="20"/>
              </w:rPr>
              <w:t>66.20</w:t>
            </w:r>
          </w:p>
        </w:tc>
        <w:tc>
          <w:tcPr>
            <w:tcW w:w="1276" w:type="dxa"/>
            <w:noWrap/>
            <w:vAlign w:val="center"/>
            <w:hideMark/>
          </w:tcPr>
          <w:p w14:paraId="459E18A5" w14:textId="77777777" w:rsidR="00823EA5" w:rsidRPr="0047340F" w:rsidRDefault="00823EA5" w:rsidP="0047340F">
            <w:pPr>
              <w:jc w:val="right"/>
              <w:rPr>
                <w:sz w:val="22"/>
                <w:szCs w:val="20"/>
              </w:rPr>
            </w:pPr>
            <w:r w:rsidRPr="0047340F">
              <w:rPr>
                <w:sz w:val="22"/>
                <w:szCs w:val="20"/>
              </w:rPr>
              <w:t>11.53</w:t>
            </w:r>
          </w:p>
        </w:tc>
        <w:tc>
          <w:tcPr>
            <w:tcW w:w="1276" w:type="dxa"/>
            <w:noWrap/>
            <w:vAlign w:val="center"/>
            <w:hideMark/>
          </w:tcPr>
          <w:p w14:paraId="5D2451C6" w14:textId="77777777" w:rsidR="00823EA5" w:rsidRPr="0047340F" w:rsidRDefault="00823EA5" w:rsidP="0047340F">
            <w:pPr>
              <w:jc w:val="right"/>
              <w:rPr>
                <w:sz w:val="22"/>
                <w:szCs w:val="20"/>
              </w:rPr>
            </w:pPr>
            <w:r w:rsidRPr="0047340F">
              <w:rPr>
                <w:sz w:val="22"/>
                <w:szCs w:val="20"/>
              </w:rPr>
              <w:t>29231.4</w:t>
            </w:r>
          </w:p>
        </w:tc>
        <w:tc>
          <w:tcPr>
            <w:tcW w:w="1559" w:type="dxa"/>
            <w:noWrap/>
            <w:vAlign w:val="center"/>
            <w:hideMark/>
          </w:tcPr>
          <w:p w14:paraId="5561FEFB" w14:textId="77777777" w:rsidR="00823EA5" w:rsidRPr="0047340F" w:rsidRDefault="00823EA5" w:rsidP="0047340F">
            <w:pPr>
              <w:jc w:val="right"/>
              <w:rPr>
                <w:sz w:val="22"/>
                <w:szCs w:val="20"/>
              </w:rPr>
            </w:pPr>
            <w:r w:rsidRPr="0047340F">
              <w:rPr>
                <w:sz w:val="22"/>
                <w:szCs w:val="20"/>
              </w:rPr>
              <w:t>28</w:t>
            </w:r>
          </w:p>
        </w:tc>
        <w:tc>
          <w:tcPr>
            <w:tcW w:w="1376" w:type="dxa"/>
            <w:noWrap/>
            <w:vAlign w:val="center"/>
            <w:hideMark/>
          </w:tcPr>
          <w:p w14:paraId="2B7FCC29" w14:textId="77777777" w:rsidR="00823EA5" w:rsidRPr="0047340F" w:rsidRDefault="00823EA5" w:rsidP="0047340F">
            <w:pPr>
              <w:jc w:val="right"/>
              <w:rPr>
                <w:sz w:val="22"/>
                <w:szCs w:val="20"/>
              </w:rPr>
            </w:pPr>
            <w:r w:rsidRPr="0047340F">
              <w:rPr>
                <w:sz w:val="22"/>
                <w:szCs w:val="20"/>
              </w:rPr>
              <w:t>41.79</w:t>
            </w:r>
          </w:p>
        </w:tc>
      </w:tr>
      <w:tr w:rsidR="00823EA5" w:rsidRPr="0047340F" w14:paraId="604FAEDB" w14:textId="77777777" w:rsidTr="0047340F">
        <w:trPr>
          <w:trHeight w:val="280"/>
        </w:trPr>
        <w:tc>
          <w:tcPr>
            <w:tcW w:w="1134" w:type="dxa"/>
            <w:noWrap/>
            <w:vAlign w:val="center"/>
            <w:hideMark/>
          </w:tcPr>
          <w:p w14:paraId="74B6F27F" w14:textId="77777777" w:rsidR="00823EA5" w:rsidRPr="0047340F" w:rsidRDefault="00823EA5" w:rsidP="0047340F">
            <w:pPr>
              <w:jc w:val="right"/>
              <w:rPr>
                <w:sz w:val="22"/>
                <w:szCs w:val="20"/>
              </w:rPr>
            </w:pPr>
            <w:r w:rsidRPr="0047340F">
              <w:rPr>
                <w:sz w:val="22"/>
                <w:szCs w:val="20"/>
              </w:rPr>
              <w:t>2021</w:t>
            </w:r>
          </w:p>
        </w:tc>
        <w:tc>
          <w:tcPr>
            <w:tcW w:w="1418" w:type="dxa"/>
            <w:noWrap/>
            <w:vAlign w:val="center"/>
            <w:hideMark/>
          </w:tcPr>
          <w:p w14:paraId="2981E5AE" w14:textId="77777777" w:rsidR="00823EA5" w:rsidRPr="0047340F" w:rsidRDefault="00823EA5" w:rsidP="0047340F">
            <w:pPr>
              <w:jc w:val="right"/>
              <w:rPr>
                <w:sz w:val="22"/>
                <w:szCs w:val="20"/>
              </w:rPr>
            </w:pPr>
            <w:r w:rsidRPr="0047340F">
              <w:rPr>
                <w:sz w:val="22"/>
                <w:szCs w:val="20"/>
              </w:rPr>
              <w:t>143</w:t>
            </w:r>
          </w:p>
        </w:tc>
        <w:tc>
          <w:tcPr>
            <w:tcW w:w="1417" w:type="dxa"/>
            <w:noWrap/>
            <w:vAlign w:val="center"/>
            <w:hideMark/>
          </w:tcPr>
          <w:p w14:paraId="7754FB48" w14:textId="77777777" w:rsidR="00823EA5" w:rsidRPr="0047340F" w:rsidRDefault="00823EA5" w:rsidP="0047340F">
            <w:pPr>
              <w:jc w:val="right"/>
              <w:rPr>
                <w:sz w:val="22"/>
                <w:szCs w:val="20"/>
              </w:rPr>
            </w:pPr>
            <w:r w:rsidRPr="0047340F">
              <w:rPr>
                <w:sz w:val="22"/>
                <w:szCs w:val="20"/>
              </w:rPr>
              <w:t>136.45</w:t>
            </w:r>
          </w:p>
        </w:tc>
        <w:tc>
          <w:tcPr>
            <w:tcW w:w="1276" w:type="dxa"/>
            <w:noWrap/>
            <w:vAlign w:val="center"/>
            <w:hideMark/>
          </w:tcPr>
          <w:p w14:paraId="1238E668" w14:textId="77777777" w:rsidR="00823EA5" w:rsidRPr="0047340F" w:rsidRDefault="00823EA5" w:rsidP="0047340F">
            <w:pPr>
              <w:jc w:val="right"/>
              <w:rPr>
                <w:sz w:val="22"/>
                <w:szCs w:val="20"/>
              </w:rPr>
            </w:pPr>
            <w:r w:rsidRPr="0047340F">
              <w:rPr>
                <w:sz w:val="22"/>
                <w:szCs w:val="20"/>
              </w:rPr>
              <w:t>32.21</w:t>
            </w:r>
          </w:p>
        </w:tc>
        <w:tc>
          <w:tcPr>
            <w:tcW w:w="1276" w:type="dxa"/>
            <w:noWrap/>
            <w:vAlign w:val="center"/>
            <w:hideMark/>
          </w:tcPr>
          <w:p w14:paraId="2BEBD0F7" w14:textId="77777777" w:rsidR="00823EA5" w:rsidRPr="0047340F" w:rsidRDefault="00823EA5" w:rsidP="0047340F">
            <w:pPr>
              <w:jc w:val="right"/>
              <w:rPr>
                <w:sz w:val="22"/>
                <w:szCs w:val="20"/>
              </w:rPr>
            </w:pPr>
            <w:r w:rsidRPr="0047340F">
              <w:rPr>
                <w:sz w:val="22"/>
                <w:szCs w:val="20"/>
              </w:rPr>
              <w:t>250694.6</w:t>
            </w:r>
          </w:p>
        </w:tc>
        <w:tc>
          <w:tcPr>
            <w:tcW w:w="1559" w:type="dxa"/>
            <w:noWrap/>
            <w:vAlign w:val="center"/>
            <w:hideMark/>
          </w:tcPr>
          <w:p w14:paraId="10BC5B84" w14:textId="77777777" w:rsidR="00823EA5" w:rsidRPr="0047340F" w:rsidRDefault="00823EA5" w:rsidP="0047340F">
            <w:pPr>
              <w:jc w:val="right"/>
              <w:rPr>
                <w:sz w:val="22"/>
                <w:szCs w:val="20"/>
              </w:rPr>
            </w:pPr>
            <w:r w:rsidRPr="0047340F">
              <w:rPr>
                <w:sz w:val="22"/>
                <w:szCs w:val="20"/>
              </w:rPr>
              <w:t>60</w:t>
            </w:r>
          </w:p>
        </w:tc>
        <w:tc>
          <w:tcPr>
            <w:tcW w:w="1376" w:type="dxa"/>
            <w:noWrap/>
            <w:vAlign w:val="center"/>
            <w:hideMark/>
          </w:tcPr>
          <w:p w14:paraId="250F8AE1" w14:textId="77777777" w:rsidR="00823EA5" w:rsidRPr="0047340F" w:rsidRDefault="00823EA5" w:rsidP="0047340F">
            <w:pPr>
              <w:jc w:val="right"/>
              <w:rPr>
                <w:sz w:val="22"/>
                <w:szCs w:val="20"/>
              </w:rPr>
            </w:pPr>
            <w:r w:rsidRPr="0047340F">
              <w:rPr>
                <w:sz w:val="22"/>
                <w:szCs w:val="20"/>
              </w:rPr>
              <w:t>41.96</w:t>
            </w:r>
          </w:p>
        </w:tc>
      </w:tr>
      <w:tr w:rsidR="00823EA5" w:rsidRPr="0047340F" w14:paraId="2C138D0E" w14:textId="77777777" w:rsidTr="0047340F">
        <w:trPr>
          <w:trHeight w:val="280"/>
        </w:trPr>
        <w:tc>
          <w:tcPr>
            <w:tcW w:w="1134" w:type="dxa"/>
            <w:noWrap/>
            <w:vAlign w:val="center"/>
            <w:hideMark/>
          </w:tcPr>
          <w:p w14:paraId="6BF3EE95" w14:textId="77777777" w:rsidR="00823EA5" w:rsidRPr="0047340F" w:rsidRDefault="00823EA5" w:rsidP="0047340F">
            <w:pPr>
              <w:jc w:val="right"/>
              <w:rPr>
                <w:sz w:val="22"/>
                <w:szCs w:val="20"/>
              </w:rPr>
            </w:pPr>
            <w:r w:rsidRPr="0047340F">
              <w:rPr>
                <w:sz w:val="22"/>
                <w:szCs w:val="20"/>
              </w:rPr>
              <w:t>2022</w:t>
            </w:r>
          </w:p>
        </w:tc>
        <w:tc>
          <w:tcPr>
            <w:tcW w:w="1418" w:type="dxa"/>
            <w:noWrap/>
            <w:vAlign w:val="center"/>
            <w:hideMark/>
          </w:tcPr>
          <w:p w14:paraId="0814C0F8" w14:textId="77777777" w:rsidR="00823EA5" w:rsidRPr="0047340F" w:rsidRDefault="00823EA5" w:rsidP="0047340F">
            <w:pPr>
              <w:jc w:val="right"/>
              <w:rPr>
                <w:sz w:val="22"/>
                <w:szCs w:val="20"/>
              </w:rPr>
            </w:pPr>
            <w:r w:rsidRPr="0047340F">
              <w:rPr>
                <w:sz w:val="22"/>
                <w:szCs w:val="20"/>
              </w:rPr>
              <w:t>156</w:t>
            </w:r>
          </w:p>
        </w:tc>
        <w:tc>
          <w:tcPr>
            <w:tcW w:w="1417" w:type="dxa"/>
            <w:noWrap/>
            <w:vAlign w:val="center"/>
            <w:hideMark/>
          </w:tcPr>
          <w:p w14:paraId="1F3BA0DE" w14:textId="77777777" w:rsidR="00823EA5" w:rsidRPr="0047340F" w:rsidRDefault="00823EA5" w:rsidP="0047340F">
            <w:pPr>
              <w:jc w:val="right"/>
              <w:rPr>
                <w:sz w:val="22"/>
                <w:szCs w:val="20"/>
              </w:rPr>
            </w:pPr>
            <w:r w:rsidRPr="0047340F">
              <w:rPr>
                <w:sz w:val="22"/>
                <w:szCs w:val="20"/>
              </w:rPr>
              <w:t>154.61</w:t>
            </w:r>
          </w:p>
        </w:tc>
        <w:tc>
          <w:tcPr>
            <w:tcW w:w="1276" w:type="dxa"/>
            <w:noWrap/>
            <w:vAlign w:val="center"/>
            <w:hideMark/>
          </w:tcPr>
          <w:p w14:paraId="4D973605" w14:textId="77777777" w:rsidR="00823EA5" w:rsidRPr="0047340F" w:rsidRDefault="00823EA5" w:rsidP="0047340F">
            <w:pPr>
              <w:jc w:val="right"/>
              <w:rPr>
                <w:sz w:val="22"/>
                <w:szCs w:val="20"/>
              </w:rPr>
            </w:pPr>
            <w:r w:rsidRPr="0047340F">
              <w:rPr>
                <w:sz w:val="22"/>
                <w:szCs w:val="20"/>
              </w:rPr>
              <w:t>30.76</w:t>
            </w:r>
          </w:p>
        </w:tc>
        <w:tc>
          <w:tcPr>
            <w:tcW w:w="1276" w:type="dxa"/>
            <w:noWrap/>
            <w:vAlign w:val="center"/>
            <w:hideMark/>
          </w:tcPr>
          <w:p w14:paraId="3D0041B2" w14:textId="77777777" w:rsidR="00823EA5" w:rsidRPr="0047340F" w:rsidRDefault="00823EA5" w:rsidP="0047340F">
            <w:pPr>
              <w:jc w:val="right"/>
              <w:rPr>
                <w:sz w:val="22"/>
                <w:szCs w:val="20"/>
              </w:rPr>
            </w:pPr>
            <w:r w:rsidRPr="0047340F">
              <w:rPr>
                <w:sz w:val="22"/>
                <w:szCs w:val="20"/>
              </w:rPr>
              <w:t>100144.9</w:t>
            </w:r>
          </w:p>
        </w:tc>
        <w:tc>
          <w:tcPr>
            <w:tcW w:w="1559" w:type="dxa"/>
            <w:noWrap/>
            <w:vAlign w:val="center"/>
            <w:hideMark/>
          </w:tcPr>
          <w:p w14:paraId="4DE5285F" w14:textId="77777777" w:rsidR="00823EA5" w:rsidRPr="0047340F" w:rsidRDefault="00823EA5" w:rsidP="0047340F">
            <w:pPr>
              <w:jc w:val="right"/>
              <w:rPr>
                <w:sz w:val="22"/>
                <w:szCs w:val="20"/>
              </w:rPr>
            </w:pPr>
            <w:r w:rsidRPr="0047340F">
              <w:rPr>
                <w:sz w:val="22"/>
                <w:szCs w:val="20"/>
              </w:rPr>
              <w:t>55</w:t>
            </w:r>
          </w:p>
        </w:tc>
        <w:tc>
          <w:tcPr>
            <w:tcW w:w="1376" w:type="dxa"/>
            <w:noWrap/>
            <w:vAlign w:val="center"/>
            <w:hideMark/>
          </w:tcPr>
          <w:p w14:paraId="6B4AB520" w14:textId="77777777" w:rsidR="00823EA5" w:rsidRPr="0047340F" w:rsidRDefault="00823EA5" w:rsidP="0047340F">
            <w:pPr>
              <w:jc w:val="right"/>
              <w:rPr>
                <w:sz w:val="22"/>
                <w:szCs w:val="20"/>
              </w:rPr>
            </w:pPr>
            <w:r w:rsidRPr="0047340F">
              <w:rPr>
                <w:sz w:val="22"/>
                <w:szCs w:val="20"/>
              </w:rPr>
              <w:t>35.26</w:t>
            </w:r>
          </w:p>
        </w:tc>
      </w:tr>
      <w:tr w:rsidR="00823EA5" w:rsidRPr="0047340F" w14:paraId="145C8AD5" w14:textId="77777777" w:rsidTr="0047340F">
        <w:trPr>
          <w:trHeight w:val="280"/>
        </w:trPr>
        <w:tc>
          <w:tcPr>
            <w:tcW w:w="1134" w:type="dxa"/>
            <w:noWrap/>
            <w:vAlign w:val="center"/>
            <w:hideMark/>
          </w:tcPr>
          <w:p w14:paraId="05171274" w14:textId="77777777" w:rsidR="00823EA5" w:rsidRPr="0047340F" w:rsidRDefault="00823EA5" w:rsidP="0047340F">
            <w:pPr>
              <w:jc w:val="right"/>
              <w:rPr>
                <w:sz w:val="22"/>
                <w:szCs w:val="20"/>
              </w:rPr>
            </w:pPr>
            <w:r w:rsidRPr="0047340F">
              <w:rPr>
                <w:sz w:val="22"/>
                <w:szCs w:val="20"/>
              </w:rPr>
              <w:t>2023</w:t>
            </w:r>
          </w:p>
        </w:tc>
        <w:tc>
          <w:tcPr>
            <w:tcW w:w="1418" w:type="dxa"/>
            <w:noWrap/>
            <w:vAlign w:val="center"/>
            <w:hideMark/>
          </w:tcPr>
          <w:p w14:paraId="612BA0BD" w14:textId="77777777" w:rsidR="00823EA5" w:rsidRPr="0047340F" w:rsidRDefault="00823EA5" w:rsidP="0047340F">
            <w:pPr>
              <w:jc w:val="right"/>
              <w:rPr>
                <w:sz w:val="22"/>
                <w:szCs w:val="20"/>
              </w:rPr>
            </w:pPr>
            <w:r w:rsidRPr="0047340F">
              <w:rPr>
                <w:sz w:val="22"/>
                <w:szCs w:val="20"/>
              </w:rPr>
              <w:t>143</w:t>
            </w:r>
          </w:p>
        </w:tc>
        <w:tc>
          <w:tcPr>
            <w:tcW w:w="1417" w:type="dxa"/>
            <w:noWrap/>
            <w:vAlign w:val="center"/>
            <w:hideMark/>
          </w:tcPr>
          <w:p w14:paraId="61C26021" w14:textId="77777777" w:rsidR="00823EA5" w:rsidRPr="0047340F" w:rsidRDefault="00823EA5" w:rsidP="0047340F">
            <w:pPr>
              <w:jc w:val="right"/>
              <w:rPr>
                <w:sz w:val="22"/>
                <w:szCs w:val="20"/>
              </w:rPr>
            </w:pPr>
            <w:r w:rsidRPr="0047340F">
              <w:rPr>
                <w:sz w:val="22"/>
                <w:szCs w:val="20"/>
              </w:rPr>
              <w:t>142.77</w:t>
            </w:r>
          </w:p>
        </w:tc>
        <w:tc>
          <w:tcPr>
            <w:tcW w:w="1276" w:type="dxa"/>
            <w:noWrap/>
            <w:vAlign w:val="center"/>
            <w:hideMark/>
          </w:tcPr>
          <w:p w14:paraId="78EEBA49" w14:textId="77777777" w:rsidR="00823EA5" w:rsidRPr="0047340F" w:rsidRDefault="00823EA5" w:rsidP="0047340F">
            <w:pPr>
              <w:jc w:val="right"/>
              <w:rPr>
                <w:sz w:val="22"/>
                <w:szCs w:val="20"/>
              </w:rPr>
            </w:pPr>
            <w:r w:rsidRPr="0047340F">
              <w:rPr>
                <w:sz w:val="22"/>
                <w:szCs w:val="20"/>
              </w:rPr>
              <w:t>28.44</w:t>
            </w:r>
          </w:p>
        </w:tc>
        <w:tc>
          <w:tcPr>
            <w:tcW w:w="1276" w:type="dxa"/>
            <w:noWrap/>
            <w:vAlign w:val="center"/>
            <w:hideMark/>
          </w:tcPr>
          <w:p w14:paraId="796D7CB9" w14:textId="77777777" w:rsidR="00823EA5" w:rsidRPr="0047340F" w:rsidRDefault="00823EA5" w:rsidP="0047340F">
            <w:pPr>
              <w:jc w:val="right"/>
              <w:rPr>
                <w:sz w:val="22"/>
                <w:szCs w:val="20"/>
              </w:rPr>
            </w:pPr>
            <w:r w:rsidRPr="0047340F">
              <w:rPr>
                <w:sz w:val="22"/>
                <w:szCs w:val="20"/>
              </w:rPr>
              <w:t>41228.2</w:t>
            </w:r>
          </w:p>
        </w:tc>
        <w:tc>
          <w:tcPr>
            <w:tcW w:w="1559" w:type="dxa"/>
            <w:noWrap/>
            <w:vAlign w:val="center"/>
            <w:hideMark/>
          </w:tcPr>
          <w:p w14:paraId="7856CF4C" w14:textId="77777777" w:rsidR="00823EA5" w:rsidRPr="0047340F" w:rsidRDefault="00823EA5" w:rsidP="0047340F">
            <w:pPr>
              <w:jc w:val="right"/>
              <w:rPr>
                <w:sz w:val="22"/>
                <w:szCs w:val="20"/>
              </w:rPr>
            </w:pPr>
            <w:r w:rsidRPr="0047340F">
              <w:rPr>
                <w:sz w:val="22"/>
                <w:szCs w:val="20"/>
              </w:rPr>
              <w:t>53</w:t>
            </w:r>
          </w:p>
        </w:tc>
        <w:tc>
          <w:tcPr>
            <w:tcW w:w="1376" w:type="dxa"/>
            <w:noWrap/>
            <w:vAlign w:val="center"/>
            <w:hideMark/>
          </w:tcPr>
          <w:p w14:paraId="355B8DD2" w14:textId="77777777" w:rsidR="00823EA5" w:rsidRPr="0047340F" w:rsidRDefault="00823EA5" w:rsidP="0047340F">
            <w:pPr>
              <w:jc w:val="right"/>
              <w:rPr>
                <w:sz w:val="22"/>
                <w:szCs w:val="20"/>
              </w:rPr>
            </w:pPr>
            <w:r w:rsidRPr="0047340F">
              <w:rPr>
                <w:sz w:val="22"/>
                <w:szCs w:val="20"/>
              </w:rPr>
              <w:t>37.06</w:t>
            </w:r>
          </w:p>
        </w:tc>
      </w:tr>
      <w:tr w:rsidR="00823EA5" w:rsidRPr="0047340F" w14:paraId="2A3738A5" w14:textId="77777777" w:rsidTr="0047340F">
        <w:trPr>
          <w:trHeight w:val="280"/>
        </w:trPr>
        <w:tc>
          <w:tcPr>
            <w:tcW w:w="1134" w:type="dxa"/>
            <w:tcBorders>
              <w:top w:val="nil"/>
              <w:left w:val="nil"/>
              <w:right w:val="nil"/>
            </w:tcBorders>
            <w:noWrap/>
            <w:vAlign w:val="center"/>
            <w:hideMark/>
          </w:tcPr>
          <w:p w14:paraId="3D46C32E" w14:textId="77777777" w:rsidR="00823EA5" w:rsidRPr="0047340F" w:rsidRDefault="00823EA5" w:rsidP="0047340F">
            <w:pPr>
              <w:jc w:val="right"/>
              <w:rPr>
                <w:sz w:val="22"/>
                <w:szCs w:val="20"/>
              </w:rPr>
            </w:pPr>
            <w:r w:rsidRPr="0047340F">
              <w:rPr>
                <w:sz w:val="22"/>
                <w:szCs w:val="20"/>
              </w:rPr>
              <w:t>2024</w:t>
            </w:r>
          </w:p>
        </w:tc>
        <w:tc>
          <w:tcPr>
            <w:tcW w:w="1418" w:type="dxa"/>
            <w:tcBorders>
              <w:top w:val="nil"/>
              <w:left w:val="nil"/>
              <w:right w:val="nil"/>
            </w:tcBorders>
            <w:noWrap/>
            <w:vAlign w:val="center"/>
            <w:hideMark/>
          </w:tcPr>
          <w:p w14:paraId="5EBA7F38" w14:textId="77777777" w:rsidR="00823EA5" w:rsidRPr="0047340F" w:rsidRDefault="00823EA5" w:rsidP="0047340F">
            <w:pPr>
              <w:jc w:val="right"/>
              <w:rPr>
                <w:sz w:val="22"/>
                <w:szCs w:val="20"/>
              </w:rPr>
            </w:pPr>
            <w:r w:rsidRPr="0047340F">
              <w:rPr>
                <w:sz w:val="22"/>
                <w:szCs w:val="20"/>
              </w:rPr>
              <w:t>139</w:t>
            </w:r>
          </w:p>
        </w:tc>
        <w:tc>
          <w:tcPr>
            <w:tcW w:w="1417" w:type="dxa"/>
            <w:tcBorders>
              <w:top w:val="nil"/>
              <w:left w:val="nil"/>
              <w:right w:val="nil"/>
            </w:tcBorders>
            <w:noWrap/>
            <w:vAlign w:val="center"/>
            <w:hideMark/>
          </w:tcPr>
          <w:p w14:paraId="33AF7A6F" w14:textId="77777777" w:rsidR="00823EA5" w:rsidRPr="0047340F" w:rsidRDefault="00823EA5" w:rsidP="0047340F">
            <w:pPr>
              <w:jc w:val="right"/>
              <w:rPr>
                <w:sz w:val="22"/>
                <w:szCs w:val="20"/>
              </w:rPr>
            </w:pPr>
            <w:r w:rsidRPr="0047340F">
              <w:rPr>
                <w:sz w:val="22"/>
                <w:szCs w:val="20"/>
              </w:rPr>
              <w:t>136.97</w:t>
            </w:r>
          </w:p>
        </w:tc>
        <w:tc>
          <w:tcPr>
            <w:tcW w:w="1276" w:type="dxa"/>
            <w:tcBorders>
              <w:top w:val="nil"/>
              <w:left w:val="nil"/>
              <w:right w:val="nil"/>
            </w:tcBorders>
            <w:noWrap/>
            <w:vAlign w:val="center"/>
            <w:hideMark/>
          </w:tcPr>
          <w:p w14:paraId="6DF8CE29" w14:textId="77777777" w:rsidR="00823EA5" w:rsidRPr="0047340F" w:rsidRDefault="00823EA5" w:rsidP="0047340F">
            <w:pPr>
              <w:jc w:val="right"/>
              <w:rPr>
                <w:sz w:val="22"/>
                <w:szCs w:val="20"/>
              </w:rPr>
            </w:pPr>
            <w:r w:rsidRPr="0047340F">
              <w:rPr>
                <w:sz w:val="22"/>
                <w:szCs w:val="20"/>
              </w:rPr>
              <w:t>23.88</w:t>
            </w:r>
          </w:p>
        </w:tc>
        <w:tc>
          <w:tcPr>
            <w:tcW w:w="1276" w:type="dxa"/>
            <w:tcBorders>
              <w:top w:val="nil"/>
              <w:left w:val="nil"/>
              <w:right w:val="nil"/>
            </w:tcBorders>
            <w:noWrap/>
            <w:vAlign w:val="center"/>
            <w:hideMark/>
          </w:tcPr>
          <w:p w14:paraId="7D09F2ED" w14:textId="77777777" w:rsidR="00823EA5" w:rsidRPr="0047340F" w:rsidRDefault="00823EA5" w:rsidP="0047340F">
            <w:pPr>
              <w:jc w:val="right"/>
              <w:rPr>
                <w:sz w:val="22"/>
                <w:szCs w:val="20"/>
              </w:rPr>
            </w:pPr>
            <w:r w:rsidRPr="0047340F">
              <w:rPr>
                <w:sz w:val="22"/>
                <w:szCs w:val="20"/>
              </w:rPr>
              <w:t>35726.4</w:t>
            </w:r>
          </w:p>
        </w:tc>
        <w:tc>
          <w:tcPr>
            <w:tcW w:w="1559" w:type="dxa"/>
            <w:tcBorders>
              <w:top w:val="nil"/>
              <w:left w:val="nil"/>
              <w:right w:val="nil"/>
            </w:tcBorders>
            <w:noWrap/>
            <w:vAlign w:val="center"/>
            <w:hideMark/>
          </w:tcPr>
          <w:p w14:paraId="01B96E01" w14:textId="77777777" w:rsidR="00823EA5" w:rsidRPr="0047340F" w:rsidRDefault="00823EA5" w:rsidP="0047340F">
            <w:pPr>
              <w:jc w:val="right"/>
              <w:rPr>
                <w:sz w:val="22"/>
                <w:szCs w:val="20"/>
              </w:rPr>
            </w:pPr>
            <w:r w:rsidRPr="0047340F">
              <w:rPr>
                <w:sz w:val="22"/>
                <w:szCs w:val="20"/>
              </w:rPr>
              <w:t>20</w:t>
            </w:r>
          </w:p>
        </w:tc>
        <w:tc>
          <w:tcPr>
            <w:tcW w:w="1376" w:type="dxa"/>
            <w:tcBorders>
              <w:top w:val="nil"/>
              <w:left w:val="nil"/>
              <w:right w:val="nil"/>
            </w:tcBorders>
            <w:noWrap/>
            <w:vAlign w:val="center"/>
            <w:hideMark/>
          </w:tcPr>
          <w:p w14:paraId="41BDD23D" w14:textId="77777777" w:rsidR="00823EA5" w:rsidRPr="0047340F" w:rsidRDefault="00823EA5" w:rsidP="0047340F">
            <w:pPr>
              <w:jc w:val="right"/>
              <w:rPr>
                <w:sz w:val="22"/>
                <w:szCs w:val="20"/>
              </w:rPr>
            </w:pPr>
            <w:r w:rsidRPr="0047340F">
              <w:rPr>
                <w:sz w:val="22"/>
                <w:szCs w:val="20"/>
              </w:rPr>
              <w:t>14.39</w:t>
            </w:r>
          </w:p>
        </w:tc>
      </w:tr>
      <w:tr w:rsidR="00823EA5" w:rsidRPr="0047340F" w14:paraId="28FA4722" w14:textId="77777777" w:rsidTr="0047340F">
        <w:trPr>
          <w:trHeight w:val="280"/>
        </w:trPr>
        <w:tc>
          <w:tcPr>
            <w:tcW w:w="1134" w:type="dxa"/>
            <w:tcBorders>
              <w:top w:val="nil"/>
              <w:left w:val="nil"/>
              <w:right w:val="nil"/>
            </w:tcBorders>
            <w:noWrap/>
            <w:vAlign w:val="center"/>
          </w:tcPr>
          <w:p w14:paraId="2384CB30" w14:textId="77777777" w:rsidR="00823EA5" w:rsidRPr="0047340F" w:rsidRDefault="00823EA5" w:rsidP="0047340F">
            <w:pPr>
              <w:jc w:val="right"/>
              <w:rPr>
                <w:sz w:val="22"/>
                <w:szCs w:val="20"/>
              </w:rPr>
            </w:pPr>
            <w:r w:rsidRPr="0047340F">
              <w:rPr>
                <w:rFonts w:hint="eastAsia"/>
                <w:sz w:val="22"/>
                <w:szCs w:val="20"/>
              </w:rPr>
              <w:t>2025</w:t>
            </w:r>
          </w:p>
        </w:tc>
        <w:tc>
          <w:tcPr>
            <w:tcW w:w="1418" w:type="dxa"/>
            <w:tcBorders>
              <w:top w:val="nil"/>
              <w:left w:val="nil"/>
              <w:right w:val="nil"/>
            </w:tcBorders>
            <w:noWrap/>
            <w:vAlign w:val="center"/>
          </w:tcPr>
          <w:p w14:paraId="3873C196" w14:textId="77777777" w:rsidR="00823EA5" w:rsidRPr="0047340F" w:rsidRDefault="00823EA5" w:rsidP="0047340F">
            <w:pPr>
              <w:jc w:val="right"/>
              <w:rPr>
                <w:sz w:val="22"/>
                <w:szCs w:val="20"/>
              </w:rPr>
            </w:pPr>
            <w:r w:rsidRPr="0047340F">
              <w:rPr>
                <w:rFonts w:hint="eastAsia"/>
                <w:sz w:val="22"/>
                <w:szCs w:val="20"/>
              </w:rPr>
              <w:t>136</w:t>
            </w:r>
          </w:p>
        </w:tc>
        <w:tc>
          <w:tcPr>
            <w:tcW w:w="1417" w:type="dxa"/>
            <w:tcBorders>
              <w:top w:val="nil"/>
              <w:left w:val="nil"/>
              <w:right w:val="nil"/>
            </w:tcBorders>
            <w:noWrap/>
            <w:vAlign w:val="center"/>
          </w:tcPr>
          <w:p w14:paraId="4BD66677" w14:textId="77777777" w:rsidR="00823EA5" w:rsidRPr="0047340F" w:rsidRDefault="00823EA5" w:rsidP="0047340F">
            <w:pPr>
              <w:jc w:val="right"/>
              <w:rPr>
                <w:sz w:val="22"/>
                <w:szCs w:val="20"/>
              </w:rPr>
            </w:pPr>
            <w:r w:rsidRPr="0047340F">
              <w:rPr>
                <w:rFonts w:hint="eastAsia"/>
                <w:sz w:val="22"/>
                <w:szCs w:val="20"/>
              </w:rPr>
              <w:t>135.97</w:t>
            </w:r>
          </w:p>
        </w:tc>
        <w:tc>
          <w:tcPr>
            <w:tcW w:w="1276" w:type="dxa"/>
            <w:tcBorders>
              <w:top w:val="nil"/>
              <w:left w:val="nil"/>
              <w:right w:val="nil"/>
            </w:tcBorders>
            <w:noWrap/>
            <w:vAlign w:val="center"/>
          </w:tcPr>
          <w:p w14:paraId="7B25CE4D" w14:textId="77777777" w:rsidR="00823EA5" w:rsidRPr="0047340F" w:rsidRDefault="00823EA5" w:rsidP="0047340F">
            <w:pPr>
              <w:jc w:val="right"/>
              <w:rPr>
                <w:sz w:val="22"/>
                <w:szCs w:val="20"/>
              </w:rPr>
            </w:pPr>
            <w:r w:rsidRPr="0047340F">
              <w:rPr>
                <w:rFonts w:hint="eastAsia"/>
                <w:sz w:val="22"/>
                <w:szCs w:val="20"/>
              </w:rPr>
              <w:t>24.50</w:t>
            </w:r>
          </w:p>
        </w:tc>
        <w:tc>
          <w:tcPr>
            <w:tcW w:w="1276" w:type="dxa"/>
            <w:tcBorders>
              <w:top w:val="nil"/>
              <w:left w:val="nil"/>
              <w:right w:val="nil"/>
            </w:tcBorders>
            <w:noWrap/>
            <w:vAlign w:val="center"/>
          </w:tcPr>
          <w:p w14:paraId="74684F77" w14:textId="77777777" w:rsidR="00823EA5" w:rsidRPr="0047340F" w:rsidRDefault="00823EA5" w:rsidP="0047340F">
            <w:pPr>
              <w:jc w:val="right"/>
              <w:rPr>
                <w:sz w:val="22"/>
                <w:szCs w:val="20"/>
              </w:rPr>
            </w:pPr>
            <w:r w:rsidRPr="0047340F">
              <w:rPr>
                <w:rFonts w:hint="eastAsia"/>
                <w:sz w:val="22"/>
                <w:szCs w:val="20"/>
              </w:rPr>
              <w:t>65021.1</w:t>
            </w:r>
          </w:p>
        </w:tc>
        <w:tc>
          <w:tcPr>
            <w:tcW w:w="1559" w:type="dxa"/>
            <w:tcBorders>
              <w:top w:val="nil"/>
              <w:left w:val="nil"/>
              <w:right w:val="nil"/>
            </w:tcBorders>
            <w:noWrap/>
            <w:vAlign w:val="center"/>
          </w:tcPr>
          <w:p w14:paraId="60BD6CDC" w14:textId="77777777" w:rsidR="00823EA5" w:rsidRPr="0047340F" w:rsidRDefault="00823EA5" w:rsidP="0047340F">
            <w:pPr>
              <w:jc w:val="right"/>
              <w:rPr>
                <w:sz w:val="22"/>
                <w:szCs w:val="20"/>
              </w:rPr>
            </w:pPr>
            <w:r w:rsidRPr="0047340F">
              <w:rPr>
                <w:rFonts w:hint="eastAsia"/>
                <w:sz w:val="22"/>
                <w:szCs w:val="20"/>
              </w:rPr>
              <w:t>23</w:t>
            </w:r>
          </w:p>
        </w:tc>
        <w:tc>
          <w:tcPr>
            <w:tcW w:w="1376" w:type="dxa"/>
            <w:tcBorders>
              <w:top w:val="nil"/>
              <w:left w:val="nil"/>
              <w:right w:val="nil"/>
            </w:tcBorders>
            <w:noWrap/>
            <w:vAlign w:val="center"/>
          </w:tcPr>
          <w:p w14:paraId="5E060BA9" w14:textId="77777777" w:rsidR="00823EA5" w:rsidRPr="0047340F" w:rsidRDefault="00823EA5" w:rsidP="0047340F">
            <w:pPr>
              <w:jc w:val="right"/>
              <w:rPr>
                <w:sz w:val="22"/>
                <w:szCs w:val="20"/>
              </w:rPr>
            </w:pPr>
            <w:r w:rsidRPr="0047340F">
              <w:rPr>
                <w:rFonts w:hint="eastAsia"/>
                <w:sz w:val="22"/>
                <w:szCs w:val="20"/>
              </w:rPr>
              <w:t>16.91</w:t>
            </w:r>
          </w:p>
        </w:tc>
      </w:tr>
      <w:tr w:rsidR="00823EA5" w:rsidRPr="0047340F" w14:paraId="1E6E17FD" w14:textId="77777777" w:rsidTr="0047340F">
        <w:trPr>
          <w:trHeight w:val="280"/>
        </w:trPr>
        <w:tc>
          <w:tcPr>
            <w:tcW w:w="1134" w:type="dxa"/>
            <w:tcBorders>
              <w:left w:val="nil"/>
              <w:bottom w:val="single" w:sz="4" w:space="0" w:color="auto"/>
              <w:right w:val="nil"/>
            </w:tcBorders>
            <w:noWrap/>
            <w:vAlign w:val="center"/>
          </w:tcPr>
          <w:p w14:paraId="2487BD0B" w14:textId="77777777" w:rsidR="00823EA5" w:rsidRPr="0047340F" w:rsidRDefault="00823EA5" w:rsidP="0047340F">
            <w:pPr>
              <w:jc w:val="right"/>
              <w:rPr>
                <w:sz w:val="22"/>
                <w:szCs w:val="20"/>
              </w:rPr>
            </w:pPr>
            <w:r w:rsidRPr="0047340F">
              <w:rPr>
                <w:rFonts w:hint="eastAsia"/>
                <w:sz w:val="22"/>
                <w:szCs w:val="20"/>
              </w:rPr>
              <w:t>2026</w:t>
            </w:r>
          </w:p>
        </w:tc>
        <w:tc>
          <w:tcPr>
            <w:tcW w:w="1418" w:type="dxa"/>
            <w:tcBorders>
              <w:left w:val="nil"/>
              <w:bottom w:val="single" w:sz="4" w:space="0" w:color="auto"/>
              <w:right w:val="nil"/>
            </w:tcBorders>
            <w:noWrap/>
            <w:vAlign w:val="center"/>
          </w:tcPr>
          <w:p w14:paraId="066C12BC" w14:textId="77777777" w:rsidR="00823EA5" w:rsidRPr="0047340F" w:rsidRDefault="00823EA5" w:rsidP="0047340F">
            <w:pPr>
              <w:jc w:val="right"/>
              <w:rPr>
                <w:sz w:val="22"/>
                <w:szCs w:val="20"/>
              </w:rPr>
            </w:pPr>
            <w:r w:rsidRPr="0047340F">
              <w:rPr>
                <w:rFonts w:hint="eastAsia"/>
                <w:sz w:val="22"/>
                <w:szCs w:val="20"/>
              </w:rPr>
              <w:t>104</w:t>
            </w:r>
          </w:p>
        </w:tc>
        <w:tc>
          <w:tcPr>
            <w:tcW w:w="1417" w:type="dxa"/>
            <w:tcBorders>
              <w:left w:val="nil"/>
              <w:bottom w:val="single" w:sz="4" w:space="0" w:color="auto"/>
              <w:right w:val="nil"/>
            </w:tcBorders>
            <w:noWrap/>
            <w:vAlign w:val="center"/>
          </w:tcPr>
          <w:p w14:paraId="7B177190" w14:textId="77777777" w:rsidR="00823EA5" w:rsidRPr="0047340F" w:rsidRDefault="00823EA5" w:rsidP="0047340F">
            <w:pPr>
              <w:jc w:val="right"/>
              <w:rPr>
                <w:sz w:val="22"/>
                <w:szCs w:val="20"/>
              </w:rPr>
            </w:pPr>
            <w:r w:rsidRPr="0047340F">
              <w:rPr>
                <w:rFonts w:hint="eastAsia"/>
                <w:sz w:val="22"/>
                <w:szCs w:val="20"/>
              </w:rPr>
              <w:t>103.67</w:t>
            </w:r>
          </w:p>
        </w:tc>
        <w:tc>
          <w:tcPr>
            <w:tcW w:w="1276" w:type="dxa"/>
            <w:tcBorders>
              <w:left w:val="nil"/>
              <w:bottom w:val="single" w:sz="4" w:space="0" w:color="auto"/>
              <w:right w:val="nil"/>
            </w:tcBorders>
            <w:noWrap/>
            <w:vAlign w:val="center"/>
          </w:tcPr>
          <w:p w14:paraId="4D6C9527" w14:textId="77777777" w:rsidR="00823EA5" w:rsidRPr="0047340F" w:rsidRDefault="00823EA5" w:rsidP="0047340F">
            <w:pPr>
              <w:jc w:val="right"/>
              <w:rPr>
                <w:sz w:val="22"/>
                <w:szCs w:val="20"/>
              </w:rPr>
            </w:pPr>
            <w:r w:rsidRPr="0047340F">
              <w:rPr>
                <w:rFonts w:hint="eastAsia"/>
                <w:sz w:val="22"/>
                <w:szCs w:val="20"/>
              </w:rPr>
              <w:t>18.63</w:t>
            </w:r>
          </w:p>
        </w:tc>
        <w:tc>
          <w:tcPr>
            <w:tcW w:w="1276" w:type="dxa"/>
            <w:tcBorders>
              <w:left w:val="nil"/>
              <w:bottom w:val="single" w:sz="4" w:space="0" w:color="auto"/>
              <w:right w:val="nil"/>
            </w:tcBorders>
            <w:noWrap/>
            <w:vAlign w:val="center"/>
          </w:tcPr>
          <w:p w14:paraId="59A2CC1D" w14:textId="77777777" w:rsidR="00823EA5" w:rsidRPr="0047340F" w:rsidRDefault="00823EA5" w:rsidP="0047340F">
            <w:pPr>
              <w:jc w:val="right"/>
              <w:rPr>
                <w:sz w:val="22"/>
                <w:szCs w:val="20"/>
              </w:rPr>
            </w:pPr>
            <w:r w:rsidRPr="0047340F">
              <w:rPr>
                <w:rFonts w:hint="eastAsia"/>
                <w:sz w:val="22"/>
                <w:szCs w:val="20"/>
              </w:rPr>
              <w:t>510.4</w:t>
            </w:r>
          </w:p>
        </w:tc>
        <w:tc>
          <w:tcPr>
            <w:tcW w:w="1559" w:type="dxa"/>
            <w:tcBorders>
              <w:left w:val="nil"/>
              <w:bottom w:val="single" w:sz="4" w:space="0" w:color="auto"/>
              <w:right w:val="nil"/>
            </w:tcBorders>
            <w:noWrap/>
            <w:vAlign w:val="center"/>
          </w:tcPr>
          <w:p w14:paraId="557D514C" w14:textId="77777777" w:rsidR="00823EA5" w:rsidRPr="0047340F" w:rsidRDefault="00823EA5" w:rsidP="0047340F">
            <w:pPr>
              <w:jc w:val="right"/>
              <w:rPr>
                <w:sz w:val="22"/>
                <w:szCs w:val="20"/>
              </w:rPr>
            </w:pPr>
            <w:r w:rsidRPr="0047340F">
              <w:rPr>
                <w:rFonts w:hint="eastAsia"/>
                <w:sz w:val="22"/>
                <w:szCs w:val="20"/>
              </w:rPr>
              <w:t>11</w:t>
            </w:r>
          </w:p>
        </w:tc>
        <w:tc>
          <w:tcPr>
            <w:tcW w:w="1376" w:type="dxa"/>
            <w:tcBorders>
              <w:left w:val="nil"/>
              <w:bottom w:val="single" w:sz="4" w:space="0" w:color="auto"/>
              <w:right w:val="nil"/>
            </w:tcBorders>
            <w:noWrap/>
            <w:vAlign w:val="center"/>
          </w:tcPr>
          <w:p w14:paraId="43A4A581" w14:textId="77777777" w:rsidR="00823EA5" w:rsidRPr="0047340F" w:rsidRDefault="00823EA5" w:rsidP="0047340F">
            <w:pPr>
              <w:jc w:val="right"/>
              <w:rPr>
                <w:sz w:val="22"/>
                <w:szCs w:val="20"/>
              </w:rPr>
            </w:pPr>
            <w:r w:rsidRPr="0047340F">
              <w:rPr>
                <w:rFonts w:hint="eastAsia"/>
                <w:sz w:val="22"/>
                <w:szCs w:val="20"/>
              </w:rPr>
              <w:t>10.58</w:t>
            </w:r>
          </w:p>
        </w:tc>
      </w:tr>
    </w:tbl>
    <w:p w14:paraId="49D6A224" w14:textId="77777777" w:rsidR="00823EA5" w:rsidRDefault="00823EA5" w:rsidP="00F461ED"/>
    <w:p w14:paraId="5F8251FA" w14:textId="03008F79" w:rsidR="00237E9F" w:rsidRDefault="00237E9F" w:rsidP="00531F34">
      <w:pPr>
        <w:ind w:left="619" w:hangingChars="257" w:hanging="619"/>
        <w:rPr>
          <w:b/>
        </w:rPr>
      </w:pPr>
      <w:r>
        <w:rPr>
          <w:b/>
        </w:rPr>
        <w:br w:type="page"/>
      </w:r>
    </w:p>
    <w:p w14:paraId="478CD3D2" w14:textId="406046ED" w:rsidR="00B65A59" w:rsidRDefault="00237E9F" w:rsidP="00531F34">
      <w:pPr>
        <w:pStyle w:val="1"/>
      </w:pPr>
      <w:r>
        <w:rPr>
          <w:rFonts w:hint="eastAsia"/>
        </w:rPr>
        <w:lastRenderedPageBreak/>
        <w:t xml:space="preserve">Table </w:t>
      </w:r>
      <w:r>
        <w:t>2</w:t>
      </w:r>
    </w:p>
    <w:p w14:paraId="43D52D5C" w14:textId="0CEE1876" w:rsidR="0016042E" w:rsidRDefault="00000000" w:rsidP="00054D11">
      <w:pPr>
        <w:pStyle w:val="11"/>
        <w:rPr>
          <w:color w:val="000000"/>
          <w:kern w:val="0"/>
        </w:rPr>
      </w:pPr>
      <w:r w:rsidRPr="004A27F5">
        <w:rPr>
          <w:rFonts w:eastAsia="Times New Roman"/>
          <w:color w:val="000000"/>
          <w:kern w:val="0"/>
        </w:rPr>
        <w:t>Filter</w:t>
      </w:r>
      <w:r>
        <w:rPr>
          <w:rFonts w:eastAsia="Times New Roman"/>
          <w:color w:val="000000"/>
          <w:kern w:val="0"/>
        </w:rPr>
        <w:t>ing</w:t>
      </w:r>
      <w:r w:rsidRPr="004A27F5">
        <w:rPr>
          <w:rFonts w:eastAsia="Times New Roman"/>
          <w:color w:val="000000"/>
          <w:kern w:val="0"/>
        </w:rPr>
        <w:t xml:space="preserve"> </w:t>
      </w:r>
      <w:r>
        <w:rPr>
          <w:rFonts w:eastAsia="Times New Roman"/>
          <w:color w:val="000000"/>
          <w:kern w:val="0"/>
        </w:rPr>
        <w:t>r</w:t>
      </w:r>
      <w:r w:rsidRPr="004A27F5">
        <w:rPr>
          <w:rFonts w:eastAsia="Times New Roman"/>
          <w:color w:val="000000"/>
          <w:kern w:val="0"/>
        </w:rPr>
        <w:t>ules</w:t>
      </w:r>
      <w:r w:rsidR="008B736B">
        <w:t xml:space="preserve"> applied to the </w:t>
      </w:r>
      <w:r w:rsidRPr="004A27F5">
        <w:rPr>
          <w:rFonts w:eastAsia="Times New Roman"/>
          <w:color w:val="000000"/>
          <w:kern w:val="0"/>
        </w:rPr>
        <w:t xml:space="preserve">data for CPUE standardization and </w:t>
      </w:r>
      <w:r w:rsidR="008B736B">
        <w:t>their effects</w:t>
      </w:r>
      <w:r w:rsidRPr="004A27F5">
        <w:rPr>
          <w:rFonts w:eastAsia="Times New Roman"/>
          <w:color w:val="000000"/>
          <w:kern w:val="0"/>
        </w:rPr>
        <w:t xml:space="preserve"> on the overall sample size.</w:t>
      </w:r>
    </w:p>
    <w:tbl>
      <w:tblPr>
        <w:tblW w:w="9456" w:type="dxa"/>
        <w:tblCellMar>
          <w:left w:w="99" w:type="dxa"/>
          <w:right w:w="99" w:type="dxa"/>
        </w:tblCellMar>
        <w:tblLook w:val="04A0" w:firstRow="1" w:lastRow="0" w:firstColumn="1" w:lastColumn="0" w:noHBand="0" w:noVBand="1"/>
      </w:tblPr>
      <w:tblGrid>
        <w:gridCol w:w="3261"/>
        <w:gridCol w:w="1989"/>
        <w:gridCol w:w="1554"/>
        <w:gridCol w:w="2652"/>
      </w:tblGrid>
      <w:tr w:rsidR="00823EA5" w:rsidRPr="0047340F" w14:paraId="62D8F5B1" w14:textId="77777777" w:rsidTr="00981E41">
        <w:trPr>
          <w:trHeight w:val="1120"/>
        </w:trPr>
        <w:tc>
          <w:tcPr>
            <w:tcW w:w="3261" w:type="dxa"/>
            <w:tcBorders>
              <w:top w:val="single" w:sz="4" w:space="0" w:color="auto"/>
              <w:left w:val="nil"/>
              <w:bottom w:val="single" w:sz="4" w:space="0" w:color="auto"/>
              <w:right w:val="nil"/>
            </w:tcBorders>
            <w:vAlign w:val="center"/>
            <w:hideMark/>
          </w:tcPr>
          <w:p w14:paraId="6D36398F" w14:textId="77777777" w:rsidR="00823EA5" w:rsidRPr="0047340F" w:rsidRDefault="00823EA5" w:rsidP="0047340F">
            <w:pPr>
              <w:jc w:val="center"/>
              <w:rPr>
                <w:sz w:val="22"/>
                <w:szCs w:val="20"/>
              </w:rPr>
            </w:pPr>
            <w:r w:rsidRPr="0047340F">
              <w:rPr>
                <w:sz w:val="22"/>
                <w:szCs w:val="20"/>
              </w:rPr>
              <w:t>Filter Applied</w:t>
            </w:r>
          </w:p>
        </w:tc>
        <w:tc>
          <w:tcPr>
            <w:tcW w:w="1989" w:type="dxa"/>
            <w:tcBorders>
              <w:top w:val="single" w:sz="4" w:space="0" w:color="auto"/>
              <w:left w:val="nil"/>
              <w:bottom w:val="single" w:sz="4" w:space="0" w:color="auto"/>
              <w:right w:val="nil"/>
            </w:tcBorders>
            <w:vAlign w:val="center"/>
            <w:hideMark/>
          </w:tcPr>
          <w:p w14:paraId="544B0E9F" w14:textId="77777777" w:rsidR="00823EA5" w:rsidRPr="0047340F" w:rsidRDefault="00823EA5" w:rsidP="0047340F">
            <w:pPr>
              <w:jc w:val="center"/>
              <w:rPr>
                <w:sz w:val="22"/>
                <w:szCs w:val="20"/>
              </w:rPr>
            </w:pPr>
            <w:r w:rsidRPr="0047340F">
              <w:rPr>
                <w:sz w:val="22"/>
                <w:szCs w:val="20"/>
              </w:rPr>
              <w:t>Number of Records Remaining</w:t>
            </w:r>
          </w:p>
        </w:tc>
        <w:tc>
          <w:tcPr>
            <w:tcW w:w="1554" w:type="dxa"/>
            <w:tcBorders>
              <w:top w:val="single" w:sz="4" w:space="0" w:color="auto"/>
              <w:left w:val="nil"/>
              <w:bottom w:val="single" w:sz="4" w:space="0" w:color="auto"/>
              <w:right w:val="nil"/>
            </w:tcBorders>
            <w:vAlign w:val="center"/>
            <w:hideMark/>
          </w:tcPr>
          <w:p w14:paraId="5E7CC459" w14:textId="77777777" w:rsidR="00823EA5" w:rsidRPr="0047340F" w:rsidRDefault="00823EA5" w:rsidP="0047340F">
            <w:pPr>
              <w:jc w:val="center"/>
              <w:rPr>
                <w:sz w:val="22"/>
                <w:szCs w:val="20"/>
              </w:rPr>
            </w:pPr>
            <w:r w:rsidRPr="0047340F">
              <w:rPr>
                <w:sz w:val="22"/>
                <w:szCs w:val="20"/>
              </w:rPr>
              <w:t>Number Removed</w:t>
            </w:r>
          </w:p>
        </w:tc>
        <w:tc>
          <w:tcPr>
            <w:tcW w:w="2652" w:type="dxa"/>
            <w:tcBorders>
              <w:top w:val="single" w:sz="4" w:space="0" w:color="auto"/>
              <w:left w:val="nil"/>
              <w:bottom w:val="single" w:sz="4" w:space="0" w:color="auto"/>
              <w:right w:val="nil"/>
            </w:tcBorders>
            <w:vAlign w:val="center"/>
            <w:hideMark/>
          </w:tcPr>
          <w:p w14:paraId="73857B52" w14:textId="77777777" w:rsidR="00823EA5" w:rsidRPr="0047340F" w:rsidRDefault="00823EA5" w:rsidP="0047340F">
            <w:pPr>
              <w:jc w:val="center"/>
              <w:rPr>
                <w:sz w:val="22"/>
                <w:szCs w:val="20"/>
              </w:rPr>
            </w:pPr>
            <w:r w:rsidRPr="0047340F">
              <w:rPr>
                <w:sz w:val="22"/>
                <w:szCs w:val="20"/>
              </w:rPr>
              <w:t>Number of Records with Chub Mackerel Catch &gt;0</w:t>
            </w:r>
          </w:p>
        </w:tc>
      </w:tr>
      <w:tr w:rsidR="00823EA5" w:rsidRPr="0047340F" w14:paraId="06C657A4" w14:textId="77777777" w:rsidTr="00981E41">
        <w:trPr>
          <w:trHeight w:val="280"/>
        </w:trPr>
        <w:tc>
          <w:tcPr>
            <w:tcW w:w="3261" w:type="dxa"/>
            <w:noWrap/>
            <w:vAlign w:val="center"/>
            <w:hideMark/>
          </w:tcPr>
          <w:p w14:paraId="38567FB6" w14:textId="252D1267" w:rsidR="00823EA5" w:rsidRPr="0047340F" w:rsidRDefault="00D6018A" w:rsidP="00054D11">
            <w:pPr>
              <w:pStyle w:val="11"/>
              <w:rPr>
                <w:sz w:val="22"/>
                <w:szCs w:val="20"/>
              </w:rPr>
            </w:pPr>
            <w:r>
              <w:t>Initial dataset</w:t>
            </w:r>
          </w:p>
        </w:tc>
        <w:tc>
          <w:tcPr>
            <w:tcW w:w="1989" w:type="dxa"/>
            <w:noWrap/>
            <w:vAlign w:val="center"/>
            <w:hideMark/>
          </w:tcPr>
          <w:p w14:paraId="696E3EFC" w14:textId="77777777" w:rsidR="00823EA5" w:rsidRPr="0047340F" w:rsidRDefault="00823EA5" w:rsidP="0047340F">
            <w:pPr>
              <w:jc w:val="center"/>
              <w:rPr>
                <w:sz w:val="22"/>
                <w:szCs w:val="20"/>
              </w:rPr>
            </w:pPr>
            <w:r w:rsidRPr="0047340F">
              <w:rPr>
                <w:sz w:val="22"/>
                <w:szCs w:val="20"/>
              </w:rPr>
              <w:t>3</w:t>
            </w:r>
            <w:r w:rsidRPr="0047340F">
              <w:rPr>
                <w:rFonts w:hint="eastAsia"/>
                <w:sz w:val="22"/>
                <w:szCs w:val="20"/>
              </w:rPr>
              <w:t>409</w:t>
            </w:r>
          </w:p>
        </w:tc>
        <w:tc>
          <w:tcPr>
            <w:tcW w:w="1554" w:type="dxa"/>
            <w:noWrap/>
            <w:vAlign w:val="center"/>
            <w:hideMark/>
          </w:tcPr>
          <w:p w14:paraId="45732988" w14:textId="77777777" w:rsidR="00823EA5" w:rsidRPr="0047340F" w:rsidRDefault="00823EA5" w:rsidP="0047340F">
            <w:pPr>
              <w:jc w:val="center"/>
              <w:rPr>
                <w:sz w:val="22"/>
                <w:szCs w:val="20"/>
              </w:rPr>
            </w:pPr>
            <w:r w:rsidRPr="0047340F">
              <w:rPr>
                <w:sz w:val="22"/>
                <w:szCs w:val="20"/>
              </w:rPr>
              <w:t>-</w:t>
            </w:r>
          </w:p>
        </w:tc>
        <w:tc>
          <w:tcPr>
            <w:tcW w:w="2652" w:type="dxa"/>
            <w:noWrap/>
            <w:vAlign w:val="center"/>
            <w:hideMark/>
          </w:tcPr>
          <w:p w14:paraId="6E0D1408" w14:textId="77777777" w:rsidR="00823EA5" w:rsidRPr="0047340F" w:rsidRDefault="00823EA5" w:rsidP="0047340F">
            <w:pPr>
              <w:jc w:val="center"/>
              <w:rPr>
                <w:sz w:val="22"/>
                <w:szCs w:val="20"/>
              </w:rPr>
            </w:pPr>
            <w:r w:rsidRPr="0047340F">
              <w:rPr>
                <w:sz w:val="22"/>
                <w:szCs w:val="20"/>
              </w:rPr>
              <w:t>5</w:t>
            </w:r>
            <w:r w:rsidRPr="0047340F">
              <w:rPr>
                <w:rFonts w:hint="eastAsia"/>
                <w:sz w:val="22"/>
                <w:szCs w:val="20"/>
              </w:rPr>
              <w:t>89</w:t>
            </w:r>
          </w:p>
        </w:tc>
      </w:tr>
      <w:tr w:rsidR="00823EA5" w:rsidRPr="0047340F" w14:paraId="35E654E3" w14:textId="77777777" w:rsidTr="00981E41">
        <w:trPr>
          <w:trHeight w:val="280"/>
        </w:trPr>
        <w:tc>
          <w:tcPr>
            <w:tcW w:w="3261" w:type="dxa"/>
            <w:noWrap/>
            <w:vAlign w:val="center"/>
            <w:hideMark/>
          </w:tcPr>
          <w:p w14:paraId="021CF53D" w14:textId="4D27C159" w:rsidR="00823EA5" w:rsidRPr="0047340F" w:rsidRDefault="00CF71DD" w:rsidP="00054D11">
            <w:pPr>
              <w:pStyle w:val="11"/>
              <w:rPr>
                <w:sz w:val="22"/>
                <w:szCs w:val="20"/>
              </w:rPr>
            </w:pPr>
            <w:r>
              <w:t>Remove 2001 data</w:t>
            </w:r>
          </w:p>
        </w:tc>
        <w:tc>
          <w:tcPr>
            <w:tcW w:w="1989" w:type="dxa"/>
            <w:noWrap/>
            <w:vAlign w:val="center"/>
            <w:hideMark/>
          </w:tcPr>
          <w:p w14:paraId="2BF8E3A7" w14:textId="77777777" w:rsidR="00823EA5" w:rsidRPr="0047340F" w:rsidRDefault="00823EA5" w:rsidP="0047340F">
            <w:pPr>
              <w:jc w:val="center"/>
              <w:rPr>
                <w:sz w:val="22"/>
                <w:szCs w:val="20"/>
              </w:rPr>
            </w:pPr>
            <w:r w:rsidRPr="0047340F">
              <w:rPr>
                <w:sz w:val="22"/>
                <w:szCs w:val="20"/>
              </w:rPr>
              <w:t>3</w:t>
            </w:r>
            <w:r w:rsidRPr="0047340F">
              <w:rPr>
                <w:rFonts w:hint="eastAsia"/>
                <w:sz w:val="22"/>
                <w:szCs w:val="20"/>
              </w:rPr>
              <w:t>351</w:t>
            </w:r>
          </w:p>
        </w:tc>
        <w:tc>
          <w:tcPr>
            <w:tcW w:w="1554" w:type="dxa"/>
            <w:noWrap/>
            <w:vAlign w:val="center"/>
            <w:hideMark/>
          </w:tcPr>
          <w:p w14:paraId="064243E2" w14:textId="77777777" w:rsidR="00823EA5" w:rsidRPr="0047340F" w:rsidRDefault="00823EA5" w:rsidP="0047340F">
            <w:pPr>
              <w:jc w:val="center"/>
              <w:rPr>
                <w:sz w:val="22"/>
                <w:szCs w:val="20"/>
              </w:rPr>
            </w:pPr>
            <w:r w:rsidRPr="0047340F">
              <w:rPr>
                <w:sz w:val="22"/>
                <w:szCs w:val="20"/>
              </w:rPr>
              <w:t>58</w:t>
            </w:r>
          </w:p>
        </w:tc>
        <w:tc>
          <w:tcPr>
            <w:tcW w:w="2652" w:type="dxa"/>
            <w:noWrap/>
            <w:vAlign w:val="center"/>
            <w:hideMark/>
          </w:tcPr>
          <w:p w14:paraId="3732E0C9" w14:textId="77777777" w:rsidR="00823EA5" w:rsidRPr="0047340F" w:rsidRDefault="00823EA5" w:rsidP="0047340F">
            <w:pPr>
              <w:jc w:val="center"/>
              <w:rPr>
                <w:sz w:val="22"/>
                <w:szCs w:val="20"/>
              </w:rPr>
            </w:pPr>
            <w:r w:rsidRPr="0047340F">
              <w:rPr>
                <w:sz w:val="22"/>
                <w:szCs w:val="20"/>
              </w:rPr>
              <w:t>5</w:t>
            </w:r>
            <w:r w:rsidRPr="0047340F">
              <w:rPr>
                <w:rFonts w:hint="eastAsia"/>
                <w:sz w:val="22"/>
                <w:szCs w:val="20"/>
              </w:rPr>
              <w:t>80</w:t>
            </w:r>
          </w:p>
        </w:tc>
      </w:tr>
      <w:tr w:rsidR="00823EA5" w:rsidRPr="0047340F" w14:paraId="313CCE82" w14:textId="77777777" w:rsidTr="00981E41">
        <w:trPr>
          <w:trHeight w:val="280"/>
        </w:trPr>
        <w:tc>
          <w:tcPr>
            <w:tcW w:w="3261" w:type="dxa"/>
            <w:noWrap/>
            <w:vAlign w:val="center"/>
            <w:hideMark/>
          </w:tcPr>
          <w:p w14:paraId="60536872" w14:textId="77777777" w:rsidR="00823EA5" w:rsidRPr="0047340F" w:rsidRDefault="00823EA5" w:rsidP="00981E41">
            <w:pPr>
              <w:rPr>
                <w:sz w:val="22"/>
                <w:szCs w:val="20"/>
              </w:rPr>
            </w:pPr>
            <w:r w:rsidRPr="0047340F">
              <w:rPr>
                <w:sz w:val="22"/>
                <w:szCs w:val="20"/>
              </w:rPr>
              <w:t>Remove data with no SST</w:t>
            </w:r>
          </w:p>
        </w:tc>
        <w:tc>
          <w:tcPr>
            <w:tcW w:w="1989" w:type="dxa"/>
            <w:noWrap/>
            <w:vAlign w:val="center"/>
            <w:hideMark/>
          </w:tcPr>
          <w:p w14:paraId="7ADAD166" w14:textId="77777777" w:rsidR="00823EA5" w:rsidRPr="0047340F" w:rsidRDefault="00823EA5" w:rsidP="0047340F">
            <w:pPr>
              <w:jc w:val="center"/>
              <w:rPr>
                <w:sz w:val="22"/>
                <w:szCs w:val="20"/>
              </w:rPr>
            </w:pPr>
            <w:r w:rsidRPr="0047340F">
              <w:rPr>
                <w:sz w:val="22"/>
                <w:szCs w:val="20"/>
              </w:rPr>
              <w:t>3</w:t>
            </w:r>
            <w:r w:rsidRPr="0047340F">
              <w:rPr>
                <w:rFonts w:hint="eastAsia"/>
                <w:sz w:val="22"/>
                <w:szCs w:val="20"/>
              </w:rPr>
              <w:t>349</w:t>
            </w:r>
          </w:p>
        </w:tc>
        <w:tc>
          <w:tcPr>
            <w:tcW w:w="1554" w:type="dxa"/>
            <w:noWrap/>
            <w:vAlign w:val="center"/>
            <w:hideMark/>
          </w:tcPr>
          <w:p w14:paraId="37A03D27" w14:textId="77777777" w:rsidR="00823EA5" w:rsidRPr="0047340F" w:rsidRDefault="00823EA5" w:rsidP="0047340F">
            <w:pPr>
              <w:jc w:val="center"/>
              <w:rPr>
                <w:sz w:val="22"/>
                <w:szCs w:val="20"/>
              </w:rPr>
            </w:pPr>
            <w:r w:rsidRPr="0047340F">
              <w:rPr>
                <w:sz w:val="22"/>
                <w:szCs w:val="20"/>
              </w:rPr>
              <w:t>2</w:t>
            </w:r>
          </w:p>
        </w:tc>
        <w:tc>
          <w:tcPr>
            <w:tcW w:w="2652" w:type="dxa"/>
            <w:noWrap/>
            <w:vAlign w:val="center"/>
            <w:hideMark/>
          </w:tcPr>
          <w:p w14:paraId="1956C7D4" w14:textId="77777777" w:rsidR="00823EA5" w:rsidRPr="0047340F" w:rsidRDefault="00823EA5" w:rsidP="0047340F">
            <w:pPr>
              <w:jc w:val="center"/>
              <w:rPr>
                <w:sz w:val="22"/>
                <w:szCs w:val="20"/>
              </w:rPr>
            </w:pPr>
            <w:r w:rsidRPr="0047340F">
              <w:rPr>
                <w:sz w:val="22"/>
                <w:szCs w:val="20"/>
              </w:rPr>
              <w:t>5</w:t>
            </w:r>
            <w:r w:rsidRPr="0047340F">
              <w:rPr>
                <w:rFonts w:hint="eastAsia"/>
                <w:sz w:val="22"/>
                <w:szCs w:val="20"/>
              </w:rPr>
              <w:t>80</w:t>
            </w:r>
          </w:p>
        </w:tc>
      </w:tr>
      <w:tr w:rsidR="00823EA5" w:rsidRPr="0047340F" w14:paraId="028CC3C6" w14:textId="77777777" w:rsidTr="00981E41">
        <w:trPr>
          <w:trHeight w:val="280"/>
        </w:trPr>
        <w:tc>
          <w:tcPr>
            <w:tcW w:w="3261" w:type="dxa"/>
            <w:tcBorders>
              <w:top w:val="nil"/>
              <w:left w:val="nil"/>
              <w:bottom w:val="single" w:sz="4" w:space="0" w:color="auto"/>
              <w:right w:val="nil"/>
            </w:tcBorders>
            <w:noWrap/>
            <w:vAlign w:val="center"/>
            <w:hideMark/>
          </w:tcPr>
          <w:p w14:paraId="04CB1770" w14:textId="09315B90" w:rsidR="00823EA5" w:rsidRPr="0047340F" w:rsidRDefault="00A6572F" w:rsidP="00054D11">
            <w:pPr>
              <w:pStyle w:val="11"/>
              <w:rPr>
                <w:sz w:val="22"/>
                <w:szCs w:val="20"/>
              </w:rPr>
            </w:pPr>
            <w:r>
              <w:t>Remove data without temperature measurements at 50 m depth</w:t>
            </w:r>
          </w:p>
        </w:tc>
        <w:tc>
          <w:tcPr>
            <w:tcW w:w="1989" w:type="dxa"/>
            <w:tcBorders>
              <w:top w:val="nil"/>
              <w:left w:val="nil"/>
              <w:bottom w:val="single" w:sz="4" w:space="0" w:color="auto"/>
              <w:right w:val="nil"/>
            </w:tcBorders>
            <w:noWrap/>
            <w:vAlign w:val="center"/>
            <w:hideMark/>
          </w:tcPr>
          <w:p w14:paraId="7E4EDEBA" w14:textId="77777777" w:rsidR="00823EA5" w:rsidRPr="0047340F" w:rsidRDefault="00823EA5" w:rsidP="0047340F">
            <w:pPr>
              <w:jc w:val="center"/>
              <w:rPr>
                <w:sz w:val="22"/>
                <w:szCs w:val="20"/>
              </w:rPr>
            </w:pPr>
            <w:r w:rsidRPr="0047340F">
              <w:rPr>
                <w:sz w:val="22"/>
                <w:szCs w:val="20"/>
              </w:rPr>
              <w:t>3</w:t>
            </w:r>
            <w:r w:rsidRPr="0047340F">
              <w:rPr>
                <w:rFonts w:hint="eastAsia"/>
                <w:sz w:val="22"/>
                <w:szCs w:val="20"/>
              </w:rPr>
              <w:t>295</w:t>
            </w:r>
          </w:p>
        </w:tc>
        <w:tc>
          <w:tcPr>
            <w:tcW w:w="1554" w:type="dxa"/>
            <w:tcBorders>
              <w:top w:val="nil"/>
              <w:left w:val="nil"/>
              <w:bottom w:val="single" w:sz="4" w:space="0" w:color="auto"/>
              <w:right w:val="nil"/>
            </w:tcBorders>
            <w:noWrap/>
            <w:vAlign w:val="center"/>
            <w:hideMark/>
          </w:tcPr>
          <w:p w14:paraId="32C38ADE" w14:textId="77777777" w:rsidR="00823EA5" w:rsidRPr="0047340F" w:rsidRDefault="00823EA5" w:rsidP="0047340F">
            <w:pPr>
              <w:jc w:val="center"/>
              <w:rPr>
                <w:sz w:val="22"/>
                <w:szCs w:val="20"/>
              </w:rPr>
            </w:pPr>
            <w:r w:rsidRPr="0047340F">
              <w:rPr>
                <w:sz w:val="22"/>
                <w:szCs w:val="20"/>
              </w:rPr>
              <w:t>54</w:t>
            </w:r>
          </w:p>
        </w:tc>
        <w:tc>
          <w:tcPr>
            <w:tcW w:w="2652" w:type="dxa"/>
            <w:tcBorders>
              <w:top w:val="nil"/>
              <w:left w:val="nil"/>
              <w:bottom w:val="single" w:sz="4" w:space="0" w:color="auto"/>
              <w:right w:val="nil"/>
            </w:tcBorders>
            <w:noWrap/>
            <w:vAlign w:val="center"/>
            <w:hideMark/>
          </w:tcPr>
          <w:p w14:paraId="12B345E3" w14:textId="77777777" w:rsidR="00823EA5" w:rsidRPr="0047340F" w:rsidRDefault="00823EA5" w:rsidP="0047340F">
            <w:pPr>
              <w:jc w:val="center"/>
              <w:rPr>
                <w:sz w:val="22"/>
                <w:szCs w:val="20"/>
              </w:rPr>
            </w:pPr>
            <w:r w:rsidRPr="0047340F">
              <w:rPr>
                <w:sz w:val="22"/>
                <w:szCs w:val="20"/>
              </w:rPr>
              <w:t>5</w:t>
            </w:r>
            <w:r w:rsidRPr="0047340F">
              <w:rPr>
                <w:rFonts w:hint="eastAsia"/>
                <w:sz w:val="22"/>
                <w:szCs w:val="20"/>
              </w:rPr>
              <w:t>78</w:t>
            </w:r>
          </w:p>
        </w:tc>
      </w:tr>
    </w:tbl>
    <w:p w14:paraId="6E972F9E" w14:textId="77777777" w:rsidR="008F63E4" w:rsidRDefault="008F63E4" w:rsidP="00925124">
      <w:pPr>
        <w:rPr>
          <w:b/>
        </w:rPr>
      </w:pPr>
    </w:p>
    <w:p w14:paraId="073D0B7C" w14:textId="6F6D1DE7" w:rsidR="00FE7596" w:rsidRDefault="00FE7596" w:rsidP="00531F34">
      <w:pPr>
        <w:pStyle w:val="1"/>
      </w:pPr>
      <w:r>
        <w:rPr>
          <w:rFonts w:hint="eastAsia"/>
        </w:rPr>
        <w:t xml:space="preserve">Table </w:t>
      </w:r>
      <w:r>
        <w:t>3</w:t>
      </w:r>
    </w:p>
    <w:p w14:paraId="658B35EB" w14:textId="77B4A824" w:rsidR="00237E9F" w:rsidRDefault="00FE7596" w:rsidP="00531F34">
      <w:pPr>
        <w:ind w:left="617" w:hangingChars="257" w:hanging="617"/>
      </w:pPr>
      <w:r>
        <w:t xml:space="preserve">Summary of explanatory variables used in </w:t>
      </w:r>
      <w:r w:rsidR="00EE246F">
        <w:t>VAST</w:t>
      </w:r>
      <w:r>
        <w:t>.</w:t>
      </w:r>
    </w:p>
    <w:tbl>
      <w:tblPr>
        <w:tblW w:w="0" w:type="auto"/>
        <w:tblLayout w:type="fixed"/>
        <w:tblCellMar>
          <w:left w:w="99" w:type="dxa"/>
          <w:right w:w="99" w:type="dxa"/>
        </w:tblCellMar>
        <w:tblLook w:val="04A0" w:firstRow="1" w:lastRow="0" w:firstColumn="1" w:lastColumn="0" w:noHBand="0" w:noVBand="1"/>
      </w:tblPr>
      <w:tblGrid>
        <w:gridCol w:w="1481"/>
        <w:gridCol w:w="1354"/>
        <w:gridCol w:w="1276"/>
        <w:gridCol w:w="2268"/>
        <w:gridCol w:w="3077"/>
      </w:tblGrid>
      <w:tr w:rsidR="002B510A" w:rsidRPr="00FE7596" w14:paraId="7ECEB599" w14:textId="77777777" w:rsidTr="00925124">
        <w:trPr>
          <w:trHeight w:val="375"/>
        </w:trPr>
        <w:tc>
          <w:tcPr>
            <w:tcW w:w="1481" w:type="dxa"/>
            <w:tcBorders>
              <w:top w:val="single" w:sz="4" w:space="0" w:color="auto"/>
              <w:left w:val="nil"/>
              <w:bottom w:val="single" w:sz="4" w:space="0" w:color="auto"/>
              <w:right w:val="nil"/>
            </w:tcBorders>
            <w:vAlign w:val="center"/>
            <w:hideMark/>
          </w:tcPr>
          <w:p w14:paraId="361E5368" w14:textId="459249D3" w:rsidR="00FE7596" w:rsidRPr="00FE7596" w:rsidRDefault="0086587B" w:rsidP="00054D11">
            <w:pPr>
              <w:pStyle w:val="11"/>
              <w:jc w:val="center"/>
              <w:rPr>
                <w:rFonts w:eastAsia="Yu Gothic"/>
                <w:color w:val="000000"/>
                <w:kern w:val="0"/>
                <w:sz w:val="22"/>
                <w:szCs w:val="22"/>
              </w:rPr>
            </w:pPr>
            <w:r>
              <w:rPr>
                <w:color w:val="000000"/>
                <w:sz w:val="22"/>
                <w:szCs w:val="22"/>
              </w:rPr>
              <w:t>Variable</w:t>
            </w:r>
          </w:p>
        </w:tc>
        <w:tc>
          <w:tcPr>
            <w:tcW w:w="1354" w:type="dxa"/>
            <w:tcBorders>
              <w:top w:val="single" w:sz="4" w:space="0" w:color="auto"/>
              <w:left w:val="nil"/>
              <w:bottom w:val="single" w:sz="4" w:space="0" w:color="auto"/>
              <w:right w:val="nil"/>
            </w:tcBorders>
            <w:vAlign w:val="center"/>
            <w:hideMark/>
          </w:tcPr>
          <w:p w14:paraId="44729605" w14:textId="2CEE4464" w:rsidR="00FE7596" w:rsidRPr="00925124" w:rsidRDefault="00146CC0" w:rsidP="00054D11">
            <w:pPr>
              <w:pStyle w:val="11"/>
              <w:jc w:val="center"/>
              <w:rPr>
                <w:rFonts w:eastAsia="Yu Gothic"/>
                <w:color w:val="000000"/>
                <w:kern w:val="0"/>
                <w:sz w:val="22"/>
                <w:szCs w:val="22"/>
                <w:highlight w:val="yellow"/>
              </w:rPr>
            </w:pPr>
            <w:r>
              <w:rPr>
                <w:color w:val="000000"/>
                <w:sz w:val="22"/>
                <w:szCs w:val="22"/>
              </w:rPr>
              <w:t>Symbol</w:t>
            </w:r>
            <w:r>
              <w:rPr>
                <w:color w:val="000000"/>
                <w:sz w:val="22"/>
                <w:szCs w:val="22"/>
                <w:vertAlign w:val="superscript"/>
              </w:rPr>
              <w:t>1</w:t>
            </w:r>
          </w:p>
        </w:tc>
        <w:tc>
          <w:tcPr>
            <w:tcW w:w="1276" w:type="dxa"/>
            <w:tcBorders>
              <w:top w:val="single" w:sz="4" w:space="0" w:color="auto"/>
              <w:left w:val="nil"/>
              <w:bottom w:val="single" w:sz="4" w:space="0" w:color="auto"/>
              <w:right w:val="nil"/>
            </w:tcBorders>
            <w:vAlign w:val="center"/>
            <w:hideMark/>
          </w:tcPr>
          <w:p w14:paraId="7AF22477" w14:textId="5579BAA0" w:rsidR="00FE7596" w:rsidRPr="00FE7596" w:rsidRDefault="00294E3E" w:rsidP="00054D11">
            <w:pPr>
              <w:pStyle w:val="11"/>
              <w:jc w:val="center"/>
              <w:rPr>
                <w:rFonts w:eastAsia="Yu Gothic"/>
                <w:color w:val="000000"/>
                <w:kern w:val="0"/>
                <w:sz w:val="22"/>
                <w:szCs w:val="22"/>
              </w:rPr>
            </w:pPr>
            <w:r>
              <w:rPr>
                <w:color w:val="000000"/>
                <w:sz w:val="22"/>
                <w:szCs w:val="22"/>
              </w:rPr>
              <w:t>Number of categories</w:t>
            </w:r>
          </w:p>
        </w:tc>
        <w:tc>
          <w:tcPr>
            <w:tcW w:w="2268" w:type="dxa"/>
            <w:tcBorders>
              <w:top w:val="single" w:sz="4" w:space="0" w:color="auto"/>
              <w:left w:val="nil"/>
              <w:bottom w:val="single" w:sz="4" w:space="0" w:color="auto"/>
              <w:right w:val="nil"/>
            </w:tcBorders>
            <w:vAlign w:val="center"/>
            <w:hideMark/>
          </w:tcPr>
          <w:p w14:paraId="366DE397" w14:textId="39F96537" w:rsidR="00FE7596" w:rsidRPr="00FE7596" w:rsidRDefault="006F44D6" w:rsidP="00054D11">
            <w:pPr>
              <w:pStyle w:val="11"/>
              <w:jc w:val="center"/>
              <w:rPr>
                <w:rFonts w:eastAsia="Yu Gothic"/>
                <w:color w:val="000000"/>
                <w:kern w:val="0"/>
                <w:sz w:val="22"/>
                <w:szCs w:val="22"/>
              </w:rPr>
            </w:pPr>
            <w:r>
              <w:rPr>
                <w:color w:val="000000"/>
                <w:sz w:val="22"/>
                <w:szCs w:val="22"/>
              </w:rPr>
              <w:t>Detail</w:t>
            </w:r>
          </w:p>
        </w:tc>
        <w:tc>
          <w:tcPr>
            <w:tcW w:w="3077" w:type="dxa"/>
            <w:tcBorders>
              <w:top w:val="single" w:sz="4" w:space="0" w:color="auto"/>
              <w:left w:val="nil"/>
              <w:bottom w:val="single" w:sz="4" w:space="0" w:color="auto"/>
              <w:right w:val="nil"/>
            </w:tcBorders>
            <w:vAlign w:val="center"/>
            <w:hideMark/>
          </w:tcPr>
          <w:p w14:paraId="30C0E329" w14:textId="2FACC7B2" w:rsidR="00FE7596" w:rsidRPr="00FE7596" w:rsidRDefault="00C07464" w:rsidP="00054D11">
            <w:pPr>
              <w:pStyle w:val="11"/>
              <w:jc w:val="center"/>
              <w:rPr>
                <w:rFonts w:eastAsia="Yu Gothic"/>
                <w:color w:val="000000"/>
                <w:kern w:val="0"/>
                <w:sz w:val="22"/>
                <w:szCs w:val="22"/>
              </w:rPr>
            </w:pPr>
            <w:r>
              <w:rPr>
                <w:color w:val="000000"/>
                <w:sz w:val="22"/>
                <w:szCs w:val="22"/>
              </w:rPr>
              <w:t>Note</w:t>
            </w:r>
          </w:p>
        </w:tc>
      </w:tr>
      <w:tr w:rsidR="002B510A" w:rsidRPr="00FE7596" w14:paraId="028B40A4" w14:textId="77777777" w:rsidTr="00925124">
        <w:trPr>
          <w:trHeight w:val="375"/>
        </w:trPr>
        <w:tc>
          <w:tcPr>
            <w:tcW w:w="1481" w:type="dxa"/>
            <w:tcBorders>
              <w:top w:val="nil"/>
              <w:left w:val="nil"/>
              <w:bottom w:val="nil"/>
              <w:right w:val="nil"/>
            </w:tcBorders>
            <w:vAlign w:val="center"/>
            <w:hideMark/>
          </w:tcPr>
          <w:p w14:paraId="4C347CD8" w14:textId="1275D3E7" w:rsidR="00FE7596" w:rsidRPr="00FE7596" w:rsidRDefault="00C85E20" w:rsidP="00054D11">
            <w:pPr>
              <w:pStyle w:val="11"/>
              <w:jc w:val="center"/>
              <w:rPr>
                <w:rFonts w:eastAsia="Yu Gothic"/>
                <w:color w:val="000000"/>
                <w:kern w:val="0"/>
                <w:sz w:val="22"/>
                <w:szCs w:val="22"/>
              </w:rPr>
            </w:pPr>
            <w:r>
              <w:rPr>
                <w:color w:val="000000"/>
                <w:sz w:val="22"/>
                <w:szCs w:val="22"/>
              </w:rPr>
              <w:t>Year</w:t>
            </w:r>
          </w:p>
        </w:tc>
        <w:tc>
          <w:tcPr>
            <w:tcW w:w="1354" w:type="dxa"/>
            <w:tcBorders>
              <w:top w:val="nil"/>
              <w:left w:val="nil"/>
              <w:bottom w:val="nil"/>
              <w:right w:val="nil"/>
            </w:tcBorders>
            <w:vAlign w:val="center"/>
            <w:hideMark/>
          </w:tcPr>
          <w:p w14:paraId="14A63CD1" w14:textId="6D0E84A8" w:rsidR="00FE7596" w:rsidRPr="00925124" w:rsidRDefault="00FE7596" w:rsidP="00054D11">
            <w:pPr>
              <w:pStyle w:val="11"/>
              <w:jc w:val="center"/>
              <w:rPr>
                <w:rFonts w:eastAsia="Yu Gothic"/>
                <w:color w:val="000000"/>
                <w:kern w:val="0"/>
                <w:sz w:val="22"/>
                <w:szCs w:val="22"/>
                <w:highlight w:val="yellow"/>
              </w:rPr>
            </w:pPr>
          </w:p>
        </w:tc>
        <w:tc>
          <w:tcPr>
            <w:tcW w:w="1276" w:type="dxa"/>
            <w:tcBorders>
              <w:top w:val="nil"/>
              <w:left w:val="nil"/>
              <w:bottom w:val="nil"/>
              <w:right w:val="nil"/>
            </w:tcBorders>
            <w:vAlign w:val="center"/>
            <w:hideMark/>
          </w:tcPr>
          <w:p w14:paraId="4877E94E" w14:textId="768A2BD2" w:rsidR="00FE7596" w:rsidRPr="00FE7596" w:rsidRDefault="00AC3301" w:rsidP="00054D11">
            <w:pPr>
              <w:pStyle w:val="11"/>
              <w:jc w:val="center"/>
              <w:rPr>
                <w:rFonts w:eastAsia="Yu Gothic"/>
                <w:color w:val="000000"/>
                <w:kern w:val="0"/>
                <w:sz w:val="22"/>
                <w:szCs w:val="22"/>
              </w:rPr>
            </w:pPr>
            <w:r>
              <w:rPr>
                <w:color w:val="000000"/>
                <w:sz w:val="22"/>
                <w:szCs w:val="22"/>
              </w:rPr>
              <w:t>25</w:t>
            </w:r>
          </w:p>
        </w:tc>
        <w:tc>
          <w:tcPr>
            <w:tcW w:w="2268" w:type="dxa"/>
            <w:tcBorders>
              <w:top w:val="nil"/>
              <w:left w:val="nil"/>
              <w:bottom w:val="nil"/>
              <w:right w:val="nil"/>
            </w:tcBorders>
            <w:vAlign w:val="center"/>
            <w:hideMark/>
          </w:tcPr>
          <w:p w14:paraId="3B3E24D6" w14:textId="02676849" w:rsidR="00FE7596" w:rsidRPr="00FE7596" w:rsidRDefault="0061329F" w:rsidP="00054D11">
            <w:pPr>
              <w:pStyle w:val="11"/>
              <w:jc w:val="left"/>
              <w:rPr>
                <w:rFonts w:eastAsia="Yu Gothic"/>
                <w:color w:val="000000"/>
                <w:kern w:val="0"/>
                <w:sz w:val="22"/>
                <w:szCs w:val="22"/>
              </w:rPr>
            </w:pPr>
            <w:r>
              <w:rPr>
                <w:color w:val="000000"/>
                <w:sz w:val="22"/>
                <w:szCs w:val="22"/>
              </w:rPr>
              <w:t>2002-2026</w:t>
            </w:r>
          </w:p>
        </w:tc>
        <w:tc>
          <w:tcPr>
            <w:tcW w:w="3077" w:type="dxa"/>
            <w:tcBorders>
              <w:top w:val="nil"/>
              <w:left w:val="nil"/>
              <w:bottom w:val="nil"/>
              <w:right w:val="nil"/>
            </w:tcBorders>
            <w:vAlign w:val="center"/>
            <w:hideMark/>
          </w:tcPr>
          <w:p w14:paraId="5A17F4DD" w14:textId="54187AAE" w:rsidR="00FE7596" w:rsidRPr="00FE7596" w:rsidRDefault="004C1E03" w:rsidP="00054D11">
            <w:pPr>
              <w:pStyle w:val="11"/>
              <w:jc w:val="left"/>
              <w:rPr>
                <w:rFonts w:eastAsia="Yu Gothic"/>
                <w:color w:val="000000"/>
                <w:kern w:val="0"/>
                <w:sz w:val="22"/>
                <w:szCs w:val="22"/>
              </w:rPr>
            </w:pPr>
            <w:r>
              <w:rPr>
                <w:color w:val="000000"/>
                <w:sz w:val="22"/>
                <w:szCs w:val="22"/>
              </w:rPr>
              <w:t xml:space="preserve">Categorical variable with fixed effect </w:t>
            </w:r>
          </w:p>
        </w:tc>
      </w:tr>
      <w:tr w:rsidR="002B510A" w:rsidRPr="00FE7596" w14:paraId="08CB72B4" w14:textId="77777777" w:rsidTr="00925124">
        <w:trPr>
          <w:trHeight w:val="375"/>
        </w:trPr>
        <w:tc>
          <w:tcPr>
            <w:tcW w:w="1481" w:type="dxa"/>
            <w:tcBorders>
              <w:top w:val="nil"/>
              <w:left w:val="nil"/>
              <w:bottom w:val="nil"/>
              <w:right w:val="nil"/>
            </w:tcBorders>
            <w:vAlign w:val="center"/>
            <w:hideMark/>
          </w:tcPr>
          <w:p w14:paraId="4A33137F" w14:textId="4A274DF6" w:rsidR="00FE7596" w:rsidRPr="00FE7596" w:rsidRDefault="007C573B" w:rsidP="00054D11">
            <w:pPr>
              <w:pStyle w:val="11"/>
              <w:jc w:val="center"/>
              <w:rPr>
                <w:rFonts w:eastAsia="Yu Gothic"/>
                <w:color w:val="000000"/>
                <w:kern w:val="0"/>
                <w:sz w:val="22"/>
                <w:szCs w:val="22"/>
              </w:rPr>
            </w:pPr>
            <w:r>
              <w:rPr>
                <w:color w:val="000000"/>
                <w:sz w:val="22"/>
                <w:szCs w:val="22"/>
              </w:rPr>
              <w:t>Spatial</w:t>
            </w:r>
          </w:p>
        </w:tc>
        <w:tc>
          <w:tcPr>
            <w:tcW w:w="1354" w:type="dxa"/>
            <w:tcBorders>
              <w:top w:val="nil"/>
              <w:left w:val="nil"/>
              <w:bottom w:val="nil"/>
              <w:right w:val="nil"/>
            </w:tcBorders>
            <w:vAlign w:val="center"/>
          </w:tcPr>
          <w:p w14:paraId="247FD484" w14:textId="10136F9F" w:rsidR="00FE7596" w:rsidRPr="00925124" w:rsidRDefault="00FE7596" w:rsidP="00054D11">
            <w:pPr>
              <w:pStyle w:val="11"/>
              <w:jc w:val="center"/>
              <w:rPr>
                <w:rFonts w:eastAsia="Yu Gothic"/>
                <w:color w:val="000000"/>
                <w:kern w:val="0"/>
                <w:sz w:val="22"/>
                <w:szCs w:val="22"/>
                <w:highlight w:val="yellow"/>
              </w:rPr>
            </w:pPr>
          </w:p>
        </w:tc>
        <w:tc>
          <w:tcPr>
            <w:tcW w:w="1276" w:type="dxa"/>
            <w:tcBorders>
              <w:top w:val="nil"/>
              <w:left w:val="nil"/>
              <w:bottom w:val="nil"/>
              <w:right w:val="nil"/>
            </w:tcBorders>
            <w:vAlign w:val="center"/>
            <w:hideMark/>
          </w:tcPr>
          <w:p w14:paraId="57089C93" w14:textId="54ADF3A3" w:rsidR="00FE7596" w:rsidRPr="00FE7596" w:rsidRDefault="0000693D" w:rsidP="00054D11">
            <w:pPr>
              <w:pStyle w:val="11"/>
              <w:jc w:val="center"/>
              <w:rPr>
                <w:rFonts w:eastAsia="Yu Gothic"/>
                <w:color w:val="000000"/>
                <w:kern w:val="0"/>
                <w:sz w:val="22"/>
                <w:szCs w:val="22"/>
              </w:rPr>
            </w:pPr>
            <w:r>
              <w:rPr>
                <w:color w:val="000000"/>
                <w:sz w:val="22"/>
                <w:szCs w:val="22"/>
              </w:rPr>
              <w:t>-</w:t>
            </w:r>
          </w:p>
        </w:tc>
        <w:tc>
          <w:tcPr>
            <w:tcW w:w="2268" w:type="dxa"/>
            <w:tcBorders>
              <w:top w:val="nil"/>
              <w:left w:val="nil"/>
              <w:bottom w:val="nil"/>
              <w:right w:val="nil"/>
            </w:tcBorders>
            <w:vAlign w:val="center"/>
            <w:hideMark/>
          </w:tcPr>
          <w:p w14:paraId="006B9E54" w14:textId="30689BFE" w:rsidR="00FE7596" w:rsidRPr="00FE7596" w:rsidRDefault="0092218F" w:rsidP="00054D11">
            <w:pPr>
              <w:pStyle w:val="11"/>
              <w:jc w:val="left"/>
              <w:rPr>
                <w:rFonts w:eastAsia="Yu Gothic"/>
                <w:color w:val="000000"/>
                <w:kern w:val="0"/>
                <w:sz w:val="22"/>
                <w:szCs w:val="22"/>
              </w:rPr>
            </w:pPr>
            <w:r>
              <w:rPr>
                <w:color w:val="000000"/>
                <w:sz w:val="22"/>
                <w:szCs w:val="22"/>
              </w:rPr>
              <w:t>Average over years</w:t>
            </w:r>
          </w:p>
        </w:tc>
        <w:tc>
          <w:tcPr>
            <w:tcW w:w="3077" w:type="dxa"/>
            <w:tcBorders>
              <w:top w:val="nil"/>
              <w:left w:val="nil"/>
              <w:bottom w:val="nil"/>
              <w:right w:val="nil"/>
            </w:tcBorders>
            <w:vAlign w:val="center"/>
            <w:hideMark/>
          </w:tcPr>
          <w:p w14:paraId="3BA5B7B6" w14:textId="3C7AF375" w:rsidR="006F760C" w:rsidRPr="00E344BC" w:rsidRDefault="002A6464" w:rsidP="00054D11">
            <w:pPr>
              <w:pStyle w:val="11"/>
            </w:pPr>
            <w:r>
              <w:rPr>
                <w:color w:val="000000"/>
                <w:sz w:val="22"/>
                <w:szCs w:val="22"/>
              </w:rPr>
              <w:t>Estimated as random effects by SPDE approximation</w:t>
            </w:r>
          </w:p>
        </w:tc>
      </w:tr>
      <w:tr w:rsidR="002B510A" w:rsidRPr="00FE7596" w14:paraId="1BAE77CA" w14:textId="77777777" w:rsidTr="00925124">
        <w:trPr>
          <w:trHeight w:val="375"/>
        </w:trPr>
        <w:tc>
          <w:tcPr>
            <w:tcW w:w="1481" w:type="dxa"/>
            <w:tcBorders>
              <w:top w:val="nil"/>
              <w:left w:val="nil"/>
              <w:bottom w:val="nil"/>
              <w:right w:val="nil"/>
            </w:tcBorders>
            <w:vAlign w:val="center"/>
            <w:hideMark/>
          </w:tcPr>
          <w:p w14:paraId="20B0E782" w14:textId="53DAA273" w:rsidR="00FE7596" w:rsidRPr="00FE7596" w:rsidRDefault="00F44EDB" w:rsidP="00054D11">
            <w:pPr>
              <w:pStyle w:val="11"/>
              <w:jc w:val="center"/>
              <w:rPr>
                <w:rFonts w:eastAsia="Yu Gothic"/>
                <w:color w:val="000000"/>
                <w:kern w:val="0"/>
                <w:sz w:val="22"/>
                <w:szCs w:val="22"/>
              </w:rPr>
            </w:pPr>
            <w:proofErr w:type="spellStart"/>
            <w:r>
              <w:rPr>
                <w:color w:val="000000"/>
                <w:sz w:val="22"/>
                <w:szCs w:val="22"/>
              </w:rPr>
              <w:t>Spatio</w:t>
            </w:r>
            <w:proofErr w:type="spellEnd"/>
            <w:r>
              <w:rPr>
                <w:color w:val="000000"/>
                <w:sz w:val="22"/>
                <w:szCs w:val="22"/>
              </w:rPr>
              <w:t>-temporal</w:t>
            </w:r>
          </w:p>
        </w:tc>
        <w:tc>
          <w:tcPr>
            <w:tcW w:w="1354" w:type="dxa"/>
            <w:tcBorders>
              <w:top w:val="nil"/>
              <w:left w:val="nil"/>
              <w:bottom w:val="nil"/>
              <w:right w:val="nil"/>
            </w:tcBorders>
            <w:vAlign w:val="center"/>
            <w:hideMark/>
          </w:tcPr>
          <w:p w14:paraId="3DAE2CA9" w14:textId="0AE36D08" w:rsidR="00FE7596" w:rsidRPr="00925124" w:rsidRDefault="00FE7596" w:rsidP="00054D11">
            <w:pPr>
              <w:pStyle w:val="11"/>
              <w:jc w:val="center"/>
              <w:rPr>
                <w:rFonts w:eastAsia="Yu Gothic"/>
                <w:color w:val="000000"/>
                <w:kern w:val="0"/>
                <w:sz w:val="22"/>
                <w:szCs w:val="22"/>
                <w:highlight w:val="yellow"/>
              </w:rPr>
            </w:pPr>
          </w:p>
        </w:tc>
        <w:tc>
          <w:tcPr>
            <w:tcW w:w="1276" w:type="dxa"/>
            <w:tcBorders>
              <w:top w:val="nil"/>
              <w:left w:val="nil"/>
              <w:bottom w:val="nil"/>
              <w:right w:val="nil"/>
            </w:tcBorders>
            <w:vAlign w:val="center"/>
            <w:hideMark/>
          </w:tcPr>
          <w:p w14:paraId="5DF41F57" w14:textId="51DA77AA" w:rsidR="00FE7596" w:rsidRPr="00FE7596" w:rsidRDefault="00CC055A" w:rsidP="00054D11">
            <w:pPr>
              <w:pStyle w:val="11"/>
              <w:jc w:val="center"/>
              <w:rPr>
                <w:rFonts w:eastAsia="Yu Gothic"/>
                <w:color w:val="000000"/>
                <w:kern w:val="0"/>
                <w:sz w:val="22"/>
                <w:szCs w:val="22"/>
              </w:rPr>
            </w:pPr>
            <w:r>
              <w:rPr>
                <w:color w:val="000000"/>
                <w:sz w:val="22"/>
                <w:szCs w:val="22"/>
              </w:rPr>
              <w:t>-</w:t>
            </w:r>
          </w:p>
        </w:tc>
        <w:tc>
          <w:tcPr>
            <w:tcW w:w="2268" w:type="dxa"/>
            <w:tcBorders>
              <w:top w:val="nil"/>
              <w:left w:val="nil"/>
              <w:bottom w:val="nil"/>
              <w:right w:val="nil"/>
            </w:tcBorders>
            <w:vAlign w:val="center"/>
            <w:hideMark/>
          </w:tcPr>
          <w:p w14:paraId="79634589" w14:textId="452D9198" w:rsidR="00FE7596" w:rsidRPr="00FE7596" w:rsidRDefault="003C109F" w:rsidP="00054D11">
            <w:pPr>
              <w:pStyle w:val="11"/>
              <w:jc w:val="left"/>
              <w:rPr>
                <w:rFonts w:eastAsia="Yu Gothic"/>
                <w:color w:val="000000"/>
                <w:kern w:val="0"/>
                <w:sz w:val="22"/>
                <w:szCs w:val="22"/>
              </w:rPr>
            </w:pPr>
            <w:r>
              <w:t>Independent among years</w:t>
            </w:r>
          </w:p>
        </w:tc>
        <w:tc>
          <w:tcPr>
            <w:tcW w:w="3077" w:type="dxa"/>
            <w:tcBorders>
              <w:top w:val="nil"/>
              <w:left w:val="nil"/>
              <w:bottom w:val="nil"/>
              <w:right w:val="nil"/>
            </w:tcBorders>
            <w:vAlign w:val="center"/>
            <w:hideMark/>
          </w:tcPr>
          <w:p w14:paraId="706F9F6A" w14:textId="00375016" w:rsidR="00FE7596" w:rsidRPr="00FE7596" w:rsidRDefault="000047C6" w:rsidP="00054D11">
            <w:pPr>
              <w:pStyle w:val="11"/>
              <w:jc w:val="left"/>
              <w:rPr>
                <w:rFonts w:eastAsia="Yu Gothic"/>
                <w:color w:val="000000"/>
                <w:kern w:val="0"/>
                <w:sz w:val="22"/>
                <w:szCs w:val="22"/>
              </w:rPr>
            </w:pPr>
            <w:r>
              <w:rPr>
                <w:color w:val="000000"/>
                <w:sz w:val="22"/>
                <w:szCs w:val="22"/>
              </w:rPr>
              <w:t>Estimated as random effects by SPDE approximation</w:t>
            </w:r>
          </w:p>
        </w:tc>
      </w:tr>
      <w:tr w:rsidR="002B510A" w:rsidRPr="00FE7596" w14:paraId="7A4C2EC9" w14:textId="77777777" w:rsidTr="00925124">
        <w:trPr>
          <w:trHeight w:val="600"/>
        </w:trPr>
        <w:tc>
          <w:tcPr>
            <w:tcW w:w="1481" w:type="dxa"/>
            <w:tcBorders>
              <w:top w:val="nil"/>
              <w:left w:val="nil"/>
              <w:bottom w:val="nil"/>
              <w:right w:val="nil"/>
            </w:tcBorders>
            <w:vAlign w:val="center"/>
            <w:hideMark/>
          </w:tcPr>
          <w:p w14:paraId="0BD4EFED" w14:textId="650803A1" w:rsidR="00FE7596" w:rsidRPr="00FE7596" w:rsidRDefault="003160B8" w:rsidP="00054D11">
            <w:pPr>
              <w:pStyle w:val="11"/>
              <w:jc w:val="center"/>
              <w:rPr>
                <w:rFonts w:eastAsia="Yu Gothic"/>
                <w:color w:val="000000"/>
                <w:kern w:val="0"/>
                <w:sz w:val="22"/>
                <w:szCs w:val="22"/>
              </w:rPr>
            </w:pPr>
            <w:r>
              <w:rPr>
                <w:color w:val="000000"/>
                <w:sz w:val="22"/>
                <w:szCs w:val="22"/>
              </w:rPr>
              <w:t>PC1</w:t>
            </w:r>
          </w:p>
        </w:tc>
        <w:tc>
          <w:tcPr>
            <w:tcW w:w="1354" w:type="dxa"/>
            <w:tcBorders>
              <w:top w:val="nil"/>
              <w:left w:val="nil"/>
              <w:bottom w:val="nil"/>
              <w:right w:val="nil"/>
            </w:tcBorders>
            <w:vAlign w:val="center"/>
            <w:hideMark/>
          </w:tcPr>
          <w:p w14:paraId="0304FBAB" w14:textId="0D66A541" w:rsidR="00FE7596" w:rsidRPr="00925124" w:rsidRDefault="00FE7596" w:rsidP="00054D11">
            <w:pPr>
              <w:pStyle w:val="11"/>
              <w:jc w:val="center"/>
              <w:rPr>
                <w:rFonts w:eastAsia="Yu Gothic"/>
                <w:color w:val="000000"/>
                <w:kern w:val="0"/>
                <w:sz w:val="22"/>
                <w:szCs w:val="22"/>
                <w:highlight w:val="yellow"/>
              </w:rPr>
            </w:pPr>
          </w:p>
        </w:tc>
        <w:tc>
          <w:tcPr>
            <w:tcW w:w="1276" w:type="dxa"/>
            <w:tcBorders>
              <w:top w:val="nil"/>
              <w:left w:val="nil"/>
              <w:bottom w:val="nil"/>
              <w:right w:val="nil"/>
            </w:tcBorders>
            <w:vAlign w:val="center"/>
            <w:hideMark/>
          </w:tcPr>
          <w:p w14:paraId="713774CF" w14:textId="35DE75B9" w:rsidR="00FE7596" w:rsidRPr="00FE7596" w:rsidRDefault="0035204B" w:rsidP="00054D11">
            <w:pPr>
              <w:pStyle w:val="11"/>
              <w:jc w:val="center"/>
              <w:rPr>
                <w:rFonts w:eastAsia="Yu Gothic"/>
                <w:color w:val="000000"/>
                <w:kern w:val="0"/>
                <w:sz w:val="22"/>
                <w:szCs w:val="22"/>
              </w:rPr>
            </w:pPr>
            <w:r>
              <w:rPr>
                <w:color w:val="000000"/>
                <w:sz w:val="22"/>
                <w:szCs w:val="22"/>
              </w:rPr>
              <w:t>-</w:t>
            </w:r>
          </w:p>
        </w:tc>
        <w:tc>
          <w:tcPr>
            <w:tcW w:w="2268" w:type="dxa"/>
            <w:tcBorders>
              <w:top w:val="nil"/>
              <w:left w:val="nil"/>
              <w:bottom w:val="nil"/>
              <w:right w:val="nil"/>
            </w:tcBorders>
            <w:vAlign w:val="center"/>
            <w:hideMark/>
          </w:tcPr>
          <w:p w14:paraId="7789110D" w14:textId="53560F27" w:rsidR="00FE7596" w:rsidRPr="00FE7596" w:rsidRDefault="008125E9" w:rsidP="00054D11">
            <w:pPr>
              <w:pStyle w:val="11"/>
              <w:jc w:val="left"/>
              <w:rPr>
                <w:rFonts w:eastAsia="Yu Gothic"/>
                <w:color w:val="000000"/>
                <w:kern w:val="0"/>
                <w:sz w:val="22"/>
                <w:szCs w:val="22"/>
              </w:rPr>
            </w:pPr>
            <w:r>
              <w:t>Negatively correlated with SST and T50</w:t>
            </w:r>
          </w:p>
        </w:tc>
        <w:tc>
          <w:tcPr>
            <w:tcW w:w="3077" w:type="dxa"/>
            <w:tcBorders>
              <w:top w:val="nil"/>
              <w:left w:val="nil"/>
              <w:bottom w:val="nil"/>
              <w:right w:val="nil"/>
            </w:tcBorders>
            <w:vAlign w:val="center"/>
            <w:hideMark/>
          </w:tcPr>
          <w:p w14:paraId="60600732" w14:textId="279021DD" w:rsidR="00FE7596" w:rsidRPr="00FE7596" w:rsidRDefault="00B13772" w:rsidP="00054D11">
            <w:pPr>
              <w:pStyle w:val="11"/>
              <w:jc w:val="left"/>
              <w:rPr>
                <w:rFonts w:eastAsia="Yu Gothic"/>
                <w:color w:val="000000"/>
                <w:kern w:val="0"/>
                <w:sz w:val="22"/>
                <w:szCs w:val="22"/>
              </w:rPr>
            </w:pPr>
            <w:r>
              <w:t>Continuous variable used as a catchability covariate</w:t>
            </w:r>
          </w:p>
        </w:tc>
      </w:tr>
      <w:tr w:rsidR="002B510A" w:rsidRPr="00FE7596" w14:paraId="02ED59E8" w14:textId="77777777" w:rsidTr="00925124">
        <w:trPr>
          <w:trHeight w:val="600"/>
        </w:trPr>
        <w:tc>
          <w:tcPr>
            <w:tcW w:w="1481" w:type="dxa"/>
            <w:tcBorders>
              <w:top w:val="nil"/>
              <w:left w:val="nil"/>
              <w:bottom w:val="nil"/>
              <w:right w:val="nil"/>
            </w:tcBorders>
            <w:vAlign w:val="center"/>
          </w:tcPr>
          <w:p w14:paraId="5D7B97C8" w14:textId="6044B609" w:rsidR="008D4CD4" w:rsidRPr="00FE7596" w:rsidRDefault="007E14C9" w:rsidP="00054D11">
            <w:pPr>
              <w:pStyle w:val="11"/>
              <w:jc w:val="center"/>
              <w:rPr>
                <w:rFonts w:eastAsia="Yu Gothic"/>
                <w:color w:val="000000"/>
                <w:kern w:val="0"/>
                <w:sz w:val="22"/>
                <w:szCs w:val="22"/>
              </w:rPr>
            </w:pPr>
            <w:r>
              <w:rPr>
                <w:color w:val="000000"/>
                <w:sz w:val="22"/>
                <w:szCs w:val="22"/>
              </w:rPr>
              <w:t>PC1 squared</w:t>
            </w:r>
          </w:p>
        </w:tc>
        <w:tc>
          <w:tcPr>
            <w:tcW w:w="1354" w:type="dxa"/>
            <w:tcBorders>
              <w:top w:val="nil"/>
              <w:left w:val="nil"/>
              <w:bottom w:val="nil"/>
              <w:right w:val="nil"/>
            </w:tcBorders>
            <w:vAlign w:val="center"/>
          </w:tcPr>
          <w:p w14:paraId="697AB37D" w14:textId="71C3D91A" w:rsidR="008D4CD4" w:rsidRPr="00925124" w:rsidRDefault="008D4CD4" w:rsidP="00054D11">
            <w:pPr>
              <w:pStyle w:val="11"/>
              <w:jc w:val="center"/>
              <w:rPr>
                <w:rFonts w:eastAsia="Yu Gothic"/>
                <w:color w:val="000000"/>
                <w:kern w:val="0"/>
                <w:sz w:val="22"/>
                <w:szCs w:val="22"/>
                <w:highlight w:val="yellow"/>
              </w:rPr>
            </w:pPr>
          </w:p>
        </w:tc>
        <w:tc>
          <w:tcPr>
            <w:tcW w:w="1276" w:type="dxa"/>
            <w:tcBorders>
              <w:top w:val="nil"/>
              <w:left w:val="nil"/>
              <w:bottom w:val="nil"/>
              <w:right w:val="nil"/>
            </w:tcBorders>
            <w:vAlign w:val="center"/>
          </w:tcPr>
          <w:p w14:paraId="2344A877" w14:textId="016CA91E" w:rsidR="008D4CD4" w:rsidRPr="00FE7596" w:rsidRDefault="00290624" w:rsidP="00054D11">
            <w:pPr>
              <w:pStyle w:val="11"/>
              <w:jc w:val="center"/>
              <w:rPr>
                <w:rFonts w:eastAsia="Yu Gothic"/>
                <w:color w:val="000000"/>
                <w:kern w:val="0"/>
                <w:sz w:val="22"/>
                <w:szCs w:val="22"/>
              </w:rPr>
            </w:pPr>
            <w:r>
              <w:rPr>
                <w:color w:val="000000"/>
                <w:sz w:val="22"/>
                <w:szCs w:val="22"/>
              </w:rPr>
              <w:t>-</w:t>
            </w:r>
          </w:p>
        </w:tc>
        <w:tc>
          <w:tcPr>
            <w:tcW w:w="2268" w:type="dxa"/>
            <w:tcBorders>
              <w:top w:val="nil"/>
              <w:left w:val="nil"/>
              <w:bottom w:val="nil"/>
              <w:right w:val="nil"/>
            </w:tcBorders>
            <w:vAlign w:val="center"/>
          </w:tcPr>
          <w:p w14:paraId="1BFF9FD8" w14:textId="5875B6C0" w:rsidR="008D4CD4" w:rsidRPr="00FE7596" w:rsidRDefault="00F8649D" w:rsidP="00054D11">
            <w:pPr>
              <w:pStyle w:val="11"/>
              <w:jc w:val="left"/>
              <w:rPr>
                <w:rFonts w:eastAsia="Yu Gothic"/>
                <w:color w:val="000000"/>
                <w:kern w:val="0"/>
                <w:sz w:val="22"/>
                <w:szCs w:val="22"/>
              </w:rPr>
            </w:pPr>
            <w:r>
              <w:rPr>
                <w:color w:val="000000"/>
                <w:sz w:val="22"/>
                <w:szCs w:val="22"/>
              </w:rPr>
              <w:t>Squared PC1</w:t>
            </w:r>
          </w:p>
        </w:tc>
        <w:tc>
          <w:tcPr>
            <w:tcW w:w="3077" w:type="dxa"/>
            <w:tcBorders>
              <w:top w:val="nil"/>
              <w:left w:val="nil"/>
              <w:bottom w:val="nil"/>
              <w:right w:val="nil"/>
            </w:tcBorders>
            <w:vAlign w:val="center"/>
          </w:tcPr>
          <w:p w14:paraId="38A3E74D" w14:textId="4C27A138" w:rsidR="008D4CD4" w:rsidRPr="00FE7596" w:rsidRDefault="0060407B" w:rsidP="00054D11">
            <w:pPr>
              <w:pStyle w:val="11"/>
              <w:jc w:val="left"/>
              <w:rPr>
                <w:rFonts w:eastAsia="Yu Gothic"/>
                <w:color w:val="000000"/>
                <w:kern w:val="0"/>
                <w:sz w:val="22"/>
                <w:szCs w:val="22"/>
              </w:rPr>
            </w:pPr>
            <w:r>
              <w:rPr>
                <w:color w:val="000000"/>
                <w:sz w:val="22"/>
                <w:szCs w:val="22"/>
              </w:rPr>
              <w:t xml:space="preserve">Continuous variable used as a catchability covariate </w:t>
            </w:r>
          </w:p>
        </w:tc>
      </w:tr>
      <w:tr w:rsidR="002B510A" w:rsidRPr="00FE7596" w14:paraId="691064A1" w14:textId="77777777" w:rsidTr="00925124">
        <w:trPr>
          <w:trHeight w:val="600"/>
        </w:trPr>
        <w:tc>
          <w:tcPr>
            <w:tcW w:w="1481" w:type="dxa"/>
            <w:tcBorders>
              <w:top w:val="nil"/>
              <w:left w:val="nil"/>
              <w:bottom w:val="nil"/>
              <w:right w:val="nil"/>
            </w:tcBorders>
            <w:vAlign w:val="center"/>
            <w:hideMark/>
          </w:tcPr>
          <w:p w14:paraId="44F0F6E8" w14:textId="2760B03F" w:rsidR="00FE7596" w:rsidRPr="00FE7596" w:rsidRDefault="005B1C08" w:rsidP="00054D11">
            <w:pPr>
              <w:pStyle w:val="11"/>
              <w:jc w:val="center"/>
              <w:rPr>
                <w:rFonts w:eastAsia="Yu Gothic"/>
                <w:color w:val="000000"/>
                <w:kern w:val="0"/>
                <w:sz w:val="22"/>
                <w:szCs w:val="22"/>
              </w:rPr>
            </w:pPr>
            <w:r>
              <w:rPr>
                <w:color w:val="000000"/>
                <w:sz w:val="22"/>
                <w:szCs w:val="22"/>
              </w:rPr>
              <w:t>PC2</w:t>
            </w:r>
          </w:p>
        </w:tc>
        <w:tc>
          <w:tcPr>
            <w:tcW w:w="1354" w:type="dxa"/>
            <w:tcBorders>
              <w:top w:val="nil"/>
              <w:left w:val="nil"/>
              <w:bottom w:val="nil"/>
              <w:right w:val="nil"/>
            </w:tcBorders>
            <w:vAlign w:val="center"/>
            <w:hideMark/>
          </w:tcPr>
          <w:p w14:paraId="6B3D0A34" w14:textId="369CEB38" w:rsidR="00FE7596" w:rsidRPr="00925124" w:rsidRDefault="00FE7596" w:rsidP="00054D11">
            <w:pPr>
              <w:pStyle w:val="11"/>
              <w:jc w:val="center"/>
              <w:rPr>
                <w:rFonts w:eastAsia="Yu Gothic"/>
                <w:color w:val="000000"/>
                <w:kern w:val="0"/>
                <w:sz w:val="22"/>
                <w:szCs w:val="22"/>
                <w:highlight w:val="yellow"/>
              </w:rPr>
            </w:pPr>
          </w:p>
        </w:tc>
        <w:tc>
          <w:tcPr>
            <w:tcW w:w="1276" w:type="dxa"/>
            <w:tcBorders>
              <w:top w:val="nil"/>
              <w:left w:val="nil"/>
              <w:bottom w:val="nil"/>
              <w:right w:val="nil"/>
            </w:tcBorders>
            <w:vAlign w:val="center"/>
            <w:hideMark/>
          </w:tcPr>
          <w:p w14:paraId="1FBD6A9F" w14:textId="3CF88DD3" w:rsidR="00FE7596" w:rsidRPr="00FE7596" w:rsidRDefault="00404495" w:rsidP="00054D11">
            <w:pPr>
              <w:pStyle w:val="11"/>
              <w:jc w:val="center"/>
              <w:rPr>
                <w:rFonts w:eastAsia="Yu Gothic"/>
                <w:color w:val="000000"/>
                <w:kern w:val="0"/>
                <w:sz w:val="22"/>
                <w:szCs w:val="22"/>
              </w:rPr>
            </w:pPr>
            <w:r>
              <w:rPr>
                <w:color w:val="000000"/>
                <w:sz w:val="22"/>
                <w:szCs w:val="22"/>
              </w:rPr>
              <w:t>-</w:t>
            </w:r>
          </w:p>
        </w:tc>
        <w:tc>
          <w:tcPr>
            <w:tcW w:w="2268" w:type="dxa"/>
            <w:tcBorders>
              <w:top w:val="nil"/>
              <w:left w:val="nil"/>
              <w:bottom w:val="nil"/>
              <w:right w:val="nil"/>
            </w:tcBorders>
            <w:vAlign w:val="center"/>
            <w:hideMark/>
          </w:tcPr>
          <w:p w14:paraId="40B027CF" w14:textId="2665A042" w:rsidR="00FE7596" w:rsidRPr="00FE7596" w:rsidRDefault="006F55D9" w:rsidP="00054D11">
            <w:pPr>
              <w:pStyle w:val="11"/>
              <w:jc w:val="left"/>
              <w:rPr>
                <w:rFonts w:eastAsia="Yu Gothic"/>
                <w:color w:val="000000"/>
                <w:kern w:val="0"/>
                <w:sz w:val="22"/>
                <w:szCs w:val="22"/>
              </w:rPr>
            </w:pPr>
            <w:r>
              <w:t>Positively correlated with SST and negatively correlated with T50</w:t>
            </w:r>
          </w:p>
        </w:tc>
        <w:tc>
          <w:tcPr>
            <w:tcW w:w="3077" w:type="dxa"/>
            <w:tcBorders>
              <w:top w:val="nil"/>
              <w:left w:val="nil"/>
              <w:bottom w:val="nil"/>
              <w:right w:val="nil"/>
            </w:tcBorders>
            <w:vAlign w:val="center"/>
            <w:hideMark/>
          </w:tcPr>
          <w:p w14:paraId="40F40611" w14:textId="23C1DE31" w:rsidR="00FE7596" w:rsidRPr="00FE7596" w:rsidRDefault="00D518FB" w:rsidP="00054D11">
            <w:pPr>
              <w:pStyle w:val="11"/>
              <w:jc w:val="left"/>
              <w:rPr>
                <w:rFonts w:eastAsia="Yu Gothic"/>
                <w:color w:val="000000"/>
                <w:kern w:val="0"/>
                <w:sz w:val="22"/>
                <w:szCs w:val="22"/>
              </w:rPr>
            </w:pPr>
            <w:r>
              <w:rPr>
                <w:color w:val="000000"/>
                <w:sz w:val="22"/>
                <w:szCs w:val="22"/>
              </w:rPr>
              <w:t>Continuous variable used as a catchability covariate</w:t>
            </w:r>
          </w:p>
        </w:tc>
      </w:tr>
      <w:tr w:rsidR="00821FE0" w:rsidRPr="00FE7596" w14:paraId="1137476F" w14:textId="77777777" w:rsidTr="00925124">
        <w:trPr>
          <w:trHeight w:val="600"/>
        </w:trPr>
        <w:tc>
          <w:tcPr>
            <w:tcW w:w="1481" w:type="dxa"/>
            <w:tcBorders>
              <w:top w:val="nil"/>
              <w:left w:val="nil"/>
              <w:bottom w:val="nil"/>
              <w:right w:val="nil"/>
            </w:tcBorders>
            <w:vAlign w:val="center"/>
          </w:tcPr>
          <w:p w14:paraId="02A99A2E" w14:textId="2E0269B3" w:rsidR="00C56AD9" w:rsidRPr="00FE7596" w:rsidDel="00C56AD9" w:rsidRDefault="009E67B3" w:rsidP="00054D11">
            <w:pPr>
              <w:pStyle w:val="11"/>
              <w:jc w:val="center"/>
              <w:rPr>
                <w:rFonts w:eastAsia="Yu Gothic"/>
                <w:color w:val="000000"/>
                <w:kern w:val="0"/>
                <w:sz w:val="22"/>
                <w:szCs w:val="22"/>
              </w:rPr>
            </w:pPr>
            <w:r>
              <w:rPr>
                <w:color w:val="000000"/>
                <w:sz w:val="22"/>
                <w:szCs w:val="22"/>
              </w:rPr>
              <w:t>PC2 squared</w:t>
            </w:r>
          </w:p>
        </w:tc>
        <w:tc>
          <w:tcPr>
            <w:tcW w:w="1354" w:type="dxa"/>
            <w:tcBorders>
              <w:top w:val="nil"/>
              <w:left w:val="nil"/>
              <w:bottom w:val="nil"/>
              <w:right w:val="nil"/>
            </w:tcBorders>
            <w:vAlign w:val="center"/>
          </w:tcPr>
          <w:p w14:paraId="3F8C841E" w14:textId="41A7A0D9" w:rsidR="00C56AD9" w:rsidRPr="00925124" w:rsidRDefault="00C56AD9" w:rsidP="00054D11">
            <w:pPr>
              <w:pStyle w:val="11"/>
              <w:jc w:val="center"/>
              <w:rPr>
                <w:rFonts w:eastAsia="Yu Gothic"/>
                <w:color w:val="000000"/>
                <w:kern w:val="0"/>
                <w:sz w:val="22"/>
                <w:szCs w:val="22"/>
                <w:highlight w:val="yellow"/>
              </w:rPr>
            </w:pPr>
          </w:p>
        </w:tc>
        <w:tc>
          <w:tcPr>
            <w:tcW w:w="1276" w:type="dxa"/>
            <w:tcBorders>
              <w:top w:val="nil"/>
              <w:left w:val="nil"/>
              <w:bottom w:val="nil"/>
              <w:right w:val="nil"/>
            </w:tcBorders>
            <w:vAlign w:val="center"/>
          </w:tcPr>
          <w:p w14:paraId="0CB54F97" w14:textId="56D2712F" w:rsidR="00C56AD9" w:rsidRPr="00FE7596" w:rsidRDefault="00E54E74" w:rsidP="00054D11">
            <w:pPr>
              <w:pStyle w:val="11"/>
              <w:jc w:val="center"/>
              <w:rPr>
                <w:rFonts w:eastAsia="Yu Gothic"/>
                <w:color w:val="000000"/>
                <w:kern w:val="0"/>
                <w:sz w:val="22"/>
                <w:szCs w:val="22"/>
              </w:rPr>
            </w:pPr>
            <w:r>
              <w:rPr>
                <w:color w:val="000000"/>
                <w:sz w:val="22"/>
                <w:szCs w:val="22"/>
              </w:rPr>
              <w:t>-</w:t>
            </w:r>
          </w:p>
        </w:tc>
        <w:tc>
          <w:tcPr>
            <w:tcW w:w="2268" w:type="dxa"/>
            <w:tcBorders>
              <w:top w:val="nil"/>
              <w:left w:val="nil"/>
              <w:bottom w:val="nil"/>
              <w:right w:val="nil"/>
            </w:tcBorders>
            <w:vAlign w:val="center"/>
          </w:tcPr>
          <w:p w14:paraId="22BB126C" w14:textId="215BB077" w:rsidR="00C56AD9" w:rsidRPr="00FE7596" w:rsidRDefault="00F00E96" w:rsidP="00054D11">
            <w:pPr>
              <w:pStyle w:val="11"/>
              <w:jc w:val="left"/>
              <w:rPr>
                <w:rFonts w:eastAsia="Yu Gothic"/>
                <w:color w:val="000000"/>
                <w:kern w:val="0"/>
                <w:sz w:val="22"/>
                <w:szCs w:val="22"/>
              </w:rPr>
            </w:pPr>
            <w:r>
              <w:rPr>
                <w:color w:val="000000"/>
                <w:sz w:val="22"/>
                <w:szCs w:val="22"/>
              </w:rPr>
              <w:t>Squared PC2</w:t>
            </w:r>
          </w:p>
        </w:tc>
        <w:tc>
          <w:tcPr>
            <w:tcW w:w="3077" w:type="dxa"/>
            <w:tcBorders>
              <w:top w:val="nil"/>
              <w:left w:val="nil"/>
              <w:bottom w:val="nil"/>
              <w:right w:val="nil"/>
            </w:tcBorders>
            <w:vAlign w:val="center"/>
          </w:tcPr>
          <w:p w14:paraId="7DBE8668" w14:textId="558D7EB3" w:rsidR="00C56AD9" w:rsidRPr="00FE7596" w:rsidRDefault="00FF03C9" w:rsidP="00054D11">
            <w:pPr>
              <w:pStyle w:val="11"/>
              <w:jc w:val="left"/>
              <w:rPr>
                <w:rFonts w:eastAsia="Yu Gothic"/>
                <w:color w:val="000000"/>
                <w:kern w:val="0"/>
                <w:sz w:val="22"/>
                <w:szCs w:val="22"/>
              </w:rPr>
            </w:pPr>
            <w:r>
              <w:rPr>
                <w:color w:val="000000"/>
                <w:sz w:val="22"/>
                <w:szCs w:val="22"/>
              </w:rPr>
              <w:t>Continuous variable used as a catchability covariate</w:t>
            </w:r>
          </w:p>
        </w:tc>
      </w:tr>
      <w:tr w:rsidR="002B510A" w:rsidRPr="00FE7596" w14:paraId="45AFEE2D" w14:textId="77777777" w:rsidTr="00925124">
        <w:trPr>
          <w:trHeight w:val="375"/>
        </w:trPr>
        <w:tc>
          <w:tcPr>
            <w:tcW w:w="1481" w:type="dxa"/>
            <w:tcBorders>
              <w:top w:val="nil"/>
              <w:left w:val="nil"/>
              <w:bottom w:val="single" w:sz="4" w:space="0" w:color="auto"/>
              <w:right w:val="nil"/>
            </w:tcBorders>
            <w:vAlign w:val="center"/>
            <w:hideMark/>
          </w:tcPr>
          <w:p w14:paraId="5BBBE485" w14:textId="30427F15" w:rsidR="00FE7596" w:rsidRPr="00FE7596" w:rsidRDefault="0080538F" w:rsidP="00054D11">
            <w:pPr>
              <w:pStyle w:val="11"/>
              <w:jc w:val="center"/>
              <w:rPr>
                <w:rFonts w:eastAsia="Yu Gothic"/>
                <w:color w:val="000000"/>
                <w:kern w:val="0"/>
                <w:sz w:val="22"/>
                <w:szCs w:val="22"/>
              </w:rPr>
            </w:pPr>
            <w:r>
              <w:t>PC1 × PC2</w:t>
            </w:r>
          </w:p>
        </w:tc>
        <w:tc>
          <w:tcPr>
            <w:tcW w:w="1354" w:type="dxa"/>
            <w:tcBorders>
              <w:top w:val="nil"/>
              <w:left w:val="nil"/>
              <w:bottom w:val="single" w:sz="4" w:space="0" w:color="auto"/>
              <w:right w:val="nil"/>
            </w:tcBorders>
            <w:vAlign w:val="center"/>
            <w:hideMark/>
          </w:tcPr>
          <w:p w14:paraId="523AA30C" w14:textId="65C84C33" w:rsidR="00FE7596" w:rsidRPr="00925124" w:rsidRDefault="00FE7596" w:rsidP="00054D11">
            <w:pPr>
              <w:pStyle w:val="11"/>
              <w:jc w:val="center"/>
              <w:rPr>
                <w:rFonts w:eastAsia="Yu Gothic"/>
                <w:color w:val="000000"/>
                <w:kern w:val="0"/>
                <w:sz w:val="22"/>
                <w:szCs w:val="22"/>
                <w:highlight w:val="yellow"/>
              </w:rPr>
            </w:pPr>
          </w:p>
        </w:tc>
        <w:tc>
          <w:tcPr>
            <w:tcW w:w="1276" w:type="dxa"/>
            <w:tcBorders>
              <w:top w:val="nil"/>
              <w:left w:val="nil"/>
              <w:bottom w:val="single" w:sz="4" w:space="0" w:color="auto"/>
              <w:right w:val="nil"/>
            </w:tcBorders>
            <w:vAlign w:val="center"/>
            <w:hideMark/>
          </w:tcPr>
          <w:p w14:paraId="2E8DF04E" w14:textId="50202FDF" w:rsidR="00FE7596" w:rsidRPr="00FE7596" w:rsidRDefault="00CD409F" w:rsidP="00054D11">
            <w:pPr>
              <w:pStyle w:val="11"/>
              <w:jc w:val="center"/>
              <w:rPr>
                <w:rFonts w:eastAsia="Yu Gothic"/>
                <w:color w:val="000000"/>
                <w:kern w:val="0"/>
                <w:sz w:val="22"/>
                <w:szCs w:val="22"/>
              </w:rPr>
            </w:pPr>
            <w:r>
              <w:rPr>
                <w:color w:val="000000"/>
                <w:sz w:val="22"/>
                <w:szCs w:val="22"/>
              </w:rPr>
              <w:t>-</w:t>
            </w:r>
          </w:p>
        </w:tc>
        <w:tc>
          <w:tcPr>
            <w:tcW w:w="2268" w:type="dxa"/>
            <w:tcBorders>
              <w:top w:val="nil"/>
              <w:left w:val="nil"/>
              <w:bottom w:val="single" w:sz="4" w:space="0" w:color="auto"/>
              <w:right w:val="nil"/>
            </w:tcBorders>
            <w:vAlign w:val="center"/>
            <w:hideMark/>
          </w:tcPr>
          <w:p w14:paraId="1648BE39" w14:textId="7DD954B3" w:rsidR="00FE7596" w:rsidRPr="00FE7596" w:rsidRDefault="00C637D8" w:rsidP="00054D11">
            <w:pPr>
              <w:pStyle w:val="11"/>
              <w:jc w:val="left"/>
              <w:rPr>
                <w:rFonts w:eastAsia="Yu Gothic"/>
                <w:color w:val="000000"/>
                <w:kern w:val="0"/>
                <w:sz w:val="22"/>
                <w:szCs w:val="22"/>
              </w:rPr>
            </w:pPr>
            <w:r>
              <w:rPr>
                <w:color w:val="000000"/>
                <w:sz w:val="22"/>
                <w:szCs w:val="22"/>
              </w:rPr>
              <w:t>Interaction between the two PC axes</w:t>
            </w:r>
          </w:p>
        </w:tc>
        <w:tc>
          <w:tcPr>
            <w:tcW w:w="3077" w:type="dxa"/>
            <w:tcBorders>
              <w:top w:val="nil"/>
              <w:left w:val="nil"/>
              <w:bottom w:val="single" w:sz="4" w:space="0" w:color="auto"/>
              <w:right w:val="nil"/>
            </w:tcBorders>
            <w:vAlign w:val="center"/>
            <w:hideMark/>
          </w:tcPr>
          <w:p w14:paraId="7FB65B08" w14:textId="15935D4D" w:rsidR="00FE7596" w:rsidRPr="00FE7596" w:rsidRDefault="00170224" w:rsidP="00054D11">
            <w:pPr>
              <w:pStyle w:val="11"/>
              <w:jc w:val="left"/>
              <w:rPr>
                <w:rFonts w:eastAsia="Yu Gothic"/>
                <w:color w:val="000000"/>
                <w:kern w:val="0"/>
                <w:sz w:val="22"/>
                <w:szCs w:val="22"/>
              </w:rPr>
            </w:pPr>
            <w:r>
              <w:rPr>
                <w:color w:val="000000"/>
                <w:sz w:val="22"/>
                <w:szCs w:val="22"/>
              </w:rPr>
              <w:t>Continuous variable used as a catchability covariate</w:t>
            </w:r>
          </w:p>
        </w:tc>
      </w:tr>
    </w:tbl>
    <w:p w14:paraId="0AFBAD71" w14:textId="12FA682E" w:rsidR="0016042E" w:rsidRDefault="00000000" w:rsidP="00054D11">
      <w:pPr>
        <w:pStyle w:val="11"/>
      </w:pPr>
      <w:r>
        <w:rPr>
          <w:rFonts w:hint="eastAsia"/>
        </w:rPr>
        <w:t>1</w:t>
      </w:r>
      <w:r>
        <w:t xml:space="preserve">: See </w:t>
      </w:r>
      <w:r w:rsidR="00322A4F">
        <w:t>Equations (</w:t>
      </w:r>
      <w:r>
        <w:t>1</w:t>
      </w:r>
      <w:r w:rsidR="00322A4F">
        <w:t>) and (</w:t>
      </w:r>
      <w:r>
        <w:t>2</w:t>
      </w:r>
      <w:r w:rsidR="00322A4F">
        <w:t>).</w:t>
      </w:r>
    </w:p>
    <w:p w14:paraId="40960D09" w14:textId="77777777" w:rsidR="002B510A" w:rsidRDefault="002B510A" w:rsidP="00531F34">
      <w:pPr>
        <w:sectPr w:rsidR="002B510A" w:rsidSect="00907FF3">
          <w:pgSz w:w="11906" w:h="16838" w:code="9"/>
          <w:pgMar w:top="1701" w:right="1225" w:bottom="1361" w:left="1225" w:header="431" w:footer="1009" w:gutter="0"/>
          <w:cols w:space="425"/>
          <w:docGrid w:type="lines" w:linePitch="360"/>
        </w:sectPr>
      </w:pPr>
    </w:p>
    <w:p w14:paraId="09225B7A" w14:textId="5ADFB271" w:rsidR="00AF6096" w:rsidRDefault="007A69FA" w:rsidP="00531F34">
      <w:pPr>
        <w:pStyle w:val="1"/>
      </w:pPr>
      <w:r>
        <w:rPr>
          <w:rFonts w:hint="eastAsia"/>
        </w:rPr>
        <w:lastRenderedPageBreak/>
        <w:t>T</w:t>
      </w:r>
      <w:r>
        <w:t>able 4</w:t>
      </w:r>
    </w:p>
    <w:p w14:paraId="3EFA4420" w14:textId="5A2FA6FE" w:rsidR="0016042E" w:rsidRDefault="004A4055" w:rsidP="00054D11">
      <w:pPr>
        <w:pStyle w:val="11"/>
      </w:pPr>
      <w:r>
        <w:t xml:space="preserve">The 20 models with the lowest </w:t>
      </w:r>
      <w:proofErr w:type="spellStart"/>
      <w:r>
        <w:t>AICc</w:t>
      </w:r>
      <w:proofErr w:type="spellEnd"/>
      <w:r>
        <w:t xml:space="preserve"> values. B: selected in the binomial component. G: selected in the gamma component.</w:t>
      </w:r>
    </w:p>
    <w:tbl>
      <w:tblPr>
        <w:tblW w:w="13776" w:type="dxa"/>
        <w:jc w:val="center"/>
        <w:tblCellMar>
          <w:left w:w="99" w:type="dxa"/>
          <w:right w:w="99" w:type="dxa"/>
        </w:tblCellMar>
        <w:tblLook w:val="04A0" w:firstRow="1" w:lastRow="0" w:firstColumn="1" w:lastColumn="0" w:noHBand="0" w:noVBand="1"/>
      </w:tblPr>
      <w:tblGrid>
        <w:gridCol w:w="1377"/>
        <w:gridCol w:w="1377"/>
        <w:gridCol w:w="1377"/>
        <w:gridCol w:w="1377"/>
        <w:gridCol w:w="1378"/>
        <w:gridCol w:w="1378"/>
        <w:gridCol w:w="1378"/>
        <w:gridCol w:w="1378"/>
        <w:gridCol w:w="1378"/>
        <w:gridCol w:w="1378"/>
      </w:tblGrid>
      <w:tr w:rsidR="0064642B" w:rsidRPr="0047340F" w14:paraId="15D56878" w14:textId="77777777" w:rsidTr="0047340F">
        <w:trPr>
          <w:trHeight w:val="560"/>
          <w:jc w:val="center"/>
        </w:trPr>
        <w:tc>
          <w:tcPr>
            <w:tcW w:w="1377" w:type="dxa"/>
            <w:tcBorders>
              <w:top w:val="single" w:sz="4" w:space="0" w:color="auto"/>
              <w:left w:val="nil"/>
              <w:bottom w:val="single" w:sz="4" w:space="0" w:color="auto"/>
              <w:right w:val="nil"/>
            </w:tcBorders>
            <w:vAlign w:val="center"/>
            <w:hideMark/>
          </w:tcPr>
          <w:p w14:paraId="2B7A6BCB" w14:textId="77777777" w:rsidR="0064642B" w:rsidRPr="0047340F" w:rsidRDefault="0064642B" w:rsidP="0047340F">
            <w:pPr>
              <w:jc w:val="center"/>
              <w:rPr>
                <w:sz w:val="22"/>
                <w:szCs w:val="20"/>
              </w:rPr>
            </w:pPr>
            <w:r w:rsidRPr="0047340F">
              <w:rPr>
                <w:sz w:val="22"/>
                <w:szCs w:val="20"/>
              </w:rPr>
              <w:t>Rank</w:t>
            </w:r>
          </w:p>
        </w:tc>
        <w:tc>
          <w:tcPr>
            <w:tcW w:w="1377" w:type="dxa"/>
            <w:tcBorders>
              <w:top w:val="single" w:sz="4" w:space="0" w:color="auto"/>
              <w:left w:val="nil"/>
              <w:bottom w:val="single" w:sz="4" w:space="0" w:color="auto"/>
              <w:right w:val="nil"/>
            </w:tcBorders>
            <w:vAlign w:val="center"/>
            <w:hideMark/>
          </w:tcPr>
          <w:p w14:paraId="12861C7F" w14:textId="77777777" w:rsidR="0064642B" w:rsidRPr="0047340F" w:rsidRDefault="0064642B" w:rsidP="0047340F">
            <w:pPr>
              <w:jc w:val="center"/>
              <w:rPr>
                <w:sz w:val="22"/>
                <w:szCs w:val="20"/>
              </w:rPr>
            </w:pPr>
            <w:r w:rsidRPr="0047340F">
              <w:rPr>
                <w:sz w:val="22"/>
                <w:szCs w:val="20"/>
              </w:rPr>
              <w:t>PC1</w:t>
            </w:r>
          </w:p>
        </w:tc>
        <w:tc>
          <w:tcPr>
            <w:tcW w:w="1377" w:type="dxa"/>
            <w:tcBorders>
              <w:top w:val="single" w:sz="4" w:space="0" w:color="auto"/>
              <w:left w:val="nil"/>
              <w:bottom w:val="single" w:sz="4" w:space="0" w:color="auto"/>
              <w:right w:val="nil"/>
            </w:tcBorders>
            <w:vAlign w:val="center"/>
            <w:hideMark/>
          </w:tcPr>
          <w:p w14:paraId="3DFFEE22" w14:textId="77777777" w:rsidR="0064642B" w:rsidRPr="0047340F" w:rsidRDefault="0064642B" w:rsidP="0047340F">
            <w:pPr>
              <w:jc w:val="center"/>
              <w:rPr>
                <w:sz w:val="22"/>
                <w:szCs w:val="20"/>
              </w:rPr>
            </w:pPr>
            <w:r w:rsidRPr="0047340F">
              <w:rPr>
                <w:sz w:val="22"/>
                <w:szCs w:val="20"/>
              </w:rPr>
              <w:t>PC1 squared</w:t>
            </w:r>
          </w:p>
        </w:tc>
        <w:tc>
          <w:tcPr>
            <w:tcW w:w="1377" w:type="dxa"/>
            <w:tcBorders>
              <w:top w:val="single" w:sz="4" w:space="0" w:color="auto"/>
              <w:left w:val="nil"/>
              <w:bottom w:val="single" w:sz="4" w:space="0" w:color="auto"/>
              <w:right w:val="nil"/>
            </w:tcBorders>
            <w:vAlign w:val="center"/>
            <w:hideMark/>
          </w:tcPr>
          <w:p w14:paraId="1E5F5875" w14:textId="77777777" w:rsidR="0064642B" w:rsidRPr="0047340F" w:rsidRDefault="0064642B" w:rsidP="0047340F">
            <w:pPr>
              <w:jc w:val="center"/>
              <w:rPr>
                <w:sz w:val="22"/>
                <w:szCs w:val="20"/>
              </w:rPr>
            </w:pPr>
            <w:r w:rsidRPr="0047340F">
              <w:rPr>
                <w:sz w:val="22"/>
                <w:szCs w:val="20"/>
              </w:rPr>
              <w:t>PC2</w:t>
            </w:r>
          </w:p>
        </w:tc>
        <w:tc>
          <w:tcPr>
            <w:tcW w:w="1378" w:type="dxa"/>
            <w:tcBorders>
              <w:top w:val="single" w:sz="4" w:space="0" w:color="auto"/>
              <w:left w:val="nil"/>
              <w:bottom w:val="single" w:sz="4" w:space="0" w:color="auto"/>
              <w:right w:val="nil"/>
            </w:tcBorders>
            <w:vAlign w:val="center"/>
            <w:hideMark/>
          </w:tcPr>
          <w:p w14:paraId="4AD14CA1" w14:textId="77777777" w:rsidR="0064642B" w:rsidRPr="0047340F" w:rsidRDefault="0064642B" w:rsidP="0047340F">
            <w:pPr>
              <w:jc w:val="center"/>
              <w:rPr>
                <w:sz w:val="22"/>
                <w:szCs w:val="20"/>
              </w:rPr>
            </w:pPr>
            <w:r w:rsidRPr="0047340F">
              <w:rPr>
                <w:sz w:val="22"/>
                <w:szCs w:val="20"/>
              </w:rPr>
              <w:t>PC2 squared</w:t>
            </w:r>
          </w:p>
        </w:tc>
        <w:tc>
          <w:tcPr>
            <w:tcW w:w="1378" w:type="dxa"/>
            <w:tcBorders>
              <w:top w:val="single" w:sz="4" w:space="0" w:color="auto"/>
              <w:left w:val="nil"/>
              <w:bottom w:val="single" w:sz="4" w:space="0" w:color="auto"/>
              <w:right w:val="nil"/>
            </w:tcBorders>
            <w:vAlign w:val="center"/>
            <w:hideMark/>
          </w:tcPr>
          <w:p w14:paraId="5A75AB4E" w14:textId="77777777" w:rsidR="0064642B" w:rsidRPr="0047340F" w:rsidRDefault="0064642B" w:rsidP="0047340F">
            <w:pPr>
              <w:jc w:val="center"/>
              <w:rPr>
                <w:sz w:val="22"/>
                <w:szCs w:val="20"/>
              </w:rPr>
            </w:pPr>
            <w:r w:rsidRPr="0047340F">
              <w:rPr>
                <w:sz w:val="22"/>
                <w:szCs w:val="20"/>
              </w:rPr>
              <w:t>PC1xPC2</w:t>
            </w:r>
          </w:p>
        </w:tc>
        <w:tc>
          <w:tcPr>
            <w:tcW w:w="1378" w:type="dxa"/>
            <w:tcBorders>
              <w:top w:val="single" w:sz="4" w:space="0" w:color="auto"/>
              <w:left w:val="nil"/>
              <w:bottom w:val="single" w:sz="4" w:space="0" w:color="auto"/>
              <w:right w:val="nil"/>
            </w:tcBorders>
            <w:vAlign w:val="center"/>
            <w:hideMark/>
          </w:tcPr>
          <w:p w14:paraId="6F39C1F9" w14:textId="77777777" w:rsidR="0064642B" w:rsidRPr="0047340F" w:rsidRDefault="0064642B" w:rsidP="0047340F">
            <w:pPr>
              <w:jc w:val="center"/>
              <w:rPr>
                <w:sz w:val="22"/>
                <w:szCs w:val="20"/>
              </w:rPr>
            </w:pPr>
            <w:proofErr w:type="spellStart"/>
            <w:r w:rsidRPr="0047340F">
              <w:rPr>
                <w:sz w:val="22"/>
                <w:szCs w:val="20"/>
              </w:rPr>
              <w:t>Df</w:t>
            </w:r>
            <w:proofErr w:type="spellEnd"/>
          </w:p>
        </w:tc>
        <w:tc>
          <w:tcPr>
            <w:tcW w:w="1378" w:type="dxa"/>
            <w:tcBorders>
              <w:top w:val="single" w:sz="4" w:space="0" w:color="auto"/>
              <w:left w:val="nil"/>
              <w:bottom w:val="single" w:sz="4" w:space="0" w:color="auto"/>
              <w:right w:val="nil"/>
            </w:tcBorders>
            <w:vAlign w:val="center"/>
            <w:hideMark/>
          </w:tcPr>
          <w:p w14:paraId="15D36A37" w14:textId="77777777" w:rsidR="0064642B" w:rsidRPr="0047340F" w:rsidRDefault="0064642B" w:rsidP="0047340F">
            <w:pPr>
              <w:jc w:val="center"/>
              <w:rPr>
                <w:sz w:val="22"/>
                <w:szCs w:val="20"/>
              </w:rPr>
            </w:pPr>
            <w:proofErr w:type="spellStart"/>
            <w:r w:rsidRPr="0047340F">
              <w:rPr>
                <w:sz w:val="22"/>
                <w:szCs w:val="20"/>
              </w:rPr>
              <w:t>logLik</w:t>
            </w:r>
            <w:proofErr w:type="spellEnd"/>
          </w:p>
        </w:tc>
        <w:tc>
          <w:tcPr>
            <w:tcW w:w="1378" w:type="dxa"/>
            <w:tcBorders>
              <w:top w:val="single" w:sz="4" w:space="0" w:color="auto"/>
              <w:left w:val="nil"/>
              <w:bottom w:val="single" w:sz="4" w:space="0" w:color="auto"/>
              <w:right w:val="nil"/>
            </w:tcBorders>
            <w:vAlign w:val="center"/>
            <w:hideMark/>
          </w:tcPr>
          <w:p w14:paraId="6A9E8417" w14:textId="77777777" w:rsidR="0064642B" w:rsidRPr="0047340F" w:rsidRDefault="0064642B" w:rsidP="0047340F">
            <w:pPr>
              <w:jc w:val="center"/>
              <w:rPr>
                <w:sz w:val="22"/>
                <w:szCs w:val="20"/>
              </w:rPr>
            </w:pPr>
            <w:proofErr w:type="spellStart"/>
            <w:r w:rsidRPr="0047340F">
              <w:rPr>
                <w:sz w:val="22"/>
                <w:szCs w:val="20"/>
              </w:rPr>
              <w:t>AICc</w:t>
            </w:r>
            <w:proofErr w:type="spellEnd"/>
          </w:p>
        </w:tc>
        <w:tc>
          <w:tcPr>
            <w:tcW w:w="1378" w:type="dxa"/>
            <w:tcBorders>
              <w:top w:val="single" w:sz="4" w:space="0" w:color="auto"/>
              <w:left w:val="nil"/>
              <w:bottom w:val="single" w:sz="4" w:space="0" w:color="auto"/>
              <w:right w:val="nil"/>
            </w:tcBorders>
            <w:vAlign w:val="center"/>
            <w:hideMark/>
          </w:tcPr>
          <w:p w14:paraId="5E3E4477" w14:textId="77777777" w:rsidR="0064642B" w:rsidRPr="0047340F" w:rsidRDefault="0064642B" w:rsidP="0047340F">
            <w:pPr>
              <w:jc w:val="center"/>
              <w:rPr>
                <w:sz w:val="22"/>
                <w:szCs w:val="20"/>
              </w:rPr>
            </w:pPr>
            <w:proofErr w:type="spellStart"/>
            <w:r w:rsidRPr="0047340F">
              <w:rPr>
                <w:sz w:val="22"/>
                <w:szCs w:val="20"/>
              </w:rPr>
              <w:t>ΔAICc</w:t>
            </w:r>
            <w:proofErr w:type="spellEnd"/>
          </w:p>
        </w:tc>
      </w:tr>
      <w:tr w:rsidR="0064642B" w:rsidRPr="0047340F" w14:paraId="545039CB" w14:textId="77777777" w:rsidTr="0047340F">
        <w:trPr>
          <w:trHeight w:val="280"/>
          <w:jc w:val="center"/>
        </w:trPr>
        <w:tc>
          <w:tcPr>
            <w:tcW w:w="1377" w:type="dxa"/>
            <w:noWrap/>
            <w:vAlign w:val="center"/>
          </w:tcPr>
          <w:p w14:paraId="371571E6" w14:textId="77777777" w:rsidR="0064642B" w:rsidRPr="0047340F" w:rsidRDefault="0064642B" w:rsidP="0047340F">
            <w:pPr>
              <w:jc w:val="center"/>
              <w:rPr>
                <w:sz w:val="22"/>
                <w:szCs w:val="20"/>
              </w:rPr>
            </w:pPr>
            <w:r w:rsidRPr="0047340F">
              <w:rPr>
                <w:sz w:val="22"/>
                <w:szCs w:val="20"/>
              </w:rPr>
              <w:t>1</w:t>
            </w:r>
          </w:p>
        </w:tc>
        <w:tc>
          <w:tcPr>
            <w:tcW w:w="1377" w:type="dxa"/>
            <w:noWrap/>
            <w:vAlign w:val="center"/>
          </w:tcPr>
          <w:p w14:paraId="4CBF6822"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660AC98D"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46E300F6"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0DA8B5F0"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1C586020"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056C7E5A" w14:textId="77777777" w:rsidR="0064642B" w:rsidRPr="0047340F" w:rsidRDefault="0064642B" w:rsidP="0047340F">
            <w:pPr>
              <w:jc w:val="center"/>
              <w:rPr>
                <w:sz w:val="22"/>
                <w:szCs w:val="20"/>
              </w:rPr>
            </w:pPr>
            <w:r w:rsidRPr="0047340F">
              <w:rPr>
                <w:sz w:val="22"/>
                <w:szCs w:val="20"/>
              </w:rPr>
              <w:t>65</w:t>
            </w:r>
          </w:p>
        </w:tc>
        <w:tc>
          <w:tcPr>
            <w:tcW w:w="1378" w:type="dxa"/>
            <w:noWrap/>
            <w:vAlign w:val="center"/>
          </w:tcPr>
          <w:p w14:paraId="2E37E431" w14:textId="77777777" w:rsidR="0064642B" w:rsidRPr="0047340F" w:rsidRDefault="0064642B" w:rsidP="0047340F">
            <w:pPr>
              <w:jc w:val="center"/>
              <w:rPr>
                <w:sz w:val="22"/>
                <w:szCs w:val="20"/>
              </w:rPr>
            </w:pPr>
            <w:r w:rsidRPr="0047340F">
              <w:rPr>
                <w:sz w:val="22"/>
                <w:szCs w:val="20"/>
              </w:rPr>
              <w:t>-4688.84</w:t>
            </w:r>
          </w:p>
        </w:tc>
        <w:tc>
          <w:tcPr>
            <w:tcW w:w="1378" w:type="dxa"/>
            <w:noWrap/>
            <w:vAlign w:val="center"/>
          </w:tcPr>
          <w:p w14:paraId="3139E6B2" w14:textId="77777777" w:rsidR="0064642B" w:rsidRPr="0047340F" w:rsidRDefault="0064642B" w:rsidP="0047340F">
            <w:pPr>
              <w:jc w:val="center"/>
              <w:rPr>
                <w:sz w:val="22"/>
                <w:szCs w:val="20"/>
              </w:rPr>
            </w:pPr>
            <w:r w:rsidRPr="0047340F">
              <w:rPr>
                <w:sz w:val="22"/>
                <w:szCs w:val="20"/>
              </w:rPr>
              <w:t>9510.339</w:t>
            </w:r>
          </w:p>
        </w:tc>
        <w:tc>
          <w:tcPr>
            <w:tcW w:w="1378" w:type="dxa"/>
            <w:noWrap/>
            <w:vAlign w:val="center"/>
          </w:tcPr>
          <w:p w14:paraId="15540BAA" w14:textId="77777777" w:rsidR="0064642B" w:rsidRPr="0047340F" w:rsidRDefault="0064642B" w:rsidP="0047340F">
            <w:pPr>
              <w:jc w:val="center"/>
              <w:rPr>
                <w:sz w:val="22"/>
                <w:szCs w:val="20"/>
              </w:rPr>
            </w:pPr>
            <w:r w:rsidRPr="0047340F">
              <w:rPr>
                <w:sz w:val="22"/>
                <w:szCs w:val="20"/>
              </w:rPr>
              <w:t>0</w:t>
            </w:r>
          </w:p>
        </w:tc>
      </w:tr>
      <w:tr w:rsidR="0064642B" w:rsidRPr="0047340F" w14:paraId="71F88A51" w14:textId="77777777" w:rsidTr="0047340F">
        <w:trPr>
          <w:trHeight w:val="280"/>
          <w:jc w:val="center"/>
        </w:trPr>
        <w:tc>
          <w:tcPr>
            <w:tcW w:w="1377" w:type="dxa"/>
            <w:noWrap/>
            <w:vAlign w:val="center"/>
          </w:tcPr>
          <w:p w14:paraId="24C61410" w14:textId="77777777" w:rsidR="0064642B" w:rsidRPr="0047340F" w:rsidRDefault="0064642B" w:rsidP="0047340F">
            <w:pPr>
              <w:jc w:val="center"/>
              <w:rPr>
                <w:sz w:val="22"/>
                <w:szCs w:val="20"/>
              </w:rPr>
            </w:pPr>
            <w:r w:rsidRPr="0047340F">
              <w:rPr>
                <w:sz w:val="22"/>
                <w:szCs w:val="20"/>
              </w:rPr>
              <w:t>2</w:t>
            </w:r>
          </w:p>
        </w:tc>
        <w:tc>
          <w:tcPr>
            <w:tcW w:w="1377" w:type="dxa"/>
            <w:noWrap/>
            <w:vAlign w:val="center"/>
          </w:tcPr>
          <w:p w14:paraId="5DFC7231"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38B5AD79"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2CCCD579"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4926469E"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5C6FF60F"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4E3F9569" w14:textId="77777777" w:rsidR="0064642B" w:rsidRPr="0047340F" w:rsidRDefault="0064642B" w:rsidP="0047340F">
            <w:pPr>
              <w:jc w:val="center"/>
              <w:rPr>
                <w:sz w:val="22"/>
                <w:szCs w:val="20"/>
              </w:rPr>
            </w:pPr>
            <w:r w:rsidRPr="0047340F">
              <w:rPr>
                <w:sz w:val="22"/>
                <w:szCs w:val="20"/>
              </w:rPr>
              <w:t>64</w:t>
            </w:r>
          </w:p>
        </w:tc>
        <w:tc>
          <w:tcPr>
            <w:tcW w:w="1378" w:type="dxa"/>
            <w:noWrap/>
            <w:vAlign w:val="center"/>
          </w:tcPr>
          <w:p w14:paraId="7853AF90" w14:textId="77777777" w:rsidR="0064642B" w:rsidRPr="0047340F" w:rsidRDefault="0064642B" w:rsidP="0047340F">
            <w:pPr>
              <w:jc w:val="center"/>
              <w:rPr>
                <w:sz w:val="22"/>
                <w:szCs w:val="20"/>
              </w:rPr>
            </w:pPr>
            <w:r w:rsidRPr="0047340F">
              <w:rPr>
                <w:sz w:val="22"/>
                <w:szCs w:val="20"/>
              </w:rPr>
              <w:t>-4689.95</w:t>
            </w:r>
          </w:p>
        </w:tc>
        <w:tc>
          <w:tcPr>
            <w:tcW w:w="1378" w:type="dxa"/>
            <w:noWrap/>
            <w:vAlign w:val="center"/>
          </w:tcPr>
          <w:p w14:paraId="3D832006" w14:textId="77777777" w:rsidR="0064642B" w:rsidRPr="0047340F" w:rsidRDefault="0064642B" w:rsidP="0047340F">
            <w:pPr>
              <w:jc w:val="center"/>
              <w:rPr>
                <w:sz w:val="22"/>
                <w:szCs w:val="20"/>
              </w:rPr>
            </w:pPr>
            <w:r w:rsidRPr="0047340F">
              <w:rPr>
                <w:sz w:val="22"/>
                <w:szCs w:val="20"/>
              </w:rPr>
              <w:t>9510.484</w:t>
            </w:r>
          </w:p>
        </w:tc>
        <w:tc>
          <w:tcPr>
            <w:tcW w:w="1378" w:type="dxa"/>
            <w:noWrap/>
            <w:vAlign w:val="center"/>
          </w:tcPr>
          <w:p w14:paraId="6A7051A1" w14:textId="77777777" w:rsidR="0064642B" w:rsidRPr="0047340F" w:rsidRDefault="0064642B" w:rsidP="0047340F">
            <w:pPr>
              <w:jc w:val="center"/>
              <w:rPr>
                <w:sz w:val="22"/>
                <w:szCs w:val="20"/>
              </w:rPr>
            </w:pPr>
            <w:r w:rsidRPr="0047340F">
              <w:rPr>
                <w:sz w:val="22"/>
                <w:szCs w:val="20"/>
              </w:rPr>
              <w:t>0.145053</w:t>
            </w:r>
          </w:p>
        </w:tc>
      </w:tr>
      <w:tr w:rsidR="0064642B" w:rsidRPr="0047340F" w14:paraId="44AC7980" w14:textId="77777777" w:rsidTr="0047340F">
        <w:trPr>
          <w:trHeight w:val="280"/>
          <w:jc w:val="center"/>
        </w:trPr>
        <w:tc>
          <w:tcPr>
            <w:tcW w:w="1377" w:type="dxa"/>
            <w:noWrap/>
            <w:vAlign w:val="center"/>
          </w:tcPr>
          <w:p w14:paraId="66DF36CA" w14:textId="77777777" w:rsidR="0064642B" w:rsidRPr="0047340F" w:rsidRDefault="0064642B" w:rsidP="0047340F">
            <w:pPr>
              <w:jc w:val="center"/>
              <w:rPr>
                <w:sz w:val="22"/>
                <w:szCs w:val="20"/>
              </w:rPr>
            </w:pPr>
            <w:r w:rsidRPr="0047340F">
              <w:rPr>
                <w:sz w:val="22"/>
                <w:szCs w:val="20"/>
              </w:rPr>
              <w:t>3</w:t>
            </w:r>
          </w:p>
        </w:tc>
        <w:tc>
          <w:tcPr>
            <w:tcW w:w="1377" w:type="dxa"/>
            <w:noWrap/>
            <w:vAlign w:val="center"/>
          </w:tcPr>
          <w:p w14:paraId="1C45DCD8"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3F360ECE"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17E2C17E"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7125AB47"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4D28BEF3"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2F32495E" w14:textId="77777777" w:rsidR="0064642B" w:rsidRPr="0047340F" w:rsidRDefault="0064642B" w:rsidP="0047340F">
            <w:pPr>
              <w:jc w:val="center"/>
              <w:rPr>
                <w:sz w:val="22"/>
                <w:szCs w:val="20"/>
              </w:rPr>
            </w:pPr>
            <w:r w:rsidRPr="0047340F">
              <w:rPr>
                <w:sz w:val="22"/>
                <w:szCs w:val="20"/>
              </w:rPr>
              <w:t>66</w:t>
            </w:r>
          </w:p>
        </w:tc>
        <w:tc>
          <w:tcPr>
            <w:tcW w:w="1378" w:type="dxa"/>
            <w:noWrap/>
            <w:vAlign w:val="center"/>
          </w:tcPr>
          <w:p w14:paraId="373573DD" w14:textId="77777777" w:rsidR="0064642B" w:rsidRPr="0047340F" w:rsidRDefault="0064642B" w:rsidP="0047340F">
            <w:pPr>
              <w:jc w:val="center"/>
              <w:rPr>
                <w:sz w:val="22"/>
                <w:szCs w:val="20"/>
              </w:rPr>
            </w:pPr>
            <w:r w:rsidRPr="0047340F">
              <w:rPr>
                <w:sz w:val="22"/>
                <w:szCs w:val="20"/>
              </w:rPr>
              <w:t>-4688.21</w:t>
            </w:r>
          </w:p>
        </w:tc>
        <w:tc>
          <w:tcPr>
            <w:tcW w:w="1378" w:type="dxa"/>
            <w:noWrap/>
            <w:vAlign w:val="center"/>
          </w:tcPr>
          <w:p w14:paraId="18AAC186" w14:textId="77777777" w:rsidR="0064642B" w:rsidRPr="0047340F" w:rsidRDefault="0064642B" w:rsidP="0047340F">
            <w:pPr>
              <w:jc w:val="center"/>
              <w:rPr>
                <w:sz w:val="22"/>
                <w:szCs w:val="20"/>
              </w:rPr>
            </w:pPr>
            <w:r w:rsidRPr="0047340F">
              <w:rPr>
                <w:sz w:val="22"/>
                <w:szCs w:val="20"/>
              </w:rPr>
              <w:t>9511.166</w:t>
            </w:r>
          </w:p>
        </w:tc>
        <w:tc>
          <w:tcPr>
            <w:tcW w:w="1378" w:type="dxa"/>
            <w:noWrap/>
            <w:vAlign w:val="center"/>
          </w:tcPr>
          <w:p w14:paraId="69CEFC28" w14:textId="77777777" w:rsidR="0064642B" w:rsidRPr="0047340F" w:rsidRDefault="0064642B" w:rsidP="0047340F">
            <w:pPr>
              <w:jc w:val="center"/>
              <w:rPr>
                <w:sz w:val="22"/>
                <w:szCs w:val="20"/>
              </w:rPr>
            </w:pPr>
            <w:r w:rsidRPr="0047340F">
              <w:rPr>
                <w:sz w:val="22"/>
                <w:szCs w:val="20"/>
              </w:rPr>
              <w:t>0.827337</w:t>
            </w:r>
          </w:p>
        </w:tc>
      </w:tr>
      <w:tr w:rsidR="0064642B" w:rsidRPr="0047340F" w14:paraId="61B2858D" w14:textId="77777777" w:rsidTr="0047340F">
        <w:trPr>
          <w:trHeight w:val="280"/>
          <w:jc w:val="center"/>
        </w:trPr>
        <w:tc>
          <w:tcPr>
            <w:tcW w:w="1377" w:type="dxa"/>
            <w:noWrap/>
            <w:vAlign w:val="center"/>
          </w:tcPr>
          <w:p w14:paraId="27BDFDB7" w14:textId="77777777" w:rsidR="0064642B" w:rsidRPr="0047340F" w:rsidRDefault="0064642B" w:rsidP="0047340F">
            <w:pPr>
              <w:jc w:val="center"/>
              <w:rPr>
                <w:sz w:val="22"/>
                <w:szCs w:val="20"/>
              </w:rPr>
            </w:pPr>
            <w:r w:rsidRPr="0047340F">
              <w:rPr>
                <w:sz w:val="22"/>
                <w:szCs w:val="20"/>
              </w:rPr>
              <w:t>4</w:t>
            </w:r>
          </w:p>
        </w:tc>
        <w:tc>
          <w:tcPr>
            <w:tcW w:w="1377" w:type="dxa"/>
            <w:noWrap/>
            <w:vAlign w:val="center"/>
          </w:tcPr>
          <w:p w14:paraId="3EBB23A2"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2C52C2A3"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7E01B74F"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22E25892"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606CB114"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44D23684" w14:textId="77777777" w:rsidR="0064642B" w:rsidRPr="0047340F" w:rsidRDefault="0064642B" w:rsidP="0047340F">
            <w:pPr>
              <w:jc w:val="center"/>
              <w:rPr>
                <w:sz w:val="22"/>
                <w:szCs w:val="20"/>
              </w:rPr>
            </w:pPr>
            <w:r w:rsidRPr="0047340F">
              <w:rPr>
                <w:sz w:val="22"/>
                <w:szCs w:val="20"/>
              </w:rPr>
              <w:t>65</w:t>
            </w:r>
          </w:p>
        </w:tc>
        <w:tc>
          <w:tcPr>
            <w:tcW w:w="1378" w:type="dxa"/>
            <w:noWrap/>
            <w:vAlign w:val="center"/>
          </w:tcPr>
          <w:p w14:paraId="4F822F28" w14:textId="77777777" w:rsidR="0064642B" w:rsidRPr="0047340F" w:rsidRDefault="0064642B" w:rsidP="0047340F">
            <w:pPr>
              <w:jc w:val="center"/>
              <w:rPr>
                <w:sz w:val="22"/>
                <w:szCs w:val="20"/>
              </w:rPr>
            </w:pPr>
            <w:r w:rsidRPr="0047340F">
              <w:rPr>
                <w:sz w:val="22"/>
                <w:szCs w:val="20"/>
              </w:rPr>
              <w:t>-4689.29</w:t>
            </w:r>
          </w:p>
        </w:tc>
        <w:tc>
          <w:tcPr>
            <w:tcW w:w="1378" w:type="dxa"/>
            <w:noWrap/>
            <w:vAlign w:val="center"/>
          </w:tcPr>
          <w:p w14:paraId="5057FD21" w14:textId="77777777" w:rsidR="0064642B" w:rsidRPr="0047340F" w:rsidRDefault="0064642B" w:rsidP="0047340F">
            <w:pPr>
              <w:jc w:val="center"/>
              <w:rPr>
                <w:sz w:val="22"/>
                <w:szCs w:val="20"/>
              </w:rPr>
            </w:pPr>
            <w:r w:rsidRPr="0047340F">
              <w:rPr>
                <w:sz w:val="22"/>
                <w:szCs w:val="20"/>
              </w:rPr>
              <w:t>9511.237</w:t>
            </w:r>
          </w:p>
        </w:tc>
        <w:tc>
          <w:tcPr>
            <w:tcW w:w="1378" w:type="dxa"/>
            <w:noWrap/>
            <w:vAlign w:val="center"/>
          </w:tcPr>
          <w:p w14:paraId="5A96AE88" w14:textId="77777777" w:rsidR="0064642B" w:rsidRPr="0047340F" w:rsidRDefault="0064642B" w:rsidP="0047340F">
            <w:pPr>
              <w:jc w:val="center"/>
              <w:rPr>
                <w:sz w:val="22"/>
                <w:szCs w:val="20"/>
              </w:rPr>
            </w:pPr>
            <w:r w:rsidRPr="0047340F">
              <w:rPr>
                <w:sz w:val="22"/>
                <w:szCs w:val="20"/>
              </w:rPr>
              <w:t>0.897998</w:t>
            </w:r>
          </w:p>
        </w:tc>
      </w:tr>
      <w:tr w:rsidR="0064642B" w:rsidRPr="0047340F" w14:paraId="3BEBC644" w14:textId="77777777" w:rsidTr="0047340F">
        <w:trPr>
          <w:trHeight w:val="280"/>
          <w:jc w:val="center"/>
        </w:trPr>
        <w:tc>
          <w:tcPr>
            <w:tcW w:w="1377" w:type="dxa"/>
            <w:noWrap/>
            <w:vAlign w:val="center"/>
          </w:tcPr>
          <w:p w14:paraId="18BA4C84" w14:textId="77777777" w:rsidR="0064642B" w:rsidRPr="0047340F" w:rsidRDefault="0064642B" w:rsidP="0047340F">
            <w:pPr>
              <w:jc w:val="center"/>
              <w:rPr>
                <w:sz w:val="22"/>
                <w:szCs w:val="20"/>
              </w:rPr>
            </w:pPr>
            <w:r w:rsidRPr="0047340F">
              <w:rPr>
                <w:sz w:val="22"/>
                <w:szCs w:val="20"/>
              </w:rPr>
              <w:t>5</w:t>
            </w:r>
          </w:p>
        </w:tc>
        <w:tc>
          <w:tcPr>
            <w:tcW w:w="1377" w:type="dxa"/>
            <w:noWrap/>
            <w:vAlign w:val="center"/>
          </w:tcPr>
          <w:p w14:paraId="3E1612B5"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6FD890C7"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62371921"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76CBE41F"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06FB7100"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772ACAAA" w14:textId="77777777" w:rsidR="0064642B" w:rsidRPr="0047340F" w:rsidRDefault="0064642B" w:rsidP="0047340F">
            <w:pPr>
              <w:jc w:val="center"/>
              <w:rPr>
                <w:sz w:val="22"/>
                <w:szCs w:val="20"/>
              </w:rPr>
            </w:pPr>
            <w:r w:rsidRPr="0047340F">
              <w:rPr>
                <w:sz w:val="22"/>
                <w:szCs w:val="20"/>
              </w:rPr>
              <w:t>66</w:t>
            </w:r>
          </w:p>
        </w:tc>
        <w:tc>
          <w:tcPr>
            <w:tcW w:w="1378" w:type="dxa"/>
            <w:noWrap/>
            <w:vAlign w:val="center"/>
          </w:tcPr>
          <w:p w14:paraId="3FADC867" w14:textId="77777777" w:rsidR="0064642B" w:rsidRPr="0047340F" w:rsidRDefault="0064642B" w:rsidP="0047340F">
            <w:pPr>
              <w:jc w:val="center"/>
              <w:rPr>
                <w:sz w:val="22"/>
                <w:szCs w:val="20"/>
              </w:rPr>
            </w:pPr>
            <w:r w:rsidRPr="0047340F">
              <w:rPr>
                <w:sz w:val="22"/>
                <w:szCs w:val="20"/>
              </w:rPr>
              <w:t>-4688.77</w:t>
            </w:r>
          </w:p>
        </w:tc>
        <w:tc>
          <w:tcPr>
            <w:tcW w:w="1378" w:type="dxa"/>
            <w:noWrap/>
            <w:vAlign w:val="center"/>
          </w:tcPr>
          <w:p w14:paraId="08EDFFF2" w14:textId="77777777" w:rsidR="0064642B" w:rsidRPr="0047340F" w:rsidRDefault="0064642B" w:rsidP="0047340F">
            <w:pPr>
              <w:jc w:val="center"/>
              <w:rPr>
                <w:sz w:val="22"/>
                <w:szCs w:val="20"/>
              </w:rPr>
            </w:pPr>
            <w:r w:rsidRPr="0047340F">
              <w:rPr>
                <w:sz w:val="22"/>
                <w:szCs w:val="20"/>
              </w:rPr>
              <w:t>9512.273</w:t>
            </w:r>
          </w:p>
        </w:tc>
        <w:tc>
          <w:tcPr>
            <w:tcW w:w="1378" w:type="dxa"/>
            <w:noWrap/>
            <w:vAlign w:val="center"/>
          </w:tcPr>
          <w:p w14:paraId="2D80A94D" w14:textId="77777777" w:rsidR="0064642B" w:rsidRPr="0047340F" w:rsidRDefault="0064642B" w:rsidP="0047340F">
            <w:pPr>
              <w:jc w:val="center"/>
              <w:rPr>
                <w:sz w:val="22"/>
                <w:szCs w:val="20"/>
              </w:rPr>
            </w:pPr>
            <w:r w:rsidRPr="0047340F">
              <w:rPr>
                <w:sz w:val="22"/>
                <w:szCs w:val="20"/>
              </w:rPr>
              <w:t>1.933833</w:t>
            </w:r>
          </w:p>
        </w:tc>
      </w:tr>
      <w:tr w:rsidR="0064642B" w:rsidRPr="0047340F" w14:paraId="171BFCA1" w14:textId="77777777" w:rsidTr="0047340F">
        <w:trPr>
          <w:trHeight w:val="280"/>
          <w:jc w:val="center"/>
        </w:trPr>
        <w:tc>
          <w:tcPr>
            <w:tcW w:w="1377" w:type="dxa"/>
            <w:noWrap/>
            <w:vAlign w:val="center"/>
          </w:tcPr>
          <w:p w14:paraId="5F21E9A1" w14:textId="77777777" w:rsidR="0064642B" w:rsidRPr="0047340F" w:rsidRDefault="0064642B" w:rsidP="0047340F">
            <w:pPr>
              <w:jc w:val="center"/>
              <w:rPr>
                <w:sz w:val="22"/>
                <w:szCs w:val="20"/>
              </w:rPr>
            </w:pPr>
            <w:r w:rsidRPr="0047340F">
              <w:rPr>
                <w:sz w:val="22"/>
                <w:szCs w:val="20"/>
              </w:rPr>
              <w:t>6</w:t>
            </w:r>
          </w:p>
        </w:tc>
        <w:tc>
          <w:tcPr>
            <w:tcW w:w="1377" w:type="dxa"/>
            <w:noWrap/>
            <w:vAlign w:val="center"/>
          </w:tcPr>
          <w:p w14:paraId="330CB7E8"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09F800C6"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0A4255F8"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2DE8BAC0"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54511F4E"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472ADF15" w14:textId="77777777" w:rsidR="0064642B" w:rsidRPr="0047340F" w:rsidRDefault="0064642B" w:rsidP="0047340F">
            <w:pPr>
              <w:jc w:val="center"/>
              <w:rPr>
                <w:sz w:val="22"/>
                <w:szCs w:val="20"/>
              </w:rPr>
            </w:pPr>
            <w:r w:rsidRPr="0047340F">
              <w:rPr>
                <w:sz w:val="22"/>
                <w:szCs w:val="20"/>
              </w:rPr>
              <w:t>66</w:t>
            </w:r>
          </w:p>
        </w:tc>
        <w:tc>
          <w:tcPr>
            <w:tcW w:w="1378" w:type="dxa"/>
            <w:noWrap/>
            <w:vAlign w:val="center"/>
          </w:tcPr>
          <w:p w14:paraId="52BD0A1C" w14:textId="77777777" w:rsidR="0064642B" w:rsidRPr="0047340F" w:rsidRDefault="0064642B" w:rsidP="0047340F">
            <w:pPr>
              <w:jc w:val="center"/>
              <w:rPr>
                <w:sz w:val="22"/>
                <w:szCs w:val="20"/>
              </w:rPr>
            </w:pPr>
            <w:r w:rsidRPr="0047340F">
              <w:rPr>
                <w:sz w:val="22"/>
                <w:szCs w:val="20"/>
              </w:rPr>
              <w:t>-4688.79</w:t>
            </w:r>
          </w:p>
        </w:tc>
        <w:tc>
          <w:tcPr>
            <w:tcW w:w="1378" w:type="dxa"/>
            <w:noWrap/>
            <w:vAlign w:val="center"/>
          </w:tcPr>
          <w:p w14:paraId="3939BA13" w14:textId="77777777" w:rsidR="0064642B" w:rsidRPr="0047340F" w:rsidRDefault="0064642B" w:rsidP="0047340F">
            <w:pPr>
              <w:jc w:val="center"/>
              <w:rPr>
                <w:sz w:val="22"/>
                <w:szCs w:val="20"/>
              </w:rPr>
            </w:pPr>
            <w:r w:rsidRPr="0047340F">
              <w:rPr>
                <w:sz w:val="22"/>
                <w:szCs w:val="20"/>
              </w:rPr>
              <w:t>9512.317</w:t>
            </w:r>
          </w:p>
        </w:tc>
        <w:tc>
          <w:tcPr>
            <w:tcW w:w="1378" w:type="dxa"/>
            <w:noWrap/>
            <w:vAlign w:val="center"/>
          </w:tcPr>
          <w:p w14:paraId="76A445F0" w14:textId="77777777" w:rsidR="0064642B" w:rsidRPr="0047340F" w:rsidRDefault="0064642B" w:rsidP="0047340F">
            <w:pPr>
              <w:jc w:val="center"/>
              <w:rPr>
                <w:sz w:val="22"/>
                <w:szCs w:val="20"/>
              </w:rPr>
            </w:pPr>
            <w:r w:rsidRPr="0047340F">
              <w:rPr>
                <w:sz w:val="22"/>
                <w:szCs w:val="20"/>
              </w:rPr>
              <w:t>1.978149</w:t>
            </w:r>
          </w:p>
        </w:tc>
      </w:tr>
      <w:tr w:rsidR="0064642B" w:rsidRPr="0047340F" w14:paraId="32ADC902" w14:textId="77777777" w:rsidTr="0047340F">
        <w:trPr>
          <w:trHeight w:val="280"/>
          <w:jc w:val="center"/>
        </w:trPr>
        <w:tc>
          <w:tcPr>
            <w:tcW w:w="1377" w:type="dxa"/>
            <w:noWrap/>
            <w:vAlign w:val="center"/>
          </w:tcPr>
          <w:p w14:paraId="27B76A75" w14:textId="77777777" w:rsidR="0064642B" w:rsidRPr="0047340F" w:rsidRDefault="0064642B" w:rsidP="0047340F">
            <w:pPr>
              <w:jc w:val="center"/>
              <w:rPr>
                <w:sz w:val="22"/>
                <w:szCs w:val="20"/>
              </w:rPr>
            </w:pPr>
            <w:r w:rsidRPr="0047340F">
              <w:rPr>
                <w:sz w:val="22"/>
                <w:szCs w:val="20"/>
              </w:rPr>
              <w:t>7</w:t>
            </w:r>
          </w:p>
        </w:tc>
        <w:tc>
          <w:tcPr>
            <w:tcW w:w="1377" w:type="dxa"/>
            <w:noWrap/>
            <w:vAlign w:val="center"/>
          </w:tcPr>
          <w:p w14:paraId="427BC64C"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21732981"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5A0BEFCF"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16FBD003"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5567C793"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09602CFF" w14:textId="77777777" w:rsidR="0064642B" w:rsidRPr="0047340F" w:rsidRDefault="0064642B" w:rsidP="0047340F">
            <w:pPr>
              <w:jc w:val="center"/>
              <w:rPr>
                <w:sz w:val="22"/>
                <w:szCs w:val="20"/>
              </w:rPr>
            </w:pPr>
            <w:r w:rsidRPr="0047340F">
              <w:rPr>
                <w:sz w:val="22"/>
                <w:szCs w:val="20"/>
              </w:rPr>
              <w:t>65</w:t>
            </w:r>
          </w:p>
        </w:tc>
        <w:tc>
          <w:tcPr>
            <w:tcW w:w="1378" w:type="dxa"/>
            <w:noWrap/>
            <w:vAlign w:val="center"/>
          </w:tcPr>
          <w:p w14:paraId="49AAD6E7" w14:textId="77777777" w:rsidR="0064642B" w:rsidRPr="0047340F" w:rsidRDefault="0064642B" w:rsidP="0047340F">
            <w:pPr>
              <w:jc w:val="center"/>
              <w:rPr>
                <w:sz w:val="22"/>
                <w:szCs w:val="20"/>
              </w:rPr>
            </w:pPr>
            <w:r w:rsidRPr="0047340F">
              <w:rPr>
                <w:sz w:val="22"/>
                <w:szCs w:val="20"/>
              </w:rPr>
              <w:t>-4689.86</w:t>
            </w:r>
          </w:p>
        </w:tc>
        <w:tc>
          <w:tcPr>
            <w:tcW w:w="1378" w:type="dxa"/>
            <w:noWrap/>
            <w:vAlign w:val="center"/>
          </w:tcPr>
          <w:p w14:paraId="3A033276" w14:textId="77777777" w:rsidR="0064642B" w:rsidRPr="0047340F" w:rsidRDefault="0064642B" w:rsidP="0047340F">
            <w:pPr>
              <w:jc w:val="center"/>
              <w:rPr>
                <w:sz w:val="22"/>
                <w:szCs w:val="20"/>
              </w:rPr>
            </w:pPr>
            <w:r w:rsidRPr="0047340F">
              <w:rPr>
                <w:sz w:val="22"/>
                <w:szCs w:val="20"/>
              </w:rPr>
              <w:t>9512.372</w:t>
            </w:r>
          </w:p>
        </w:tc>
        <w:tc>
          <w:tcPr>
            <w:tcW w:w="1378" w:type="dxa"/>
            <w:noWrap/>
            <w:vAlign w:val="center"/>
          </w:tcPr>
          <w:p w14:paraId="27B3AAD7" w14:textId="77777777" w:rsidR="0064642B" w:rsidRPr="0047340F" w:rsidRDefault="0064642B" w:rsidP="0047340F">
            <w:pPr>
              <w:jc w:val="center"/>
              <w:rPr>
                <w:sz w:val="22"/>
                <w:szCs w:val="20"/>
              </w:rPr>
            </w:pPr>
            <w:r w:rsidRPr="0047340F">
              <w:rPr>
                <w:sz w:val="22"/>
                <w:szCs w:val="20"/>
              </w:rPr>
              <w:t>2.033429</w:t>
            </w:r>
          </w:p>
        </w:tc>
      </w:tr>
      <w:tr w:rsidR="0064642B" w:rsidRPr="0047340F" w14:paraId="461CC4DA" w14:textId="77777777" w:rsidTr="0047340F">
        <w:trPr>
          <w:trHeight w:val="280"/>
          <w:jc w:val="center"/>
        </w:trPr>
        <w:tc>
          <w:tcPr>
            <w:tcW w:w="1377" w:type="dxa"/>
            <w:noWrap/>
            <w:vAlign w:val="center"/>
          </w:tcPr>
          <w:p w14:paraId="50050F78" w14:textId="77777777" w:rsidR="0064642B" w:rsidRPr="0047340F" w:rsidRDefault="0064642B" w:rsidP="0047340F">
            <w:pPr>
              <w:jc w:val="center"/>
              <w:rPr>
                <w:sz w:val="22"/>
                <w:szCs w:val="20"/>
              </w:rPr>
            </w:pPr>
            <w:r w:rsidRPr="0047340F">
              <w:rPr>
                <w:sz w:val="22"/>
                <w:szCs w:val="20"/>
              </w:rPr>
              <w:t>8</w:t>
            </w:r>
          </w:p>
        </w:tc>
        <w:tc>
          <w:tcPr>
            <w:tcW w:w="1377" w:type="dxa"/>
            <w:noWrap/>
            <w:vAlign w:val="center"/>
          </w:tcPr>
          <w:p w14:paraId="6D2F3BD8"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4817B1B9"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5009E18B"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261E7B72"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7A72981B"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19423FE4" w14:textId="77777777" w:rsidR="0064642B" w:rsidRPr="0047340F" w:rsidRDefault="0064642B" w:rsidP="0047340F">
            <w:pPr>
              <w:jc w:val="center"/>
              <w:rPr>
                <w:sz w:val="22"/>
                <w:szCs w:val="20"/>
              </w:rPr>
            </w:pPr>
            <w:r w:rsidRPr="0047340F">
              <w:rPr>
                <w:sz w:val="22"/>
                <w:szCs w:val="20"/>
              </w:rPr>
              <w:t>67</w:t>
            </w:r>
          </w:p>
        </w:tc>
        <w:tc>
          <w:tcPr>
            <w:tcW w:w="1378" w:type="dxa"/>
            <w:noWrap/>
            <w:vAlign w:val="center"/>
          </w:tcPr>
          <w:p w14:paraId="1D99DFE1" w14:textId="77777777" w:rsidR="0064642B" w:rsidRPr="0047340F" w:rsidRDefault="0064642B" w:rsidP="0047340F">
            <w:pPr>
              <w:jc w:val="center"/>
              <w:rPr>
                <w:sz w:val="22"/>
                <w:szCs w:val="20"/>
              </w:rPr>
            </w:pPr>
            <w:r w:rsidRPr="0047340F">
              <w:rPr>
                <w:sz w:val="22"/>
                <w:szCs w:val="20"/>
              </w:rPr>
              <w:t>-4688.18</w:t>
            </w:r>
          </w:p>
        </w:tc>
        <w:tc>
          <w:tcPr>
            <w:tcW w:w="1378" w:type="dxa"/>
            <w:noWrap/>
            <w:vAlign w:val="center"/>
          </w:tcPr>
          <w:p w14:paraId="332E6A3E" w14:textId="77777777" w:rsidR="0064642B" w:rsidRPr="0047340F" w:rsidRDefault="0064642B" w:rsidP="0047340F">
            <w:pPr>
              <w:jc w:val="center"/>
              <w:rPr>
                <w:sz w:val="22"/>
                <w:szCs w:val="20"/>
              </w:rPr>
            </w:pPr>
            <w:r w:rsidRPr="0047340F">
              <w:rPr>
                <w:sz w:val="22"/>
                <w:szCs w:val="20"/>
              </w:rPr>
              <w:t>9513.177</w:t>
            </w:r>
          </w:p>
        </w:tc>
        <w:tc>
          <w:tcPr>
            <w:tcW w:w="1378" w:type="dxa"/>
            <w:noWrap/>
            <w:vAlign w:val="center"/>
          </w:tcPr>
          <w:p w14:paraId="16AEAC82" w14:textId="77777777" w:rsidR="0064642B" w:rsidRPr="0047340F" w:rsidRDefault="0064642B" w:rsidP="0047340F">
            <w:pPr>
              <w:jc w:val="center"/>
              <w:rPr>
                <w:sz w:val="22"/>
                <w:szCs w:val="20"/>
              </w:rPr>
            </w:pPr>
            <w:r w:rsidRPr="0047340F">
              <w:rPr>
                <w:sz w:val="22"/>
                <w:szCs w:val="20"/>
              </w:rPr>
              <w:t>2.838057</w:t>
            </w:r>
          </w:p>
        </w:tc>
      </w:tr>
      <w:tr w:rsidR="0064642B" w:rsidRPr="0047340F" w14:paraId="73783E16" w14:textId="77777777" w:rsidTr="0047340F">
        <w:trPr>
          <w:trHeight w:val="280"/>
          <w:jc w:val="center"/>
        </w:trPr>
        <w:tc>
          <w:tcPr>
            <w:tcW w:w="1377" w:type="dxa"/>
            <w:noWrap/>
            <w:vAlign w:val="center"/>
          </w:tcPr>
          <w:p w14:paraId="58B8BFED" w14:textId="77777777" w:rsidR="0064642B" w:rsidRPr="0047340F" w:rsidRDefault="0064642B" w:rsidP="0047340F">
            <w:pPr>
              <w:jc w:val="center"/>
              <w:rPr>
                <w:sz w:val="22"/>
                <w:szCs w:val="20"/>
              </w:rPr>
            </w:pPr>
            <w:r w:rsidRPr="0047340F">
              <w:rPr>
                <w:sz w:val="22"/>
                <w:szCs w:val="20"/>
              </w:rPr>
              <w:t>9</w:t>
            </w:r>
          </w:p>
        </w:tc>
        <w:tc>
          <w:tcPr>
            <w:tcW w:w="1377" w:type="dxa"/>
            <w:noWrap/>
            <w:vAlign w:val="center"/>
          </w:tcPr>
          <w:p w14:paraId="42A7D40B"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3B7E87E2"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002FB36F"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410363FE" w14:textId="77777777" w:rsidR="0064642B" w:rsidRPr="0047340F" w:rsidRDefault="0064642B" w:rsidP="0047340F">
            <w:pPr>
              <w:jc w:val="center"/>
              <w:rPr>
                <w:sz w:val="22"/>
                <w:szCs w:val="20"/>
              </w:rPr>
            </w:pPr>
            <w:r w:rsidRPr="0047340F">
              <w:rPr>
                <w:sz w:val="22"/>
                <w:szCs w:val="20"/>
              </w:rPr>
              <w:t>G</w:t>
            </w:r>
          </w:p>
        </w:tc>
        <w:tc>
          <w:tcPr>
            <w:tcW w:w="1378" w:type="dxa"/>
            <w:noWrap/>
            <w:vAlign w:val="center"/>
          </w:tcPr>
          <w:p w14:paraId="3A1FE9BB"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755686B8" w14:textId="77777777" w:rsidR="0064642B" w:rsidRPr="0047340F" w:rsidRDefault="0064642B" w:rsidP="0047340F">
            <w:pPr>
              <w:jc w:val="center"/>
              <w:rPr>
                <w:sz w:val="22"/>
                <w:szCs w:val="20"/>
              </w:rPr>
            </w:pPr>
            <w:r w:rsidRPr="0047340F">
              <w:rPr>
                <w:sz w:val="22"/>
                <w:szCs w:val="20"/>
              </w:rPr>
              <w:t>64</w:t>
            </w:r>
          </w:p>
        </w:tc>
        <w:tc>
          <w:tcPr>
            <w:tcW w:w="1378" w:type="dxa"/>
            <w:noWrap/>
            <w:vAlign w:val="center"/>
          </w:tcPr>
          <w:p w14:paraId="137B2E3E" w14:textId="77777777" w:rsidR="0064642B" w:rsidRPr="0047340F" w:rsidRDefault="0064642B" w:rsidP="0047340F">
            <w:pPr>
              <w:jc w:val="center"/>
              <w:rPr>
                <w:sz w:val="22"/>
                <w:szCs w:val="20"/>
              </w:rPr>
            </w:pPr>
            <w:r w:rsidRPr="0047340F">
              <w:rPr>
                <w:sz w:val="22"/>
                <w:szCs w:val="20"/>
              </w:rPr>
              <w:t>-4691.8</w:t>
            </w:r>
          </w:p>
        </w:tc>
        <w:tc>
          <w:tcPr>
            <w:tcW w:w="1378" w:type="dxa"/>
            <w:noWrap/>
            <w:vAlign w:val="center"/>
          </w:tcPr>
          <w:p w14:paraId="77A9BB7D" w14:textId="77777777" w:rsidR="0064642B" w:rsidRPr="0047340F" w:rsidRDefault="0064642B" w:rsidP="0047340F">
            <w:pPr>
              <w:jc w:val="center"/>
              <w:rPr>
                <w:sz w:val="22"/>
                <w:szCs w:val="20"/>
              </w:rPr>
            </w:pPr>
            <w:r w:rsidRPr="0047340F">
              <w:rPr>
                <w:sz w:val="22"/>
                <w:szCs w:val="20"/>
              </w:rPr>
              <w:t>9514.183</w:t>
            </w:r>
          </w:p>
        </w:tc>
        <w:tc>
          <w:tcPr>
            <w:tcW w:w="1378" w:type="dxa"/>
            <w:noWrap/>
            <w:vAlign w:val="center"/>
          </w:tcPr>
          <w:p w14:paraId="458AA8BD" w14:textId="77777777" w:rsidR="0064642B" w:rsidRPr="0047340F" w:rsidRDefault="0064642B" w:rsidP="0047340F">
            <w:pPr>
              <w:jc w:val="center"/>
              <w:rPr>
                <w:sz w:val="22"/>
                <w:szCs w:val="20"/>
              </w:rPr>
            </w:pPr>
            <w:r w:rsidRPr="0047340F">
              <w:rPr>
                <w:sz w:val="22"/>
                <w:szCs w:val="20"/>
              </w:rPr>
              <w:t>3.844623</w:t>
            </w:r>
          </w:p>
        </w:tc>
      </w:tr>
      <w:tr w:rsidR="0064642B" w:rsidRPr="0047340F" w14:paraId="4E593BC5" w14:textId="77777777" w:rsidTr="0047340F">
        <w:trPr>
          <w:trHeight w:val="280"/>
          <w:jc w:val="center"/>
        </w:trPr>
        <w:tc>
          <w:tcPr>
            <w:tcW w:w="1377" w:type="dxa"/>
            <w:noWrap/>
            <w:vAlign w:val="center"/>
          </w:tcPr>
          <w:p w14:paraId="66F2D39E" w14:textId="77777777" w:rsidR="0064642B" w:rsidRPr="0047340F" w:rsidRDefault="0064642B" w:rsidP="0047340F">
            <w:pPr>
              <w:jc w:val="center"/>
              <w:rPr>
                <w:sz w:val="22"/>
                <w:szCs w:val="20"/>
              </w:rPr>
            </w:pPr>
            <w:r w:rsidRPr="0047340F">
              <w:rPr>
                <w:sz w:val="22"/>
                <w:szCs w:val="20"/>
              </w:rPr>
              <w:t>10</w:t>
            </w:r>
          </w:p>
        </w:tc>
        <w:tc>
          <w:tcPr>
            <w:tcW w:w="1377" w:type="dxa"/>
            <w:noWrap/>
            <w:vAlign w:val="center"/>
          </w:tcPr>
          <w:p w14:paraId="0CAD3788"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6C381BCB"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3F8F2E36"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72ECA402" w14:textId="77777777" w:rsidR="0064642B" w:rsidRPr="0047340F" w:rsidRDefault="0064642B" w:rsidP="0047340F">
            <w:pPr>
              <w:jc w:val="center"/>
              <w:rPr>
                <w:sz w:val="22"/>
                <w:szCs w:val="20"/>
              </w:rPr>
            </w:pPr>
          </w:p>
        </w:tc>
        <w:tc>
          <w:tcPr>
            <w:tcW w:w="1378" w:type="dxa"/>
            <w:noWrap/>
            <w:vAlign w:val="center"/>
          </w:tcPr>
          <w:p w14:paraId="7B5CCB1F"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31E961C5" w14:textId="77777777" w:rsidR="0064642B" w:rsidRPr="0047340F" w:rsidRDefault="0064642B" w:rsidP="0047340F">
            <w:pPr>
              <w:jc w:val="center"/>
              <w:rPr>
                <w:sz w:val="22"/>
                <w:szCs w:val="20"/>
              </w:rPr>
            </w:pPr>
            <w:r w:rsidRPr="0047340F">
              <w:rPr>
                <w:sz w:val="22"/>
                <w:szCs w:val="20"/>
              </w:rPr>
              <w:t>63</w:t>
            </w:r>
          </w:p>
        </w:tc>
        <w:tc>
          <w:tcPr>
            <w:tcW w:w="1378" w:type="dxa"/>
            <w:noWrap/>
            <w:vAlign w:val="center"/>
          </w:tcPr>
          <w:p w14:paraId="61587FA2" w14:textId="77777777" w:rsidR="0064642B" w:rsidRPr="0047340F" w:rsidRDefault="0064642B" w:rsidP="0047340F">
            <w:pPr>
              <w:jc w:val="center"/>
              <w:rPr>
                <w:sz w:val="22"/>
                <w:szCs w:val="20"/>
              </w:rPr>
            </w:pPr>
            <w:r w:rsidRPr="0047340F">
              <w:rPr>
                <w:sz w:val="22"/>
                <w:szCs w:val="20"/>
              </w:rPr>
              <w:t>-4692.92</w:t>
            </w:r>
          </w:p>
        </w:tc>
        <w:tc>
          <w:tcPr>
            <w:tcW w:w="1378" w:type="dxa"/>
            <w:noWrap/>
            <w:vAlign w:val="center"/>
          </w:tcPr>
          <w:p w14:paraId="1B25451E" w14:textId="77777777" w:rsidR="0064642B" w:rsidRPr="0047340F" w:rsidRDefault="0064642B" w:rsidP="0047340F">
            <w:pPr>
              <w:jc w:val="center"/>
              <w:rPr>
                <w:sz w:val="22"/>
                <w:szCs w:val="20"/>
              </w:rPr>
            </w:pPr>
            <w:r w:rsidRPr="0047340F">
              <w:rPr>
                <w:sz w:val="22"/>
                <w:szCs w:val="20"/>
              </w:rPr>
              <w:t>9514.33</w:t>
            </w:r>
          </w:p>
        </w:tc>
        <w:tc>
          <w:tcPr>
            <w:tcW w:w="1378" w:type="dxa"/>
            <w:noWrap/>
            <w:vAlign w:val="center"/>
          </w:tcPr>
          <w:p w14:paraId="7FD94C83" w14:textId="77777777" w:rsidR="0064642B" w:rsidRPr="0047340F" w:rsidRDefault="0064642B" w:rsidP="0047340F">
            <w:pPr>
              <w:jc w:val="center"/>
              <w:rPr>
                <w:sz w:val="22"/>
                <w:szCs w:val="20"/>
              </w:rPr>
            </w:pPr>
            <w:r w:rsidRPr="0047340F">
              <w:rPr>
                <w:sz w:val="22"/>
                <w:szCs w:val="20"/>
              </w:rPr>
              <w:t>3.990965</w:t>
            </w:r>
          </w:p>
        </w:tc>
      </w:tr>
      <w:tr w:rsidR="0064642B" w:rsidRPr="0047340F" w14:paraId="34481208" w14:textId="77777777" w:rsidTr="0047340F">
        <w:trPr>
          <w:trHeight w:val="280"/>
          <w:jc w:val="center"/>
        </w:trPr>
        <w:tc>
          <w:tcPr>
            <w:tcW w:w="1377" w:type="dxa"/>
            <w:noWrap/>
            <w:vAlign w:val="center"/>
          </w:tcPr>
          <w:p w14:paraId="5056C9E9" w14:textId="77777777" w:rsidR="0064642B" w:rsidRPr="0047340F" w:rsidRDefault="0064642B" w:rsidP="0047340F">
            <w:pPr>
              <w:jc w:val="center"/>
              <w:rPr>
                <w:sz w:val="22"/>
                <w:szCs w:val="20"/>
              </w:rPr>
            </w:pPr>
            <w:r w:rsidRPr="0047340F">
              <w:rPr>
                <w:sz w:val="22"/>
                <w:szCs w:val="20"/>
              </w:rPr>
              <w:t>11</w:t>
            </w:r>
          </w:p>
        </w:tc>
        <w:tc>
          <w:tcPr>
            <w:tcW w:w="1377" w:type="dxa"/>
            <w:noWrap/>
            <w:vAlign w:val="center"/>
          </w:tcPr>
          <w:p w14:paraId="2C8CC537"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2F769317"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72F5B776"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578C2F77" w14:textId="77777777" w:rsidR="0064642B" w:rsidRPr="0047340F" w:rsidRDefault="0064642B" w:rsidP="0047340F">
            <w:pPr>
              <w:jc w:val="center"/>
              <w:rPr>
                <w:sz w:val="22"/>
                <w:szCs w:val="20"/>
              </w:rPr>
            </w:pPr>
          </w:p>
        </w:tc>
        <w:tc>
          <w:tcPr>
            <w:tcW w:w="1378" w:type="dxa"/>
            <w:noWrap/>
            <w:vAlign w:val="center"/>
          </w:tcPr>
          <w:p w14:paraId="3805BCFA"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4F2F8701" w14:textId="77777777" w:rsidR="0064642B" w:rsidRPr="0047340F" w:rsidRDefault="0064642B" w:rsidP="0047340F">
            <w:pPr>
              <w:jc w:val="center"/>
              <w:rPr>
                <w:sz w:val="22"/>
                <w:szCs w:val="20"/>
              </w:rPr>
            </w:pPr>
            <w:r w:rsidRPr="0047340F">
              <w:rPr>
                <w:sz w:val="22"/>
                <w:szCs w:val="20"/>
              </w:rPr>
              <w:t>64</w:t>
            </w:r>
          </w:p>
        </w:tc>
        <w:tc>
          <w:tcPr>
            <w:tcW w:w="1378" w:type="dxa"/>
            <w:noWrap/>
            <w:vAlign w:val="center"/>
          </w:tcPr>
          <w:p w14:paraId="6D5B1670" w14:textId="77777777" w:rsidR="0064642B" w:rsidRPr="0047340F" w:rsidRDefault="0064642B" w:rsidP="0047340F">
            <w:pPr>
              <w:jc w:val="center"/>
              <w:rPr>
                <w:sz w:val="22"/>
                <w:szCs w:val="20"/>
              </w:rPr>
            </w:pPr>
            <w:r w:rsidRPr="0047340F">
              <w:rPr>
                <w:sz w:val="22"/>
                <w:szCs w:val="20"/>
              </w:rPr>
              <w:t>-4692.25</w:t>
            </w:r>
          </w:p>
        </w:tc>
        <w:tc>
          <w:tcPr>
            <w:tcW w:w="1378" w:type="dxa"/>
            <w:noWrap/>
            <w:vAlign w:val="center"/>
          </w:tcPr>
          <w:p w14:paraId="5A78C82A" w14:textId="77777777" w:rsidR="0064642B" w:rsidRPr="0047340F" w:rsidRDefault="0064642B" w:rsidP="0047340F">
            <w:pPr>
              <w:jc w:val="center"/>
              <w:rPr>
                <w:sz w:val="22"/>
                <w:szCs w:val="20"/>
              </w:rPr>
            </w:pPr>
            <w:r w:rsidRPr="0047340F">
              <w:rPr>
                <w:sz w:val="22"/>
                <w:szCs w:val="20"/>
              </w:rPr>
              <w:t>9515.081</w:t>
            </w:r>
          </w:p>
        </w:tc>
        <w:tc>
          <w:tcPr>
            <w:tcW w:w="1378" w:type="dxa"/>
            <w:noWrap/>
            <w:vAlign w:val="center"/>
          </w:tcPr>
          <w:p w14:paraId="66A3C84D" w14:textId="77777777" w:rsidR="0064642B" w:rsidRPr="0047340F" w:rsidRDefault="0064642B" w:rsidP="0047340F">
            <w:pPr>
              <w:jc w:val="center"/>
              <w:rPr>
                <w:sz w:val="22"/>
                <w:szCs w:val="20"/>
              </w:rPr>
            </w:pPr>
            <w:r w:rsidRPr="0047340F">
              <w:rPr>
                <w:sz w:val="22"/>
                <w:szCs w:val="20"/>
              </w:rPr>
              <w:t>4.742621</w:t>
            </w:r>
          </w:p>
        </w:tc>
      </w:tr>
      <w:tr w:rsidR="0064642B" w:rsidRPr="0047340F" w14:paraId="750AE986" w14:textId="77777777" w:rsidTr="0047340F">
        <w:trPr>
          <w:trHeight w:val="280"/>
          <w:jc w:val="center"/>
        </w:trPr>
        <w:tc>
          <w:tcPr>
            <w:tcW w:w="1377" w:type="dxa"/>
            <w:noWrap/>
            <w:vAlign w:val="center"/>
          </w:tcPr>
          <w:p w14:paraId="4BE89180" w14:textId="77777777" w:rsidR="0064642B" w:rsidRPr="0047340F" w:rsidRDefault="0064642B" w:rsidP="0047340F">
            <w:pPr>
              <w:jc w:val="center"/>
              <w:rPr>
                <w:sz w:val="22"/>
                <w:szCs w:val="20"/>
              </w:rPr>
            </w:pPr>
            <w:r w:rsidRPr="0047340F">
              <w:rPr>
                <w:sz w:val="22"/>
                <w:szCs w:val="20"/>
              </w:rPr>
              <w:t>12</w:t>
            </w:r>
          </w:p>
        </w:tc>
        <w:tc>
          <w:tcPr>
            <w:tcW w:w="1377" w:type="dxa"/>
            <w:noWrap/>
            <w:vAlign w:val="center"/>
          </w:tcPr>
          <w:p w14:paraId="3422B81D"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32FDF77E"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540C7723"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7D4355CC" w14:textId="77777777" w:rsidR="0064642B" w:rsidRPr="0047340F" w:rsidRDefault="0064642B" w:rsidP="0047340F">
            <w:pPr>
              <w:jc w:val="center"/>
              <w:rPr>
                <w:sz w:val="22"/>
                <w:szCs w:val="20"/>
              </w:rPr>
            </w:pPr>
          </w:p>
        </w:tc>
        <w:tc>
          <w:tcPr>
            <w:tcW w:w="1378" w:type="dxa"/>
            <w:noWrap/>
            <w:vAlign w:val="center"/>
          </w:tcPr>
          <w:p w14:paraId="1B3F7C61"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6D936615" w14:textId="77777777" w:rsidR="0064642B" w:rsidRPr="0047340F" w:rsidRDefault="0064642B" w:rsidP="0047340F">
            <w:pPr>
              <w:jc w:val="center"/>
              <w:rPr>
                <w:sz w:val="22"/>
                <w:szCs w:val="20"/>
              </w:rPr>
            </w:pPr>
            <w:r w:rsidRPr="0047340F">
              <w:rPr>
                <w:sz w:val="22"/>
                <w:szCs w:val="20"/>
              </w:rPr>
              <w:t>65</w:t>
            </w:r>
          </w:p>
        </w:tc>
        <w:tc>
          <w:tcPr>
            <w:tcW w:w="1378" w:type="dxa"/>
            <w:noWrap/>
            <w:vAlign w:val="center"/>
          </w:tcPr>
          <w:p w14:paraId="4AC03375" w14:textId="77777777" w:rsidR="0064642B" w:rsidRPr="0047340F" w:rsidRDefault="0064642B" w:rsidP="0047340F">
            <w:pPr>
              <w:jc w:val="center"/>
              <w:rPr>
                <w:sz w:val="22"/>
                <w:szCs w:val="20"/>
              </w:rPr>
            </w:pPr>
            <w:r w:rsidRPr="0047340F">
              <w:rPr>
                <w:sz w:val="22"/>
                <w:szCs w:val="20"/>
              </w:rPr>
              <w:t>-4691.73</w:t>
            </w:r>
          </w:p>
        </w:tc>
        <w:tc>
          <w:tcPr>
            <w:tcW w:w="1378" w:type="dxa"/>
            <w:noWrap/>
            <w:vAlign w:val="center"/>
          </w:tcPr>
          <w:p w14:paraId="4A82E4D9" w14:textId="77777777" w:rsidR="0064642B" w:rsidRPr="0047340F" w:rsidRDefault="0064642B" w:rsidP="0047340F">
            <w:pPr>
              <w:jc w:val="center"/>
              <w:rPr>
                <w:sz w:val="22"/>
                <w:szCs w:val="20"/>
              </w:rPr>
            </w:pPr>
            <w:r w:rsidRPr="0047340F">
              <w:rPr>
                <w:sz w:val="22"/>
                <w:szCs w:val="20"/>
              </w:rPr>
              <w:t>9516.116</w:t>
            </w:r>
          </w:p>
        </w:tc>
        <w:tc>
          <w:tcPr>
            <w:tcW w:w="1378" w:type="dxa"/>
            <w:noWrap/>
            <w:vAlign w:val="center"/>
          </w:tcPr>
          <w:p w14:paraId="1A922E67" w14:textId="77777777" w:rsidR="0064642B" w:rsidRPr="0047340F" w:rsidRDefault="0064642B" w:rsidP="0047340F">
            <w:pPr>
              <w:jc w:val="center"/>
              <w:rPr>
                <w:sz w:val="22"/>
                <w:szCs w:val="20"/>
              </w:rPr>
            </w:pPr>
            <w:r w:rsidRPr="0047340F">
              <w:rPr>
                <w:sz w:val="22"/>
                <w:szCs w:val="20"/>
              </w:rPr>
              <w:t>5.777166</w:t>
            </w:r>
          </w:p>
        </w:tc>
      </w:tr>
      <w:tr w:rsidR="0064642B" w:rsidRPr="0047340F" w14:paraId="779953AF" w14:textId="77777777" w:rsidTr="0047340F">
        <w:trPr>
          <w:trHeight w:val="280"/>
          <w:jc w:val="center"/>
        </w:trPr>
        <w:tc>
          <w:tcPr>
            <w:tcW w:w="1377" w:type="dxa"/>
            <w:noWrap/>
            <w:vAlign w:val="center"/>
          </w:tcPr>
          <w:p w14:paraId="3EADBE27" w14:textId="77777777" w:rsidR="0064642B" w:rsidRPr="0047340F" w:rsidRDefault="0064642B" w:rsidP="0047340F">
            <w:pPr>
              <w:jc w:val="center"/>
              <w:rPr>
                <w:sz w:val="22"/>
                <w:szCs w:val="20"/>
              </w:rPr>
            </w:pPr>
            <w:r w:rsidRPr="0047340F">
              <w:rPr>
                <w:sz w:val="22"/>
                <w:szCs w:val="20"/>
              </w:rPr>
              <w:t>13</w:t>
            </w:r>
          </w:p>
        </w:tc>
        <w:tc>
          <w:tcPr>
            <w:tcW w:w="1377" w:type="dxa"/>
            <w:noWrap/>
            <w:vAlign w:val="center"/>
          </w:tcPr>
          <w:p w14:paraId="2A64BD67"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75C2ED15"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520E4892"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0902F251" w14:textId="77777777" w:rsidR="0064642B" w:rsidRPr="0047340F" w:rsidRDefault="0064642B" w:rsidP="0047340F">
            <w:pPr>
              <w:jc w:val="center"/>
              <w:rPr>
                <w:sz w:val="22"/>
                <w:szCs w:val="20"/>
              </w:rPr>
            </w:pPr>
            <w:r w:rsidRPr="0047340F">
              <w:rPr>
                <w:sz w:val="22"/>
                <w:szCs w:val="20"/>
              </w:rPr>
              <w:t>G</w:t>
            </w:r>
          </w:p>
        </w:tc>
        <w:tc>
          <w:tcPr>
            <w:tcW w:w="1378" w:type="dxa"/>
            <w:noWrap/>
            <w:vAlign w:val="center"/>
          </w:tcPr>
          <w:p w14:paraId="5116C8C5"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72210202" w14:textId="77777777" w:rsidR="0064642B" w:rsidRPr="0047340F" w:rsidRDefault="0064642B" w:rsidP="0047340F">
            <w:pPr>
              <w:jc w:val="center"/>
              <w:rPr>
                <w:sz w:val="22"/>
                <w:szCs w:val="20"/>
              </w:rPr>
            </w:pPr>
            <w:r w:rsidRPr="0047340F">
              <w:rPr>
                <w:sz w:val="22"/>
                <w:szCs w:val="20"/>
              </w:rPr>
              <w:t>65</w:t>
            </w:r>
          </w:p>
        </w:tc>
        <w:tc>
          <w:tcPr>
            <w:tcW w:w="1378" w:type="dxa"/>
            <w:noWrap/>
            <w:vAlign w:val="center"/>
          </w:tcPr>
          <w:p w14:paraId="7756FBC3" w14:textId="77777777" w:rsidR="0064642B" w:rsidRPr="0047340F" w:rsidRDefault="0064642B" w:rsidP="0047340F">
            <w:pPr>
              <w:jc w:val="center"/>
              <w:rPr>
                <w:sz w:val="22"/>
                <w:szCs w:val="20"/>
              </w:rPr>
            </w:pPr>
            <w:r w:rsidRPr="0047340F">
              <w:rPr>
                <w:sz w:val="22"/>
                <w:szCs w:val="20"/>
              </w:rPr>
              <w:t>-4691.75</w:t>
            </w:r>
          </w:p>
        </w:tc>
        <w:tc>
          <w:tcPr>
            <w:tcW w:w="1378" w:type="dxa"/>
            <w:noWrap/>
            <w:vAlign w:val="center"/>
          </w:tcPr>
          <w:p w14:paraId="5F055D8D" w14:textId="77777777" w:rsidR="0064642B" w:rsidRPr="0047340F" w:rsidRDefault="0064642B" w:rsidP="0047340F">
            <w:pPr>
              <w:jc w:val="center"/>
              <w:rPr>
                <w:sz w:val="22"/>
                <w:szCs w:val="20"/>
              </w:rPr>
            </w:pPr>
            <w:r w:rsidRPr="0047340F">
              <w:rPr>
                <w:sz w:val="22"/>
                <w:szCs w:val="20"/>
              </w:rPr>
              <w:t>9516.16</w:t>
            </w:r>
          </w:p>
        </w:tc>
        <w:tc>
          <w:tcPr>
            <w:tcW w:w="1378" w:type="dxa"/>
            <w:noWrap/>
            <w:vAlign w:val="center"/>
          </w:tcPr>
          <w:p w14:paraId="6BE2D1D9" w14:textId="77777777" w:rsidR="0064642B" w:rsidRPr="0047340F" w:rsidRDefault="0064642B" w:rsidP="0047340F">
            <w:pPr>
              <w:jc w:val="center"/>
              <w:rPr>
                <w:sz w:val="22"/>
                <w:szCs w:val="20"/>
              </w:rPr>
            </w:pPr>
            <w:r w:rsidRPr="0047340F">
              <w:rPr>
                <w:sz w:val="22"/>
                <w:szCs w:val="20"/>
              </w:rPr>
              <w:t>5.821482</w:t>
            </w:r>
          </w:p>
        </w:tc>
      </w:tr>
      <w:tr w:rsidR="0064642B" w:rsidRPr="0047340F" w14:paraId="6B426C89" w14:textId="77777777" w:rsidTr="0047340F">
        <w:trPr>
          <w:trHeight w:val="280"/>
          <w:jc w:val="center"/>
        </w:trPr>
        <w:tc>
          <w:tcPr>
            <w:tcW w:w="1377" w:type="dxa"/>
            <w:noWrap/>
            <w:vAlign w:val="center"/>
          </w:tcPr>
          <w:p w14:paraId="502C6978" w14:textId="77777777" w:rsidR="0064642B" w:rsidRPr="0047340F" w:rsidRDefault="0064642B" w:rsidP="0047340F">
            <w:pPr>
              <w:jc w:val="center"/>
              <w:rPr>
                <w:sz w:val="22"/>
                <w:szCs w:val="20"/>
              </w:rPr>
            </w:pPr>
            <w:r w:rsidRPr="0047340F">
              <w:rPr>
                <w:sz w:val="22"/>
                <w:szCs w:val="20"/>
              </w:rPr>
              <w:t>14</w:t>
            </w:r>
          </w:p>
        </w:tc>
        <w:tc>
          <w:tcPr>
            <w:tcW w:w="1377" w:type="dxa"/>
            <w:noWrap/>
            <w:vAlign w:val="center"/>
          </w:tcPr>
          <w:p w14:paraId="52D6F50A"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1B834F4F"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178658E7"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180D492C" w14:textId="77777777" w:rsidR="0064642B" w:rsidRPr="0047340F" w:rsidRDefault="0064642B" w:rsidP="0047340F">
            <w:pPr>
              <w:jc w:val="center"/>
              <w:rPr>
                <w:sz w:val="22"/>
                <w:szCs w:val="20"/>
              </w:rPr>
            </w:pPr>
            <w:r w:rsidRPr="0047340F">
              <w:rPr>
                <w:sz w:val="22"/>
                <w:szCs w:val="20"/>
              </w:rPr>
              <w:t>G</w:t>
            </w:r>
          </w:p>
        </w:tc>
        <w:tc>
          <w:tcPr>
            <w:tcW w:w="1378" w:type="dxa"/>
            <w:noWrap/>
            <w:vAlign w:val="center"/>
          </w:tcPr>
          <w:p w14:paraId="50BCD9C0"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77FA8080" w14:textId="77777777" w:rsidR="0064642B" w:rsidRPr="0047340F" w:rsidRDefault="0064642B" w:rsidP="0047340F">
            <w:pPr>
              <w:jc w:val="center"/>
              <w:rPr>
                <w:sz w:val="22"/>
                <w:szCs w:val="20"/>
              </w:rPr>
            </w:pPr>
            <w:r w:rsidRPr="0047340F">
              <w:rPr>
                <w:sz w:val="22"/>
                <w:szCs w:val="20"/>
              </w:rPr>
              <w:t>66</w:t>
            </w:r>
          </w:p>
        </w:tc>
        <w:tc>
          <w:tcPr>
            <w:tcW w:w="1378" w:type="dxa"/>
            <w:noWrap/>
            <w:vAlign w:val="center"/>
          </w:tcPr>
          <w:p w14:paraId="6020A1F6" w14:textId="77777777" w:rsidR="0064642B" w:rsidRPr="0047340F" w:rsidRDefault="0064642B" w:rsidP="0047340F">
            <w:pPr>
              <w:jc w:val="center"/>
              <w:rPr>
                <w:sz w:val="22"/>
                <w:szCs w:val="20"/>
              </w:rPr>
            </w:pPr>
            <w:r w:rsidRPr="0047340F">
              <w:rPr>
                <w:sz w:val="22"/>
                <w:szCs w:val="20"/>
              </w:rPr>
              <w:t>-4691.14</w:t>
            </w:r>
          </w:p>
        </w:tc>
        <w:tc>
          <w:tcPr>
            <w:tcW w:w="1378" w:type="dxa"/>
            <w:noWrap/>
            <w:vAlign w:val="center"/>
          </w:tcPr>
          <w:p w14:paraId="5EF2571F" w14:textId="77777777" w:rsidR="0064642B" w:rsidRPr="0047340F" w:rsidRDefault="0064642B" w:rsidP="0047340F">
            <w:pPr>
              <w:jc w:val="center"/>
              <w:rPr>
                <w:sz w:val="22"/>
                <w:szCs w:val="20"/>
              </w:rPr>
            </w:pPr>
            <w:r w:rsidRPr="0047340F">
              <w:rPr>
                <w:sz w:val="22"/>
                <w:szCs w:val="20"/>
              </w:rPr>
              <w:t>9517.019</w:t>
            </w:r>
          </w:p>
        </w:tc>
        <w:tc>
          <w:tcPr>
            <w:tcW w:w="1378" w:type="dxa"/>
            <w:noWrap/>
            <w:vAlign w:val="center"/>
          </w:tcPr>
          <w:p w14:paraId="12052AAA" w14:textId="77777777" w:rsidR="0064642B" w:rsidRPr="0047340F" w:rsidRDefault="0064642B" w:rsidP="0047340F">
            <w:pPr>
              <w:jc w:val="center"/>
              <w:rPr>
                <w:sz w:val="22"/>
                <w:szCs w:val="20"/>
              </w:rPr>
            </w:pPr>
            <w:r w:rsidRPr="0047340F">
              <w:rPr>
                <w:sz w:val="22"/>
                <w:szCs w:val="20"/>
              </w:rPr>
              <w:t>6.680099</w:t>
            </w:r>
          </w:p>
        </w:tc>
      </w:tr>
      <w:tr w:rsidR="0064642B" w:rsidRPr="0047340F" w14:paraId="206CED42" w14:textId="77777777" w:rsidTr="0047340F">
        <w:trPr>
          <w:trHeight w:val="280"/>
          <w:jc w:val="center"/>
        </w:trPr>
        <w:tc>
          <w:tcPr>
            <w:tcW w:w="1377" w:type="dxa"/>
            <w:noWrap/>
            <w:vAlign w:val="center"/>
          </w:tcPr>
          <w:p w14:paraId="6E4AA71F" w14:textId="77777777" w:rsidR="0064642B" w:rsidRPr="0047340F" w:rsidRDefault="0064642B" w:rsidP="0047340F">
            <w:pPr>
              <w:jc w:val="center"/>
              <w:rPr>
                <w:sz w:val="22"/>
                <w:szCs w:val="20"/>
              </w:rPr>
            </w:pPr>
            <w:r w:rsidRPr="0047340F">
              <w:rPr>
                <w:sz w:val="22"/>
                <w:szCs w:val="20"/>
              </w:rPr>
              <w:t>15</w:t>
            </w:r>
          </w:p>
        </w:tc>
        <w:tc>
          <w:tcPr>
            <w:tcW w:w="1377" w:type="dxa"/>
            <w:noWrap/>
            <w:vAlign w:val="center"/>
          </w:tcPr>
          <w:p w14:paraId="40FA4B12"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5D1EC04A"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7FC3AD0C"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10D2A138"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7B7F9E8F"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69F2BD25" w14:textId="77777777" w:rsidR="0064642B" w:rsidRPr="0047340F" w:rsidRDefault="0064642B" w:rsidP="0047340F">
            <w:pPr>
              <w:jc w:val="center"/>
              <w:rPr>
                <w:sz w:val="22"/>
                <w:szCs w:val="20"/>
              </w:rPr>
            </w:pPr>
            <w:r w:rsidRPr="0047340F">
              <w:rPr>
                <w:sz w:val="22"/>
                <w:szCs w:val="20"/>
              </w:rPr>
              <w:t>63</w:t>
            </w:r>
          </w:p>
        </w:tc>
        <w:tc>
          <w:tcPr>
            <w:tcW w:w="1378" w:type="dxa"/>
            <w:noWrap/>
            <w:vAlign w:val="center"/>
          </w:tcPr>
          <w:p w14:paraId="204F358C" w14:textId="77777777" w:rsidR="0064642B" w:rsidRPr="0047340F" w:rsidRDefault="0064642B" w:rsidP="0047340F">
            <w:pPr>
              <w:jc w:val="center"/>
              <w:rPr>
                <w:sz w:val="22"/>
                <w:szCs w:val="20"/>
              </w:rPr>
            </w:pPr>
            <w:r w:rsidRPr="0047340F">
              <w:rPr>
                <w:sz w:val="22"/>
                <w:szCs w:val="20"/>
              </w:rPr>
              <w:t>-4696.73</w:t>
            </w:r>
          </w:p>
        </w:tc>
        <w:tc>
          <w:tcPr>
            <w:tcW w:w="1378" w:type="dxa"/>
            <w:noWrap/>
            <w:vAlign w:val="center"/>
          </w:tcPr>
          <w:p w14:paraId="19C5EE10" w14:textId="77777777" w:rsidR="0064642B" w:rsidRPr="0047340F" w:rsidRDefault="0064642B" w:rsidP="0047340F">
            <w:pPr>
              <w:jc w:val="center"/>
              <w:rPr>
                <w:sz w:val="22"/>
                <w:szCs w:val="20"/>
              </w:rPr>
            </w:pPr>
            <w:r w:rsidRPr="0047340F">
              <w:rPr>
                <w:sz w:val="22"/>
                <w:szCs w:val="20"/>
              </w:rPr>
              <w:t>9521.963</w:t>
            </w:r>
          </w:p>
        </w:tc>
        <w:tc>
          <w:tcPr>
            <w:tcW w:w="1378" w:type="dxa"/>
            <w:noWrap/>
            <w:vAlign w:val="center"/>
          </w:tcPr>
          <w:p w14:paraId="594AAA1D" w14:textId="77777777" w:rsidR="0064642B" w:rsidRPr="0047340F" w:rsidRDefault="0064642B" w:rsidP="0047340F">
            <w:pPr>
              <w:jc w:val="center"/>
              <w:rPr>
                <w:sz w:val="22"/>
                <w:szCs w:val="20"/>
              </w:rPr>
            </w:pPr>
            <w:r w:rsidRPr="0047340F">
              <w:rPr>
                <w:sz w:val="22"/>
                <w:szCs w:val="20"/>
              </w:rPr>
              <w:t>11.62427</w:t>
            </w:r>
          </w:p>
        </w:tc>
      </w:tr>
      <w:tr w:rsidR="0064642B" w:rsidRPr="0047340F" w14:paraId="7EC16EB1" w14:textId="77777777" w:rsidTr="0047340F">
        <w:trPr>
          <w:trHeight w:val="280"/>
          <w:jc w:val="center"/>
        </w:trPr>
        <w:tc>
          <w:tcPr>
            <w:tcW w:w="1377" w:type="dxa"/>
            <w:noWrap/>
            <w:vAlign w:val="center"/>
          </w:tcPr>
          <w:p w14:paraId="0DD6C4D6" w14:textId="77777777" w:rsidR="0064642B" w:rsidRPr="0047340F" w:rsidRDefault="0064642B" w:rsidP="0047340F">
            <w:pPr>
              <w:jc w:val="center"/>
              <w:rPr>
                <w:sz w:val="22"/>
                <w:szCs w:val="20"/>
              </w:rPr>
            </w:pPr>
            <w:r w:rsidRPr="0047340F">
              <w:rPr>
                <w:sz w:val="22"/>
                <w:szCs w:val="20"/>
              </w:rPr>
              <w:t>16</w:t>
            </w:r>
          </w:p>
        </w:tc>
        <w:tc>
          <w:tcPr>
            <w:tcW w:w="1377" w:type="dxa"/>
            <w:noWrap/>
            <w:vAlign w:val="center"/>
          </w:tcPr>
          <w:p w14:paraId="034A00A4"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49073E36"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35EA8506"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00FDF4C6"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29A40F3F"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15E9AA06" w14:textId="77777777" w:rsidR="0064642B" w:rsidRPr="0047340F" w:rsidRDefault="0064642B" w:rsidP="0047340F">
            <w:pPr>
              <w:jc w:val="center"/>
              <w:rPr>
                <w:sz w:val="22"/>
                <w:szCs w:val="20"/>
              </w:rPr>
            </w:pPr>
            <w:r w:rsidRPr="0047340F">
              <w:rPr>
                <w:sz w:val="22"/>
                <w:szCs w:val="20"/>
              </w:rPr>
              <w:t>63</w:t>
            </w:r>
          </w:p>
        </w:tc>
        <w:tc>
          <w:tcPr>
            <w:tcW w:w="1378" w:type="dxa"/>
            <w:noWrap/>
            <w:vAlign w:val="center"/>
          </w:tcPr>
          <w:p w14:paraId="402C67C2" w14:textId="77777777" w:rsidR="0064642B" w:rsidRPr="0047340F" w:rsidRDefault="0064642B" w:rsidP="0047340F">
            <w:pPr>
              <w:jc w:val="center"/>
              <w:rPr>
                <w:sz w:val="22"/>
                <w:szCs w:val="20"/>
              </w:rPr>
            </w:pPr>
            <w:r w:rsidRPr="0047340F">
              <w:rPr>
                <w:sz w:val="22"/>
                <w:szCs w:val="20"/>
              </w:rPr>
              <w:t>-4696.98</w:t>
            </w:r>
          </w:p>
        </w:tc>
        <w:tc>
          <w:tcPr>
            <w:tcW w:w="1378" w:type="dxa"/>
            <w:noWrap/>
            <w:vAlign w:val="center"/>
          </w:tcPr>
          <w:p w14:paraId="029548D2" w14:textId="77777777" w:rsidR="0064642B" w:rsidRPr="0047340F" w:rsidRDefault="0064642B" w:rsidP="0047340F">
            <w:pPr>
              <w:jc w:val="center"/>
              <w:rPr>
                <w:sz w:val="22"/>
                <w:szCs w:val="20"/>
              </w:rPr>
            </w:pPr>
            <w:r w:rsidRPr="0047340F">
              <w:rPr>
                <w:sz w:val="22"/>
                <w:szCs w:val="20"/>
              </w:rPr>
              <w:t>9522.459</w:t>
            </w:r>
          </w:p>
        </w:tc>
        <w:tc>
          <w:tcPr>
            <w:tcW w:w="1378" w:type="dxa"/>
            <w:noWrap/>
            <w:vAlign w:val="center"/>
          </w:tcPr>
          <w:p w14:paraId="34175916" w14:textId="77777777" w:rsidR="0064642B" w:rsidRPr="0047340F" w:rsidRDefault="0064642B" w:rsidP="0047340F">
            <w:pPr>
              <w:jc w:val="center"/>
              <w:rPr>
                <w:sz w:val="22"/>
                <w:szCs w:val="20"/>
              </w:rPr>
            </w:pPr>
            <w:r w:rsidRPr="0047340F">
              <w:rPr>
                <w:sz w:val="22"/>
                <w:szCs w:val="20"/>
              </w:rPr>
              <w:t>12.12062</w:t>
            </w:r>
          </w:p>
        </w:tc>
      </w:tr>
      <w:tr w:rsidR="0064642B" w:rsidRPr="0047340F" w14:paraId="3E35A71A" w14:textId="77777777" w:rsidTr="0047340F">
        <w:trPr>
          <w:trHeight w:val="280"/>
          <w:jc w:val="center"/>
        </w:trPr>
        <w:tc>
          <w:tcPr>
            <w:tcW w:w="1377" w:type="dxa"/>
            <w:noWrap/>
            <w:vAlign w:val="center"/>
          </w:tcPr>
          <w:p w14:paraId="5DC07B01" w14:textId="77777777" w:rsidR="0064642B" w:rsidRPr="0047340F" w:rsidRDefault="0064642B" w:rsidP="0047340F">
            <w:pPr>
              <w:jc w:val="center"/>
              <w:rPr>
                <w:sz w:val="22"/>
                <w:szCs w:val="20"/>
              </w:rPr>
            </w:pPr>
            <w:r w:rsidRPr="0047340F">
              <w:rPr>
                <w:sz w:val="22"/>
                <w:szCs w:val="20"/>
              </w:rPr>
              <w:t>17</w:t>
            </w:r>
          </w:p>
        </w:tc>
        <w:tc>
          <w:tcPr>
            <w:tcW w:w="1377" w:type="dxa"/>
            <w:noWrap/>
            <w:vAlign w:val="center"/>
          </w:tcPr>
          <w:p w14:paraId="3C3BB532"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59A32537"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noWrap/>
            <w:vAlign w:val="center"/>
          </w:tcPr>
          <w:p w14:paraId="62D797F4"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03ED57D7"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434F91AC"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5E9440A9" w14:textId="77777777" w:rsidR="0064642B" w:rsidRPr="0047340F" w:rsidRDefault="0064642B" w:rsidP="0047340F">
            <w:pPr>
              <w:jc w:val="center"/>
              <w:rPr>
                <w:sz w:val="22"/>
                <w:szCs w:val="20"/>
              </w:rPr>
            </w:pPr>
            <w:r w:rsidRPr="0047340F">
              <w:rPr>
                <w:sz w:val="22"/>
                <w:szCs w:val="20"/>
              </w:rPr>
              <w:t>64</w:t>
            </w:r>
          </w:p>
        </w:tc>
        <w:tc>
          <w:tcPr>
            <w:tcW w:w="1378" w:type="dxa"/>
            <w:noWrap/>
            <w:vAlign w:val="center"/>
          </w:tcPr>
          <w:p w14:paraId="788170AD" w14:textId="77777777" w:rsidR="0064642B" w:rsidRPr="0047340F" w:rsidRDefault="0064642B" w:rsidP="0047340F">
            <w:pPr>
              <w:jc w:val="center"/>
              <w:rPr>
                <w:sz w:val="22"/>
                <w:szCs w:val="20"/>
              </w:rPr>
            </w:pPr>
            <w:r w:rsidRPr="0047340F">
              <w:rPr>
                <w:sz w:val="22"/>
                <w:szCs w:val="20"/>
              </w:rPr>
              <w:t>-4696.13</w:t>
            </w:r>
          </w:p>
        </w:tc>
        <w:tc>
          <w:tcPr>
            <w:tcW w:w="1378" w:type="dxa"/>
            <w:noWrap/>
            <w:vAlign w:val="center"/>
          </w:tcPr>
          <w:p w14:paraId="18CCA286" w14:textId="77777777" w:rsidR="0064642B" w:rsidRPr="0047340F" w:rsidRDefault="0064642B" w:rsidP="0047340F">
            <w:pPr>
              <w:jc w:val="center"/>
              <w:rPr>
                <w:sz w:val="22"/>
                <w:szCs w:val="20"/>
              </w:rPr>
            </w:pPr>
            <w:r w:rsidRPr="0047340F">
              <w:rPr>
                <w:sz w:val="22"/>
                <w:szCs w:val="20"/>
              </w:rPr>
              <w:t>9522.841</w:t>
            </w:r>
          </w:p>
        </w:tc>
        <w:tc>
          <w:tcPr>
            <w:tcW w:w="1378" w:type="dxa"/>
            <w:noWrap/>
            <w:vAlign w:val="center"/>
          </w:tcPr>
          <w:p w14:paraId="7D83A3F3" w14:textId="77777777" w:rsidR="0064642B" w:rsidRPr="0047340F" w:rsidRDefault="0064642B" w:rsidP="0047340F">
            <w:pPr>
              <w:jc w:val="center"/>
              <w:rPr>
                <w:sz w:val="22"/>
                <w:szCs w:val="20"/>
              </w:rPr>
            </w:pPr>
            <w:r w:rsidRPr="0047340F">
              <w:rPr>
                <w:sz w:val="22"/>
                <w:szCs w:val="20"/>
              </w:rPr>
              <w:t>12.50255</w:t>
            </w:r>
          </w:p>
        </w:tc>
      </w:tr>
      <w:tr w:rsidR="0064642B" w:rsidRPr="0047340F" w14:paraId="36058CDC" w14:textId="77777777" w:rsidTr="0047340F">
        <w:trPr>
          <w:trHeight w:val="280"/>
          <w:jc w:val="center"/>
        </w:trPr>
        <w:tc>
          <w:tcPr>
            <w:tcW w:w="1377" w:type="dxa"/>
            <w:noWrap/>
            <w:vAlign w:val="center"/>
          </w:tcPr>
          <w:p w14:paraId="2B5853CF" w14:textId="77777777" w:rsidR="0064642B" w:rsidRPr="0047340F" w:rsidRDefault="0064642B" w:rsidP="0047340F">
            <w:pPr>
              <w:jc w:val="center"/>
              <w:rPr>
                <w:sz w:val="22"/>
                <w:szCs w:val="20"/>
              </w:rPr>
            </w:pPr>
            <w:r w:rsidRPr="0047340F">
              <w:rPr>
                <w:sz w:val="22"/>
                <w:szCs w:val="20"/>
              </w:rPr>
              <w:t>18</w:t>
            </w:r>
          </w:p>
        </w:tc>
        <w:tc>
          <w:tcPr>
            <w:tcW w:w="1377" w:type="dxa"/>
            <w:noWrap/>
            <w:vAlign w:val="center"/>
          </w:tcPr>
          <w:p w14:paraId="7693EAFC"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23AACDFE"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6AAD5A45"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176CF078"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8" w:type="dxa"/>
            <w:noWrap/>
            <w:vAlign w:val="center"/>
          </w:tcPr>
          <w:p w14:paraId="4951F88B"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68B8DB3D" w14:textId="77777777" w:rsidR="0064642B" w:rsidRPr="0047340F" w:rsidRDefault="0064642B" w:rsidP="0047340F">
            <w:pPr>
              <w:jc w:val="center"/>
              <w:rPr>
                <w:sz w:val="22"/>
                <w:szCs w:val="20"/>
              </w:rPr>
            </w:pPr>
            <w:r w:rsidRPr="0047340F">
              <w:rPr>
                <w:sz w:val="22"/>
                <w:szCs w:val="20"/>
              </w:rPr>
              <w:t>64</w:t>
            </w:r>
          </w:p>
        </w:tc>
        <w:tc>
          <w:tcPr>
            <w:tcW w:w="1378" w:type="dxa"/>
            <w:noWrap/>
            <w:vAlign w:val="center"/>
          </w:tcPr>
          <w:p w14:paraId="16BF9ED6" w14:textId="77777777" w:rsidR="0064642B" w:rsidRPr="0047340F" w:rsidRDefault="0064642B" w:rsidP="0047340F">
            <w:pPr>
              <w:jc w:val="center"/>
              <w:rPr>
                <w:sz w:val="22"/>
                <w:szCs w:val="20"/>
              </w:rPr>
            </w:pPr>
            <w:r w:rsidRPr="0047340F">
              <w:rPr>
                <w:sz w:val="22"/>
                <w:szCs w:val="20"/>
              </w:rPr>
              <w:t>-4696.3</w:t>
            </w:r>
          </w:p>
        </w:tc>
        <w:tc>
          <w:tcPr>
            <w:tcW w:w="1378" w:type="dxa"/>
            <w:noWrap/>
            <w:vAlign w:val="center"/>
          </w:tcPr>
          <w:p w14:paraId="503D2BE4" w14:textId="77777777" w:rsidR="0064642B" w:rsidRPr="0047340F" w:rsidRDefault="0064642B" w:rsidP="0047340F">
            <w:pPr>
              <w:jc w:val="center"/>
              <w:rPr>
                <w:sz w:val="22"/>
                <w:szCs w:val="20"/>
              </w:rPr>
            </w:pPr>
            <w:r w:rsidRPr="0047340F">
              <w:rPr>
                <w:sz w:val="22"/>
                <w:szCs w:val="20"/>
              </w:rPr>
              <w:t>9523.169</w:t>
            </w:r>
          </w:p>
        </w:tc>
        <w:tc>
          <w:tcPr>
            <w:tcW w:w="1378" w:type="dxa"/>
            <w:noWrap/>
            <w:vAlign w:val="center"/>
          </w:tcPr>
          <w:p w14:paraId="55C9B3DA" w14:textId="77777777" w:rsidR="0064642B" w:rsidRPr="0047340F" w:rsidRDefault="0064642B" w:rsidP="0047340F">
            <w:pPr>
              <w:jc w:val="center"/>
              <w:rPr>
                <w:sz w:val="22"/>
                <w:szCs w:val="20"/>
              </w:rPr>
            </w:pPr>
            <w:r w:rsidRPr="0047340F">
              <w:rPr>
                <w:sz w:val="22"/>
                <w:szCs w:val="20"/>
              </w:rPr>
              <w:t>12.8304</w:t>
            </w:r>
          </w:p>
        </w:tc>
      </w:tr>
      <w:tr w:rsidR="0064642B" w:rsidRPr="0047340F" w14:paraId="50B36A24" w14:textId="77777777" w:rsidTr="0047340F">
        <w:trPr>
          <w:trHeight w:val="280"/>
          <w:jc w:val="center"/>
        </w:trPr>
        <w:tc>
          <w:tcPr>
            <w:tcW w:w="1377" w:type="dxa"/>
            <w:noWrap/>
            <w:vAlign w:val="center"/>
          </w:tcPr>
          <w:p w14:paraId="0DF9A586" w14:textId="77777777" w:rsidR="0064642B" w:rsidRPr="0047340F" w:rsidRDefault="0064642B" w:rsidP="0047340F">
            <w:pPr>
              <w:jc w:val="center"/>
              <w:rPr>
                <w:sz w:val="22"/>
                <w:szCs w:val="20"/>
              </w:rPr>
            </w:pPr>
            <w:r w:rsidRPr="0047340F">
              <w:rPr>
                <w:sz w:val="22"/>
                <w:szCs w:val="20"/>
              </w:rPr>
              <w:t>19</w:t>
            </w:r>
          </w:p>
        </w:tc>
        <w:tc>
          <w:tcPr>
            <w:tcW w:w="1377" w:type="dxa"/>
            <w:noWrap/>
            <w:vAlign w:val="center"/>
          </w:tcPr>
          <w:p w14:paraId="3D4FB1BD"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35627202" w14:textId="77777777" w:rsidR="0064642B" w:rsidRPr="0047340F" w:rsidRDefault="0064642B" w:rsidP="0047340F">
            <w:pPr>
              <w:jc w:val="center"/>
              <w:rPr>
                <w:sz w:val="22"/>
                <w:szCs w:val="20"/>
              </w:rPr>
            </w:pPr>
            <w:r w:rsidRPr="0047340F">
              <w:rPr>
                <w:sz w:val="22"/>
                <w:szCs w:val="20"/>
              </w:rPr>
              <w:t>B</w:t>
            </w:r>
          </w:p>
        </w:tc>
        <w:tc>
          <w:tcPr>
            <w:tcW w:w="1377" w:type="dxa"/>
            <w:noWrap/>
            <w:vAlign w:val="center"/>
          </w:tcPr>
          <w:p w14:paraId="1CBC821B"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06D81550"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2AB646D3" w14:textId="77777777" w:rsidR="0064642B" w:rsidRPr="0047340F" w:rsidRDefault="0064642B" w:rsidP="0047340F">
            <w:pPr>
              <w:jc w:val="center"/>
              <w:rPr>
                <w:sz w:val="22"/>
                <w:szCs w:val="20"/>
              </w:rPr>
            </w:pPr>
            <w:r w:rsidRPr="0047340F">
              <w:rPr>
                <w:sz w:val="22"/>
                <w:szCs w:val="20"/>
              </w:rPr>
              <w:t>B</w:t>
            </w:r>
          </w:p>
        </w:tc>
        <w:tc>
          <w:tcPr>
            <w:tcW w:w="1378" w:type="dxa"/>
            <w:noWrap/>
            <w:vAlign w:val="center"/>
          </w:tcPr>
          <w:p w14:paraId="2DC7DF4D" w14:textId="77777777" w:rsidR="0064642B" w:rsidRPr="0047340F" w:rsidRDefault="0064642B" w:rsidP="0047340F">
            <w:pPr>
              <w:jc w:val="center"/>
              <w:rPr>
                <w:sz w:val="22"/>
                <w:szCs w:val="20"/>
              </w:rPr>
            </w:pPr>
            <w:r w:rsidRPr="0047340F">
              <w:rPr>
                <w:sz w:val="22"/>
                <w:szCs w:val="20"/>
              </w:rPr>
              <w:t>62</w:t>
            </w:r>
          </w:p>
        </w:tc>
        <w:tc>
          <w:tcPr>
            <w:tcW w:w="1378" w:type="dxa"/>
            <w:noWrap/>
            <w:vAlign w:val="center"/>
          </w:tcPr>
          <w:p w14:paraId="67CE4DDC" w14:textId="77777777" w:rsidR="0064642B" w:rsidRPr="0047340F" w:rsidRDefault="0064642B" w:rsidP="0047340F">
            <w:pPr>
              <w:jc w:val="center"/>
              <w:rPr>
                <w:sz w:val="22"/>
                <w:szCs w:val="20"/>
              </w:rPr>
            </w:pPr>
            <w:r w:rsidRPr="0047340F">
              <w:rPr>
                <w:sz w:val="22"/>
                <w:szCs w:val="20"/>
              </w:rPr>
              <w:t>-4699.49</w:t>
            </w:r>
          </w:p>
        </w:tc>
        <w:tc>
          <w:tcPr>
            <w:tcW w:w="1378" w:type="dxa"/>
            <w:noWrap/>
            <w:vAlign w:val="center"/>
          </w:tcPr>
          <w:p w14:paraId="708DD64C" w14:textId="77777777" w:rsidR="0064642B" w:rsidRPr="0047340F" w:rsidRDefault="0064642B" w:rsidP="0047340F">
            <w:pPr>
              <w:jc w:val="center"/>
              <w:rPr>
                <w:sz w:val="22"/>
                <w:szCs w:val="20"/>
              </w:rPr>
            </w:pPr>
            <w:r w:rsidRPr="0047340F">
              <w:rPr>
                <w:sz w:val="22"/>
                <w:szCs w:val="20"/>
              </w:rPr>
              <w:t>9525.391</w:t>
            </w:r>
          </w:p>
        </w:tc>
        <w:tc>
          <w:tcPr>
            <w:tcW w:w="1378" w:type="dxa"/>
            <w:noWrap/>
            <w:vAlign w:val="center"/>
          </w:tcPr>
          <w:p w14:paraId="0C631899" w14:textId="77777777" w:rsidR="0064642B" w:rsidRPr="0047340F" w:rsidRDefault="0064642B" w:rsidP="0047340F">
            <w:pPr>
              <w:jc w:val="center"/>
              <w:rPr>
                <w:sz w:val="22"/>
                <w:szCs w:val="20"/>
              </w:rPr>
            </w:pPr>
            <w:r w:rsidRPr="0047340F">
              <w:rPr>
                <w:sz w:val="22"/>
                <w:szCs w:val="20"/>
              </w:rPr>
              <w:t>15.05209</w:t>
            </w:r>
          </w:p>
        </w:tc>
      </w:tr>
      <w:tr w:rsidR="0064642B" w:rsidRPr="0047340F" w14:paraId="5F3B0BAC" w14:textId="77777777" w:rsidTr="0047340F">
        <w:trPr>
          <w:trHeight w:val="280"/>
          <w:jc w:val="center"/>
        </w:trPr>
        <w:tc>
          <w:tcPr>
            <w:tcW w:w="1377" w:type="dxa"/>
            <w:tcBorders>
              <w:bottom w:val="single" w:sz="4" w:space="0" w:color="auto"/>
            </w:tcBorders>
            <w:noWrap/>
            <w:vAlign w:val="center"/>
          </w:tcPr>
          <w:p w14:paraId="0DFBC8A3" w14:textId="77777777" w:rsidR="0064642B" w:rsidRPr="0047340F" w:rsidRDefault="0064642B" w:rsidP="0047340F">
            <w:pPr>
              <w:jc w:val="center"/>
              <w:rPr>
                <w:sz w:val="22"/>
                <w:szCs w:val="20"/>
              </w:rPr>
            </w:pPr>
            <w:r w:rsidRPr="0047340F">
              <w:rPr>
                <w:sz w:val="22"/>
                <w:szCs w:val="20"/>
              </w:rPr>
              <w:t>20</w:t>
            </w:r>
          </w:p>
        </w:tc>
        <w:tc>
          <w:tcPr>
            <w:tcW w:w="1377" w:type="dxa"/>
            <w:tcBorders>
              <w:bottom w:val="single" w:sz="4" w:space="0" w:color="auto"/>
            </w:tcBorders>
            <w:noWrap/>
            <w:vAlign w:val="center"/>
          </w:tcPr>
          <w:p w14:paraId="0F4CDBBA" w14:textId="77777777" w:rsidR="0064642B" w:rsidRPr="0047340F" w:rsidRDefault="0064642B" w:rsidP="0047340F">
            <w:pPr>
              <w:jc w:val="center"/>
              <w:rPr>
                <w:sz w:val="22"/>
                <w:szCs w:val="20"/>
              </w:rPr>
            </w:pPr>
            <w:proofErr w:type="gramStart"/>
            <w:r w:rsidRPr="0047340F">
              <w:rPr>
                <w:sz w:val="22"/>
                <w:szCs w:val="20"/>
              </w:rPr>
              <w:t>B,G</w:t>
            </w:r>
            <w:proofErr w:type="gramEnd"/>
          </w:p>
        </w:tc>
        <w:tc>
          <w:tcPr>
            <w:tcW w:w="1377" w:type="dxa"/>
            <w:tcBorders>
              <w:bottom w:val="single" w:sz="4" w:space="0" w:color="auto"/>
            </w:tcBorders>
            <w:noWrap/>
            <w:vAlign w:val="center"/>
          </w:tcPr>
          <w:p w14:paraId="12961F20" w14:textId="77777777" w:rsidR="0064642B" w:rsidRPr="0047340F" w:rsidRDefault="0064642B" w:rsidP="0047340F">
            <w:pPr>
              <w:jc w:val="center"/>
              <w:rPr>
                <w:sz w:val="22"/>
                <w:szCs w:val="20"/>
              </w:rPr>
            </w:pPr>
            <w:r w:rsidRPr="0047340F">
              <w:rPr>
                <w:sz w:val="22"/>
                <w:szCs w:val="20"/>
              </w:rPr>
              <w:t>B</w:t>
            </w:r>
          </w:p>
        </w:tc>
        <w:tc>
          <w:tcPr>
            <w:tcW w:w="1377" w:type="dxa"/>
            <w:tcBorders>
              <w:bottom w:val="single" w:sz="4" w:space="0" w:color="auto"/>
            </w:tcBorders>
            <w:noWrap/>
            <w:vAlign w:val="center"/>
          </w:tcPr>
          <w:p w14:paraId="2434DD14" w14:textId="77777777" w:rsidR="0064642B" w:rsidRPr="0047340F" w:rsidRDefault="0064642B" w:rsidP="0047340F">
            <w:pPr>
              <w:jc w:val="center"/>
              <w:rPr>
                <w:sz w:val="22"/>
                <w:szCs w:val="20"/>
              </w:rPr>
            </w:pPr>
            <w:r w:rsidRPr="0047340F">
              <w:rPr>
                <w:sz w:val="22"/>
                <w:szCs w:val="20"/>
              </w:rPr>
              <w:t>B</w:t>
            </w:r>
          </w:p>
        </w:tc>
        <w:tc>
          <w:tcPr>
            <w:tcW w:w="1378" w:type="dxa"/>
            <w:tcBorders>
              <w:bottom w:val="single" w:sz="4" w:space="0" w:color="auto"/>
            </w:tcBorders>
            <w:noWrap/>
            <w:vAlign w:val="center"/>
          </w:tcPr>
          <w:p w14:paraId="1B120290" w14:textId="77777777" w:rsidR="0064642B" w:rsidRPr="0047340F" w:rsidRDefault="0064642B" w:rsidP="0047340F">
            <w:pPr>
              <w:jc w:val="center"/>
              <w:rPr>
                <w:sz w:val="22"/>
                <w:szCs w:val="20"/>
              </w:rPr>
            </w:pPr>
          </w:p>
        </w:tc>
        <w:tc>
          <w:tcPr>
            <w:tcW w:w="1378" w:type="dxa"/>
            <w:tcBorders>
              <w:bottom w:val="single" w:sz="4" w:space="0" w:color="auto"/>
            </w:tcBorders>
            <w:noWrap/>
            <w:vAlign w:val="center"/>
          </w:tcPr>
          <w:p w14:paraId="1CF90DEE" w14:textId="77777777" w:rsidR="0064642B" w:rsidRPr="0047340F" w:rsidRDefault="0064642B" w:rsidP="0047340F">
            <w:pPr>
              <w:jc w:val="center"/>
              <w:rPr>
                <w:sz w:val="22"/>
                <w:szCs w:val="20"/>
              </w:rPr>
            </w:pPr>
            <w:r w:rsidRPr="0047340F">
              <w:rPr>
                <w:sz w:val="22"/>
                <w:szCs w:val="20"/>
              </w:rPr>
              <w:t>B</w:t>
            </w:r>
          </w:p>
        </w:tc>
        <w:tc>
          <w:tcPr>
            <w:tcW w:w="1378" w:type="dxa"/>
            <w:tcBorders>
              <w:bottom w:val="single" w:sz="4" w:space="0" w:color="auto"/>
            </w:tcBorders>
            <w:noWrap/>
            <w:vAlign w:val="center"/>
          </w:tcPr>
          <w:p w14:paraId="19981F1B" w14:textId="77777777" w:rsidR="0064642B" w:rsidRPr="0047340F" w:rsidRDefault="0064642B" w:rsidP="0047340F">
            <w:pPr>
              <w:jc w:val="center"/>
              <w:rPr>
                <w:sz w:val="22"/>
                <w:szCs w:val="20"/>
              </w:rPr>
            </w:pPr>
            <w:r w:rsidRPr="0047340F">
              <w:rPr>
                <w:sz w:val="22"/>
                <w:szCs w:val="20"/>
              </w:rPr>
              <w:t>62</w:t>
            </w:r>
          </w:p>
        </w:tc>
        <w:tc>
          <w:tcPr>
            <w:tcW w:w="1378" w:type="dxa"/>
            <w:tcBorders>
              <w:bottom w:val="single" w:sz="4" w:space="0" w:color="auto"/>
            </w:tcBorders>
            <w:noWrap/>
            <w:vAlign w:val="center"/>
          </w:tcPr>
          <w:p w14:paraId="7BEE18C2" w14:textId="77777777" w:rsidR="0064642B" w:rsidRPr="0047340F" w:rsidRDefault="0064642B" w:rsidP="0047340F">
            <w:pPr>
              <w:jc w:val="center"/>
              <w:rPr>
                <w:sz w:val="22"/>
                <w:szCs w:val="20"/>
              </w:rPr>
            </w:pPr>
            <w:r w:rsidRPr="0047340F">
              <w:rPr>
                <w:sz w:val="22"/>
                <w:szCs w:val="20"/>
              </w:rPr>
              <w:t>-4699.7</w:t>
            </w:r>
          </w:p>
        </w:tc>
        <w:tc>
          <w:tcPr>
            <w:tcW w:w="1378" w:type="dxa"/>
            <w:tcBorders>
              <w:bottom w:val="single" w:sz="4" w:space="0" w:color="auto"/>
            </w:tcBorders>
            <w:noWrap/>
            <w:vAlign w:val="center"/>
          </w:tcPr>
          <w:p w14:paraId="7838D564" w14:textId="77777777" w:rsidR="0064642B" w:rsidRPr="0047340F" w:rsidRDefault="0064642B" w:rsidP="0047340F">
            <w:pPr>
              <w:jc w:val="center"/>
              <w:rPr>
                <w:sz w:val="22"/>
                <w:szCs w:val="20"/>
              </w:rPr>
            </w:pPr>
            <w:r w:rsidRPr="0047340F">
              <w:rPr>
                <w:sz w:val="22"/>
                <w:szCs w:val="20"/>
              </w:rPr>
              <w:t>9525.81</w:t>
            </w:r>
          </w:p>
        </w:tc>
        <w:tc>
          <w:tcPr>
            <w:tcW w:w="1378" w:type="dxa"/>
            <w:tcBorders>
              <w:bottom w:val="single" w:sz="4" w:space="0" w:color="auto"/>
            </w:tcBorders>
            <w:noWrap/>
            <w:vAlign w:val="center"/>
          </w:tcPr>
          <w:p w14:paraId="375F548A" w14:textId="77777777" w:rsidR="0064642B" w:rsidRPr="0047340F" w:rsidRDefault="0064642B" w:rsidP="0047340F">
            <w:pPr>
              <w:jc w:val="center"/>
              <w:rPr>
                <w:sz w:val="22"/>
                <w:szCs w:val="20"/>
              </w:rPr>
            </w:pPr>
            <w:r w:rsidRPr="0047340F">
              <w:rPr>
                <w:sz w:val="22"/>
                <w:szCs w:val="20"/>
              </w:rPr>
              <w:t>15.47147</w:t>
            </w:r>
          </w:p>
        </w:tc>
      </w:tr>
    </w:tbl>
    <w:p w14:paraId="0B18543C" w14:textId="77777777" w:rsidR="0064642B" w:rsidRPr="00AF6096" w:rsidRDefault="0064642B" w:rsidP="00F461ED"/>
    <w:p w14:paraId="5B55866E" w14:textId="77777777" w:rsidR="00DC5412" w:rsidRDefault="00DC5412" w:rsidP="00F461ED">
      <w:pPr>
        <w:spacing w:before="120"/>
        <w:rPr>
          <w:i/>
        </w:rPr>
        <w:sectPr w:rsidR="00DC5412" w:rsidSect="00907FF3">
          <w:pgSz w:w="16838" w:h="11906" w:orient="landscape" w:code="9"/>
          <w:pgMar w:top="1225" w:right="1701" w:bottom="1225" w:left="1361" w:header="431" w:footer="1009" w:gutter="0"/>
          <w:cols w:space="425"/>
          <w:docGrid w:type="lines" w:linePitch="360"/>
        </w:sectPr>
      </w:pPr>
    </w:p>
    <w:p w14:paraId="1D89C46A" w14:textId="222A977C" w:rsidR="00DC5412" w:rsidRDefault="00DC5412" w:rsidP="00F461ED">
      <w:pPr>
        <w:pStyle w:val="1"/>
      </w:pPr>
      <w:r>
        <w:rPr>
          <w:rFonts w:hint="eastAsia"/>
        </w:rPr>
        <w:lastRenderedPageBreak/>
        <w:t>T</w:t>
      </w:r>
      <w:r>
        <w:t>able 5</w:t>
      </w:r>
    </w:p>
    <w:p w14:paraId="5D870700" w14:textId="11CBD5D4" w:rsidR="00841861" w:rsidRDefault="001769EB" w:rsidP="001769EB">
      <w:pPr>
        <w:rPr>
          <w:rFonts w:cs="Times New Roman"/>
          <w:szCs w:val="24"/>
        </w:rPr>
      </w:pPr>
      <w:r>
        <w:rPr>
          <w:rFonts w:eastAsia="Yu Gothic" w:cs="Times New Roman"/>
          <w:szCs w:val="24"/>
        </w:rPr>
        <w:t xml:space="preserve">Maximum likelihood estimates (MLE), </w:t>
      </w:r>
      <w:r w:rsidR="00CF7263">
        <w:t>standard errors</w:t>
      </w:r>
      <w:r>
        <w:t xml:space="preserve"> (SE), and final gradients of parameters</w:t>
      </w:r>
      <w:r w:rsidR="00CF7263">
        <w:rPr>
          <w:rFonts w:cs="Times New Roman"/>
          <w:szCs w:val="24"/>
        </w:rPr>
        <w:t>.</w:t>
      </w:r>
    </w:p>
    <w:tbl>
      <w:tblPr>
        <w:tblW w:w="5253" w:type="dxa"/>
        <w:tblCellMar>
          <w:left w:w="99" w:type="dxa"/>
          <w:right w:w="99" w:type="dxa"/>
        </w:tblCellMar>
        <w:tblLook w:val="04A0" w:firstRow="1" w:lastRow="0" w:firstColumn="1" w:lastColumn="0" w:noHBand="0" w:noVBand="1"/>
      </w:tblPr>
      <w:tblGrid>
        <w:gridCol w:w="1413"/>
        <w:gridCol w:w="1280"/>
        <w:gridCol w:w="1280"/>
        <w:gridCol w:w="1280"/>
      </w:tblGrid>
      <w:tr w:rsidR="00E344BC" w:rsidRPr="0047340F" w14:paraId="748061E1"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3199F82C" w14:textId="77777777" w:rsidR="00E344BC" w:rsidRPr="0047340F" w:rsidRDefault="00E344BC" w:rsidP="0047340F">
            <w:pPr>
              <w:jc w:val="center"/>
              <w:rPr>
                <w:rFonts w:cs="Times New Roman"/>
                <w:sz w:val="22"/>
                <w:szCs w:val="22"/>
              </w:rPr>
            </w:pPr>
            <w:r w:rsidRPr="0047340F">
              <w:rPr>
                <w:rFonts w:cs="Times New Roman"/>
                <w:sz w:val="22"/>
                <w:szCs w:val="22"/>
              </w:rPr>
              <w:t>Parameter</w:t>
            </w:r>
          </w:p>
        </w:tc>
        <w:tc>
          <w:tcPr>
            <w:tcW w:w="1280" w:type="dxa"/>
            <w:tcBorders>
              <w:top w:val="single" w:sz="4" w:space="0" w:color="auto"/>
              <w:left w:val="nil"/>
              <w:bottom w:val="single" w:sz="4" w:space="0" w:color="auto"/>
              <w:right w:val="nil"/>
            </w:tcBorders>
            <w:noWrap/>
            <w:vAlign w:val="center"/>
            <w:hideMark/>
          </w:tcPr>
          <w:p w14:paraId="7AD27118" w14:textId="77777777" w:rsidR="00E344BC" w:rsidRPr="0047340F" w:rsidRDefault="00E344BC" w:rsidP="0047340F">
            <w:pPr>
              <w:jc w:val="center"/>
              <w:rPr>
                <w:rFonts w:cs="Times New Roman"/>
                <w:sz w:val="22"/>
                <w:szCs w:val="22"/>
              </w:rPr>
            </w:pPr>
            <w:r w:rsidRPr="0047340F">
              <w:rPr>
                <w:rFonts w:cs="Times New Roman"/>
                <w:sz w:val="22"/>
                <w:szCs w:val="22"/>
              </w:rPr>
              <w:t>MLE</w:t>
            </w:r>
          </w:p>
        </w:tc>
        <w:tc>
          <w:tcPr>
            <w:tcW w:w="1280" w:type="dxa"/>
            <w:tcBorders>
              <w:top w:val="single" w:sz="4" w:space="0" w:color="auto"/>
              <w:left w:val="nil"/>
              <w:bottom w:val="single" w:sz="4" w:space="0" w:color="auto"/>
              <w:right w:val="nil"/>
            </w:tcBorders>
            <w:noWrap/>
            <w:vAlign w:val="center"/>
            <w:hideMark/>
          </w:tcPr>
          <w:p w14:paraId="7649A000" w14:textId="77777777" w:rsidR="00E344BC" w:rsidRPr="0047340F" w:rsidRDefault="00E344BC" w:rsidP="0047340F">
            <w:pPr>
              <w:jc w:val="center"/>
              <w:rPr>
                <w:rFonts w:cs="Times New Roman"/>
                <w:sz w:val="22"/>
                <w:szCs w:val="22"/>
              </w:rPr>
            </w:pPr>
            <w:r w:rsidRPr="0047340F">
              <w:rPr>
                <w:rFonts w:cs="Times New Roman"/>
                <w:sz w:val="22"/>
                <w:szCs w:val="22"/>
              </w:rPr>
              <w:t>SE</w:t>
            </w:r>
          </w:p>
        </w:tc>
        <w:tc>
          <w:tcPr>
            <w:tcW w:w="1280" w:type="dxa"/>
            <w:tcBorders>
              <w:top w:val="single" w:sz="4" w:space="0" w:color="auto"/>
              <w:left w:val="nil"/>
              <w:bottom w:val="single" w:sz="4" w:space="0" w:color="auto"/>
              <w:right w:val="nil"/>
            </w:tcBorders>
            <w:noWrap/>
            <w:vAlign w:val="center"/>
            <w:hideMark/>
          </w:tcPr>
          <w:p w14:paraId="018C0AA1" w14:textId="77777777" w:rsidR="00E344BC" w:rsidRPr="0047340F" w:rsidRDefault="00E344BC" w:rsidP="0047340F">
            <w:pPr>
              <w:jc w:val="center"/>
              <w:rPr>
                <w:rFonts w:cs="Times New Roman"/>
                <w:sz w:val="22"/>
                <w:szCs w:val="22"/>
              </w:rPr>
            </w:pPr>
            <w:r w:rsidRPr="0047340F">
              <w:rPr>
                <w:rFonts w:cs="Times New Roman"/>
                <w:sz w:val="22"/>
                <w:szCs w:val="22"/>
              </w:rPr>
              <w:t>final gradient</w:t>
            </w:r>
          </w:p>
        </w:tc>
      </w:tr>
      <w:tr w:rsidR="00E344BC" w:rsidRPr="0047340F" w14:paraId="12ED2CDE"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7C37F90F"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0A5AB7A7" w14:textId="77777777" w:rsidR="00E344BC" w:rsidRPr="0047340F" w:rsidRDefault="00E344BC" w:rsidP="0047340F">
            <w:pPr>
              <w:jc w:val="center"/>
              <w:rPr>
                <w:rFonts w:cs="Times New Roman"/>
                <w:sz w:val="22"/>
                <w:szCs w:val="22"/>
              </w:rPr>
            </w:pPr>
            <w:r w:rsidRPr="0047340F">
              <w:rPr>
                <w:rFonts w:cs="Times New Roman"/>
                <w:sz w:val="22"/>
                <w:szCs w:val="22"/>
              </w:rPr>
              <w:t>-3.08714</w:t>
            </w:r>
          </w:p>
        </w:tc>
        <w:tc>
          <w:tcPr>
            <w:tcW w:w="1280" w:type="dxa"/>
            <w:tcBorders>
              <w:top w:val="single" w:sz="4" w:space="0" w:color="auto"/>
              <w:left w:val="nil"/>
              <w:bottom w:val="single" w:sz="4" w:space="0" w:color="auto"/>
              <w:right w:val="nil"/>
            </w:tcBorders>
            <w:noWrap/>
            <w:vAlign w:val="center"/>
            <w:hideMark/>
          </w:tcPr>
          <w:p w14:paraId="5544373E" w14:textId="77777777" w:rsidR="00E344BC" w:rsidRPr="0047340F" w:rsidRDefault="00E344BC" w:rsidP="0047340F">
            <w:pPr>
              <w:jc w:val="center"/>
              <w:rPr>
                <w:rFonts w:cs="Times New Roman"/>
                <w:sz w:val="22"/>
                <w:szCs w:val="22"/>
              </w:rPr>
            </w:pPr>
            <w:r w:rsidRPr="0047340F">
              <w:rPr>
                <w:rFonts w:cs="Times New Roman"/>
                <w:sz w:val="22"/>
                <w:szCs w:val="22"/>
              </w:rPr>
              <w:t>0.99248</w:t>
            </w:r>
          </w:p>
        </w:tc>
        <w:tc>
          <w:tcPr>
            <w:tcW w:w="1280" w:type="dxa"/>
            <w:tcBorders>
              <w:top w:val="single" w:sz="4" w:space="0" w:color="auto"/>
              <w:left w:val="nil"/>
              <w:bottom w:val="single" w:sz="4" w:space="0" w:color="auto"/>
              <w:right w:val="nil"/>
            </w:tcBorders>
            <w:noWrap/>
            <w:vAlign w:val="center"/>
            <w:hideMark/>
          </w:tcPr>
          <w:p w14:paraId="35081A7E" w14:textId="77777777" w:rsidR="00E344BC" w:rsidRPr="0047340F" w:rsidRDefault="00E344BC" w:rsidP="0047340F">
            <w:pPr>
              <w:jc w:val="center"/>
              <w:rPr>
                <w:rFonts w:cs="Times New Roman"/>
                <w:sz w:val="22"/>
                <w:szCs w:val="22"/>
              </w:rPr>
            </w:pPr>
            <w:r w:rsidRPr="0047340F">
              <w:rPr>
                <w:rFonts w:cs="Times New Roman"/>
                <w:sz w:val="22"/>
                <w:szCs w:val="22"/>
              </w:rPr>
              <w:t>-1.49E-11</w:t>
            </w:r>
          </w:p>
        </w:tc>
      </w:tr>
      <w:tr w:rsidR="00E344BC" w:rsidRPr="0047340F" w14:paraId="1A25DE4A"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2FDEF300"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171D233D" w14:textId="77777777" w:rsidR="00E344BC" w:rsidRPr="0047340F" w:rsidRDefault="00E344BC" w:rsidP="0047340F">
            <w:pPr>
              <w:jc w:val="center"/>
              <w:rPr>
                <w:rFonts w:cs="Times New Roman"/>
                <w:sz w:val="22"/>
                <w:szCs w:val="22"/>
              </w:rPr>
            </w:pPr>
            <w:r w:rsidRPr="0047340F">
              <w:rPr>
                <w:rFonts w:cs="Times New Roman"/>
                <w:sz w:val="22"/>
                <w:szCs w:val="22"/>
              </w:rPr>
              <w:t>-4.42083</w:t>
            </w:r>
          </w:p>
        </w:tc>
        <w:tc>
          <w:tcPr>
            <w:tcW w:w="1280" w:type="dxa"/>
            <w:tcBorders>
              <w:top w:val="single" w:sz="4" w:space="0" w:color="auto"/>
              <w:left w:val="nil"/>
              <w:bottom w:val="single" w:sz="4" w:space="0" w:color="auto"/>
              <w:right w:val="nil"/>
            </w:tcBorders>
            <w:noWrap/>
            <w:vAlign w:val="center"/>
            <w:hideMark/>
          </w:tcPr>
          <w:p w14:paraId="53DDA5A3" w14:textId="77777777" w:rsidR="00E344BC" w:rsidRPr="0047340F" w:rsidRDefault="00E344BC" w:rsidP="0047340F">
            <w:pPr>
              <w:jc w:val="center"/>
              <w:rPr>
                <w:rFonts w:cs="Times New Roman"/>
                <w:sz w:val="22"/>
                <w:szCs w:val="22"/>
              </w:rPr>
            </w:pPr>
            <w:r w:rsidRPr="0047340F">
              <w:rPr>
                <w:rFonts w:cs="Times New Roman"/>
                <w:sz w:val="22"/>
                <w:szCs w:val="22"/>
              </w:rPr>
              <w:t>1.01376</w:t>
            </w:r>
          </w:p>
        </w:tc>
        <w:tc>
          <w:tcPr>
            <w:tcW w:w="1280" w:type="dxa"/>
            <w:tcBorders>
              <w:top w:val="single" w:sz="4" w:space="0" w:color="auto"/>
              <w:left w:val="nil"/>
              <w:bottom w:val="single" w:sz="4" w:space="0" w:color="auto"/>
              <w:right w:val="nil"/>
            </w:tcBorders>
            <w:noWrap/>
            <w:vAlign w:val="center"/>
            <w:hideMark/>
          </w:tcPr>
          <w:p w14:paraId="79284D2E" w14:textId="77777777" w:rsidR="00E344BC" w:rsidRPr="0047340F" w:rsidRDefault="00E344BC" w:rsidP="0047340F">
            <w:pPr>
              <w:jc w:val="center"/>
              <w:rPr>
                <w:rFonts w:cs="Times New Roman"/>
                <w:sz w:val="22"/>
                <w:szCs w:val="22"/>
              </w:rPr>
            </w:pPr>
            <w:r w:rsidRPr="0047340F">
              <w:rPr>
                <w:rFonts w:cs="Times New Roman"/>
                <w:sz w:val="22"/>
                <w:szCs w:val="22"/>
              </w:rPr>
              <w:t>3.53E-13</w:t>
            </w:r>
          </w:p>
        </w:tc>
      </w:tr>
      <w:tr w:rsidR="00E344BC" w:rsidRPr="0047340F" w14:paraId="0A6D8D2C"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39CD8B09"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1D5B9D0E" w14:textId="77777777" w:rsidR="00E344BC" w:rsidRPr="0047340F" w:rsidRDefault="00E344BC" w:rsidP="0047340F">
            <w:pPr>
              <w:jc w:val="center"/>
              <w:rPr>
                <w:rFonts w:cs="Times New Roman"/>
                <w:sz w:val="22"/>
                <w:szCs w:val="22"/>
              </w:rPr>
            </w:pPr>
            <w:r w:rsidRPr="0047340F">
              <w:rPr>
                <w:rFonts w:cs="Times New Roman"/>
                <w:sz w:val="22"/>
                <w:szCs w:val="22"/>
              </w:rPr>
              <w:t>-3.30058</w:t>
            </w:r>
          </w:p>
        </w:tc>
        <w:tc>
          <w:tcPr>
            <w:tcW w:w="1280" w:type="dxa"/>
            <w:tcBorders>
              <w:top w:val="single" w:sz="4" w:space="0" w:color="auto"/>
              <w:left w:val="nil"/>
              <w:bottom w:val="single" w:sz="4" w:space="0" w:color="auto"/>
              <w:right w:val="nil"/>
            </w:tcBorders>
            <w:noWrap/>
            <w:vAlign w:val="center"/>
            <w:hideMark/>
          </w:tcPr>
          <w:p w14:paraId="5EA4F22F" w14:textId="77777777" w:rsidR="00E344BC" w:rsidRPr="0047340F" w:rsidRDefault="00E344BC" w:rsidP="0047340F">
            <w:pPr>
              <w:jc w:val="center"/>
              <w:rPr>
                <w:rFonts w:cs="Times New Roman"/>
                <w:sz w:val="22"/>
                <w:szCs w:val="22"/>
              </w:rPr>
            </w:pPr>
            <w:r w:rsidRPr="0047340F">
              <w:rPr>
                <w:rFonts w:cs="Times New Roman"/>
                <w:sz w:val="22"/>
                <w:szCs w:val="22"/>
              </w:rPr>
              <w:t>0.963645</w:t>
            </w:r>
          </w:p>
        </w:tc>
        <w:tc>
          <w:tcPr>
            <w:tcW w:w="1280" w:type="dxa"/>
            <w:tcBorders>
              <w:top w:val="single" w:sz="4" w:space="0" w:color="auto"/>
              <w:left w:val="nil"/>
              <w:bottom w:val="single" w:sz="4" w:space="0" w:color="auto"/>
              <w:right w:val="nil"/>
            </w:tcBorders>
            <w:noWrap/>
            <w:vAlign w:val="center"/>
            <w:hideMark/>
          </w:tcPr>
          <w:p w14:paraId="78EBD594" w14:textId="77777777" w:rsidR="00E344BC" w:rsidRPr="0047340F" w:rsidRDefault="00E344BC" w:rsidP="0047340F">
            <w:pPr>
              <w:jc w:val="center"/>
              <w:rPr>
                <w:rFonts w:cs="Times New Roman"/>
                <w:sz w:val="22"/>
                <w:szCs w:val="22"/>
              </w:rPr>
            </w:pPr>
            <w:r w:rsidRPr="0047340F">
              <w:rPr>
                <w:rFonts w:cs="Times New Roman"/>
                <w:sz w:val="22"/>
                <w:szCs w:val="22"/>
              </w:rPr>
              <w:t>-4.07E-11</w:t>
            </w:r>
          </w:p>
        </w:tc>
      </w:tr>
      <w:tr w:rsidR="00E344BC" w:rsidRPr="0047340F" w14:paraId="5B620236"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27CD94F2"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14D7D817" w14:textId="77777777" w:rsidR="00E344BC" w:rsidRPr="0047340F" w:rsidRDefault="00E344BC" w:rsidP="0047340F">
            <w:pPr>
              <w:jc w:val="center"/>
              <w:rPr>
                <w:rFonts w:cs="Times New Roman"/>
                <w:sz w:val="22"/>
                <w:szCs w:val="22"/>
              </w:rPr>
            </w:pPr>
            <w:r w:rsidRPr="0047340F">
              <w:rPr>
                <w:rFonts w:cs="Times New Roman"/>
                <w:sz w:val="22"/>
                <w:szCs w:val="22"/>
              </w:rPr>
              <w:t>-3.94823</w:t>
            </w:r>
          </w:p>
        </w:tc>
        <w:tc>
          <w:tcPr>
            <w:tcW w:w="1280" w:type="dxa"/>
            <w:tcBorders>
              <w:top w:val="single" w:sz="4" w:space="0" w:color="auto"/>
              <w:left w:val="nil"/>
              <w:bottom w:val="single" w:sz="4" w:space="0" w:color="auto"/>
              <w:right w:val="nil"/>
            </w:tcBorders>
            <w:noWrap/>
            <w:vAlign w:val="center"/>
            <w:hideMark/>
          </w:tcPr>
          <w:p w14:paraId="3789AB78" w14:textId="77777777" w:rsidR="00E344BC" w:rsidRPr="0047340F" w:rsidRDefault="00E344BC" w:rsidP="0047340F">
            <w:pPr>
              <w:jc w:val="center"/>
              <w:rPr>
                <w:rFonts w:cs="Times New Roman"/>
                <w:sz w:val="22"/>
                <w:szCs w:val="22"/>
              </w:rPr>
            </w:pPr>
            <w:r w:rsidRPr="0047340F">
              <w:rPr>
                <w:rFonts w:cs="Times New Roman"/>
                <w:sz w:val="22"/>
                <w:szCs w:val="22"/>
              </w:rPr>
              <w:t>0.988367</w:t>
            </w:r>
          </w:p>
        </w:tc>
        <w:tc>
          <w:tcPr>
            <w:tcW w:w="1280" w:type="dxa"/>
            <w:tcBorders>
              <w:top w:val="single" w:sz="4" w:space="0" w:color="auto"/>
              <w:left w:val="nil"/>
              <w:bottom w:val="single" w:sz="4" w:space="0" w:color="auto"/>
              <w:right w:val="nil"/>
            </w:tcBorders>
            <w:noWrap/>
            <w:vAlign w:val="center"/>
            <w:hideMark/>
          </w:tcPr>
          <w:p w14:paraId="3783EE84" w14:textId="77777777" w:rsidR="00E344BC" w:rsidRPr="0047340F" w:rsidRDefault="00E344BC" w:rsidP="0047340F">
            <w:pPr>
              <w:jc w:val="center"/>
              <w:rPr>
                <w:rFonts w:cs="Times New Roman"/>
                <w:sz w:val="22"/>
                <w:szCs w:val="22"/>
              </w:rPr>
            </w:pPr>
            <w:r w:rsidRPr="0047340F">
              <w:rPr>
                <w:rFonts w:cs="Times New Roman"/>
                <w:sz w:val="22"/>
                <w:szCs w:val="22"/>
              </w:rPr>
              <w:t>-3.18E-11</w:t>
            </w:r>
          </w:p>
        </w:tc>
      </w:tr>
      <w:tr w:rsidR="00E344BC" w:rsidRPr="0047340F" w14:paraId="4493CAE2"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59FBBDAA"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29A7F9C0" w14:textId="77777777" w:rsidR="00E344BC" w:rsidRPr="0047340F" w:rsidRDefault="00E344BC" w:rsidP="0047340F">
            <w:pPr>
              <w:jc w:val="center"/>
              <w:rPr>
                <w:rFonts w:cs="Times New Roman"/>
                <w:sz w:val="22"/>
                <w:szCs w:val="22"/>
              </w:rPr>
            </w:pPr>
            <w:r w:rsidRPr="0047340F">
              <w:rPr>
                <w:rFonts w:cs="Times New Roman"/>
                <w:sz w:val="22"/>
                <w:szCs w:val="22"/>
              </w:rPr>
              <w:t>-6.45436</w:t>
            </w:r>
          </w:p>
        </w:tc>
        <w:tc>
          <w:tcPr>
            <w:tcW w:w="1280" w:type="dxa"/>
            <w:tcBorders>
              <w:top w:val="single" w:sz="4" w:space="0" w:color="auto"/>
              <w:left w:val="nil"/>
              <w:bottom w:val="single" w:sz="4" w:space="0" w:color="auto"/>
              <w:right w:val="nil"/>
            </w:tcBorders>
            <w:noWrap/>
            <w:vAlign w:val="center"/>
            <w:hideMark/>
          </w:tcPr>
          <w:p w14:paraId="2C25102B" w14:textId="77777777" w:rsidR="00E344BC" w:rsidRPr="0047340F" w:rsidRDefault="00E344BC" w:rsidP="0047340F">
            <w:pPr>
              <w:jc w:val="center"/>
              <w:rPr>
                <w:rFonts w:cs="Times New Roman"/>
                <w:sz w:val="22"/>
                <w:szCs w:val="22"/>
              </w:rPr>
            </w:pPr>
            <w:r w:rsidRPr="0047340F">
              <w:rPr>
                <w:rFonts w:cs="Times New Roman"/>
                <w:sz w:val="22"/>
                <w:szCs w:val="22"/>
              </w:rPr>
              <w:t>1.175597</w:t>
            </w:r>
          </w:p>
        </w:tc>
        <w:tc>
          <w:tcPr>
            <w:tcW w:w="1280" w:type="dxa"/>
            <w:tcBorders>
              <w:top w:val="single" w:sz="4" w:space="0" w:color="auto"/>
              <w:left w:val="nil"/>
              <w:bottom w:val="single" w:sz="4" w:space="0" w:color="auto"/>
              <w:right w:val="nil"/>
            </w:tcBorders>
            <w:noWrap/>
            <w:vAlign w:val="center"/>
            <w:hideMark/>
          </w:tcPr>
          <w:p w14:paraId="24EA1E29" w14:textId="77777777" w:rsidR="00E344BC" w:rsidRPr="0047340F" w:rsidRDefault="00E344BC" w:rsidP="0047340F">
            <w:pPr>
              <w:jc w:val="center"/>
              <w:rPr>
                <w:rFonts w:cs="Times New Roman"/>
                <w:sz w:val="22"/>
                <w:szCs w:val="22"/>
              </w:rPr>
            </w:pPr>
            <w:r w:rsidRPr="0047340F">
              <w:rPr>
                <w:rFonts w:cs="Times New Roman"/>
                <w:sz w:val="22"/>
                <w:szCs w:val="22"/>
              </w:rPr>
              <w:t>3.11E-11</w:t>
            </w:r>
          </w:p>
        </w:tc>
      </w:tr>
      <w:tr w:rsidR="00E344BC" w:rsidRPr="0047340F" w14:paraId="18389C55"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74DB1E95"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15313C35" w14:textId="77777777" w:rsidR="00E344BC" w:rsidRPr="0047340F" w:rsidRDefault="00E344BC" w:rsidP="0047340F">
            <w:pPr>
              <w:jc w:val="center"/>
              <w:rPr>
                <w:rFonts w:cs="Times New Roman"/>
                <w:sz w:val="22"/>
                <w:szCs w:val="22"/>
              </w:rPr>
            </w:pPr>
            <w:r w:rsidRPr="0047340F">
              <w:rPr>
                <w:rFonts w:cs="Times New Roman"/>
                <w:sz w:val="22"/>
                <w:szCs w:val="22"/>
              </w:rPr>
              <w:t>-3.88556</w:t>
            </w:r>
          </w:p>
        </w:tc>
        <w:tc>
          <w:tcPr>
            <w:tcW w:w="1280" w:type="dxa"/>
            <w:tcBorders>
              <w:top w:val="single" w:sz="4" w:space="0" w:color="auto"/>
              <w:left w:val="nil"/>
              <w:bottom w:val="single" w:sz="4" w:space="0" w:color="auto"/>
              <w:right w:val="nil"/>
            </w:tcBorders>
            <w:noWrap/>
            <w:vAlign w:val="center"/>
            <w:hideMark/>
          </w:tcPr>
          <w:p w14:paraId="1CDF7D52" w14:textId="77777777" w:rsidR="00E344BC" w:rsidRPr="0047340F" w:rsidRDefault="00E344BC" w:rsidP="0047340F">
            <w:pPr>
              <w:jc w:val="center"/>
              <w:rPr>
                <w:rFonts w:cs="Times New Roman"/>
                <w:sz w:val="22"/>
                <w:szCs w:val="22"/>
              </w:rPr>
            </w:pPr>
            <w:r w:rsidRPr="0047340F">
              <w:rPr>
                <w:rFonts w:cs="Times New Roman"/>
                <w:sz w:val="22"/>
                <w:szCs w:val="22"/>
              </w:rPr>
              <w:t>0.98247</w:t>
            </w:r>
          </w:p>
        </w:tc>
        <w:tc>
          <w:tcPr>
            <w:tcW w:w="1280" w:type="dxa"/>
            <w:tcBorders>
              <w:top w:val="single" w:sz="4" w:space="0" w:color="auto"/>
              <w:left w:val="nil"/>
              <w:bottom w:val="single" w:sz="4" w:space="0" w:color="auto"/>
              <w:right w:val="nil"/>
            </w:tcBorders>
            <w:noWrap/>
            <w:vAlign w:val="center"/>
            <w:hideMark/>
          </w:tcPr>
          <w:p w14:paraId="44D771E1" w14:textId="77777777" w:rsidR="00E344BC" w:rsidRPr="0047340F" w:rsidRDefault="00E344BC" w:rsidP="0047340F">
            <w:pPr>
              <w:jc w:val="center"/>
              <w:rPr>
                <w:rFonts w:cs="Times New Roman"/>
                <w:sz w:val="22"/>
                <w:szCs w:val="22"/>
              </w:rPr>
            </w:pPr>
            <w:r w:rsidRPr="0047340F">
              <w:rPr>
                <w:rFonts w:cs="Times New Roman"/>
                <w:sz w:val="22"/>
                <w:szCs w:val="22"/>
              </w:rPr>
              <w:t>1.06E-11</w:t>
            </w:r>
          </w:p>
        </w:tc>
      </w:tr>
      <w:tr w:rsidR="00E344BC" w:rsidRPr="0047340F" w14:paraId="3EDD5C92"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4ED22951"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6F87EA5B" w14:textId="77777777" w:rsidR="00E344BC" w:rsidRPr="0047340F" w:rsidRDefault="00E344BC" w:rsidP="0047340F">
            <w:pPr>
              <w:jc w:val="center"/>
              <w:rPr>
                <w:rFonts w:cs="Times New Roman"/>
                <w:sz w:val="22"/>
                <w:szCs w:val="22"/>
              </w:rPr>
            </w:pPr>
            <w:r w:rsidRPr="0047340F">
              <w:rPr>
                <w:rFonts w:cs="Times New Roman"/>
                <w:sz w:val="22"/>
                <w:szCs w:val="22"/>
              </w:rPr>
              <w:t>-4.84472</w:t>
            </w:r>
          </w:p>
        </w:tc>
        <w:tc>
          <w:tcPr>
            <w:tcW w:w="1280" w:type="dxa"/>
            <w:tcBorders>
              <w:top w:val="single" w:sz="4" w:space="0" w:color="auto"/>
              <w:left w:val="nil"/>
              <w:bottom w:val="single" w:sz="4" w:space="0" w:color="auto"/>
              <w:right w:val="nil"/>
            </w:tcBorders>
            <w:noWrap/>
            <w:vAlign w:val="center"/>
            <w:hideMark/>
          </w:tcPr>
          <w:p w14:paraId="4C368E68" w14:textId="77777777" w:rsidR="00E344BC" w:rsidRPr="0047340F" w:rsidRDefault="00E344BC" w:rsidP="0047340F">
            <w:pPr>
              <w:jc w:val="center"/>
              <w:rPr>
                <w:rFonts w:cs="Times New Roman"/>
                <w:sz w:val="22"/>
                <w:szCs w:val="22"/>
              </w:rPr>
            </w:pPr>
            <w:r w:rsidRPr="0047340F">
              <w:rPr>
                <w:rFonts w:cs="Times New Roman"/>
                <w:sz w:val="22"/>
                <w:szCs w:val="22"/>
              </w:rPr>
              <w:t>1.071588</w:t>
            </w:r>
          </w:p>
        </w:tc>
        <w:tc>
          <w:tcPr>
            <w:tcW w:w="1280" w:type="dxa"/>
            <w:tcBorders>
              <w:top w:val="single" w:sz="4" w:space="0" w:color="auto"/>
              <w:left w:val="nil"/>
              <w:bottom w:val="single" w:sz="4" w:space="0" w:color="auto"/>
              <w:right w:val="nil"/>
            </w:tcBorders>
            <w:noWrap/>
            <w:vAlign w:val="center"/>
            <w:hideMark/>
          </w:tcPr>
          <w:p w14:paraId="6402149B" w14:textId="77777777" w:rsidR="00E344BC" w:rsidRPr="0047340F" w:rsidRDefault="00E344BC" w:rsidP="0047340F">
            <w:pPr>
              <w:jc w:val="center"/>
              <w:rPr>
                <w:rFonts w:cs="Times New Roman"/>
                <w:sz w:val="22"/>
                <w:szCs w:val="22"/>
              </w:rPr>
            </w:pPr>
            <w:r w:rsidRPr="0047340F">
              <w:rPr>
                <w:rFonts w:cs="Times New Roman"/>
                <w:sz w:val="22"/>
                <w:szCs w:val="22"/>
              </w:rPr>
              <w:t>1.31E-10</w:t>
            </w:r>
          </w:p>
        </w:tc>
      </w:tr>
      <w:tr w:rsidR="00E344BC" w:rsidRPr="0047340F" w14:paraId="5C67E3AA"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4D3513D9"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08473843" w14:textId="77777777" w:rsidR="00E344BC" w:rsidRPr="0047340F" w:rsidRDefault="00E344BC" w:rsidP="0047340F">
            <w:pPr>
              <w:jc w:val="center"/>
              <w:rPr>
                <w:rFonts w:cs="Times New Roman"/>
                <w:sz w:val="22"/>
                <w:szCs w:val="22"/>
              </w:rPr>
            </w:pPr>
            <w:r w:rsidRPr="0047340F">
              <w:rPr>
                <w:rFonts w:cs="Times New Roman"/>
                <w:sz w:val="22"/>
                <w:szCs w:val="22"/>
              </w:rPr>
              <w:t>-4.06349</w:t>
            </w:r>
          </w:p>
        </w:tc>
        <w:tc>
          <w:tcPr>
            <w:tcW w:w="1280" w:type="dxa"/>
            <w:tcBorders>
              <w:top w:val="single" w:sz="4" w:space="0" w:color="auto"/>
              <w:left w:val="nil"/>
              <w:bottom w:val="single" w:sz="4" w:space="0" w:color="auto"/>
              <w:right w:val="nil"/>
            </w:tcBorders>
            <w:noWrap/>
            <w:vAlign w:val="center"/>
            <w:hideMark/>
          </w:tcPr>
          <w:p w14:paraId="2F46204F" w14:textId="77777777" w:rsidR="00E344BC" w:rsidRPr="0047340F" w:rsidRDefault="00E344BC" w:rsidP="0047340F">
            <w:pPr>
              <w:jc w:val="center"/>
              <w:rPr>
                <w:rFonts w:cs="Times New Roman"/>
                <w:sz w:val="22"/>
                <w:szCs w:val="22"/>
              </w:rPr>
            </w:pPr>
            <w:r w:rsidRPr="0047340F">
              <w:rPr>
                <w:rFonts w:cs="Times New Roman"/>
                <w:sz w:val="22"/>
                <w:szCs w:val="22"/>
              </w:rPr>
              <w:t>0.997125</w:t>
            </w:r>
          </w:p>
        </w:tc>
        <w:tc>
          <w:tcPr>
            <w:tcW w:w="1280" w:type="dxa"/>
            <w:tcBorders>
              <w:top w:val="single" w:sz="4" w:space="0" w:color="auto"/>
              <w:left w:val="nil"/>
              <w:bottom w:val="single" w:sz="4" w:space="0" w:color="auto"/>
              <w:right w:val="nil"/>
            </w:tcBorders>
            <w:noWrap/>
            <w:vAlign w:val="center"/>
            <w:hideMark/>
          </w:tcPr>
          <w:p w14:paraId="3052327E" w14:textId="77777777" w:rsidR="00E344BC" w:rsidRPr="0047340F" w:rsidRDefault="00E344BC" w:rsidP="0047340F">
            <w:pPr>
              <w:jc w:val="center"/>
              <w:rPr>
                <w:rFonts w:cs="Times New Roman"/>
                <w:sz w:val="22"/>
                <w:szCs w:val="22"/>
              </w:rPr>
            </w:pPr>
            <w:r w:rsidRPr="0047340F">
              <w:rPr>
                <w:rFonts w:cs="Times New Roman"/>
                <w:sz w:val="22"/>
                <w:szCs w:val="22"/>
              </w:rPr>
              <w:t>-1.67E-11</w:t>
            </w:r>
          </w:p>
        </w:tc>
      </w:tr>
      <w:tr w:rsidR="00E344BC" w:rsidRPr="0047340F" w14:paraId="497E07C9"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1895CD12"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45E8FCFC" w14:textId="77777777" w:rsidR="00E344BC" w:rsidRPr="0047340F" w:rsidRDefault="00E344BC" w:rsidP="0047340F">
            <w:pPr>
              <w:jc w:val="center"/>
              <w:rPr>
                <w:rFonts w:cs="Times New Roman"/>
                <w:sz w:val="22"/>
                <w:szCs w:val="22"/>
              </w:rPr>
            </w:pPr>
            <w:r w:rsidRPr="0047340F">
              <w:rPr>
                <w:rFonts w:cs="Times New Roman"/>
                <w:sz w:val="22"/>
                <w:szCs w:val="22"/>
              </w:rPr>
              <w:t>-3.38188</w:t>
            </w:r>
          </w:p>
        </w:tc>
        <w:tc>
          <w:tcPr>
            <w:tcW w:w="1280" w:type="dxa"/>
            <w:tcBorders>
              <w:top w:val="single" w:sz="4" w:space="0" w:color="auto"/>
              <w:left w:val="nil"/>
              <w:bottom w:val="single" w:sz="4" w:space="0" w:color="auto"/>
              <w:right w:val="nil"/>
            </w:tcBorders>
            <w:noWrap/>
            <w:vAlign w:val="center"/>
            <w:hideMark/>
          </w:tcPr>
          <w:p w14:paraId="163E3A66" w14:textId="77777777" w:rsidR="00E344BC" w:rsidRPr="0047340F" w:rsidRDefault="00E344BC" w:rsidP="0047340F">
            <w:pPr>
              <w:jc w:val="center"/>
              <w:rPr>
                <w:rFonts w:cs="Times New Roman"/>
                <w:sz w:val="22"/>
                <w:szCs w:val="22"/>
              </w:rPr>
            </w:pPr>
            <w:r w:rsidRPr="0047340F">
              <w:rPr>
                <w:rFonts w:cs="Times New Roman"/>
                <w:sz w:val="22"/>
                <w:szCs w:val="22"/>
              </w:rPr>
              <w:t>0.988689</w:t>
            </w:r>
          </w:p>
        </w:tc>
        <w:tc>
          <w:tcPr>
            <w:tcW w:w="1280" w:type="dxa"/>
            <w:tcBorders>
              <w:top w:val="single" w:sz="4" w:space="0" w:color="auto"/>
              <w:left w:val="nil"/>
              <w:bottom w:val="single" w:sz="4" w:space="0" w:color="auto"/>
              <w:right w:val="nil"/>
            </w:tcBorders>
            <w:noWrap/>
            <w:vAlign w:val="center"/>
            <w:hideMark/>
          </w:tcPr>
          <w:p w14:paraId="6C530F47" w14:textId="77777777" w:rsidR="00E344BC" w:rsidRPr="0047340F" w:rsidRDefault="00E344BC" w:rsidP="0047340F">
            <w:pPr>
              <w:jc w:val="center"/>
              <w:rPr>
                <w:rFonts w:cs="Times New Roman"/>
                <w:sz w:val="22"/>
                <w:szCs w:val="22"/>
              </w:rPr>
            </w:pPr>
            <w:r w:rsidRPr="0047340F">
              <w:rPr>
                <w:rFonts w:cs="Times New Roman"/>
                <w:sz w:val="22"/>
                <w:szCs w:val="22"/>
              </w:rPr>
              <w:t>-4.16E-12</w:t>
            </w:r>
          </w:p>
        </w:tc>
      </w:tr>
      <w:tr w:rsidR="00E344BC" w:rsidRPr="0047340F" w14:paraId="7AA7ED5D"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02FD8091"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5239E649" w14:textId="77777777" w:rsidR="00E344BC" w:rsidRPr="0047340F" w:rsidRDefault="00E344BC" w:rsidP="0047340F">
            <w:pPr>
              <w:jc w:val="center"/>
              <w:rPr>
                <w:rFonts w:cs="Times New Roman"/>
                <w:sz w:val="22"/>
                <w:szCs w:val="22"/>
              </w:rPr>
            </w:pPr>
            <w:r w:rsidRPr="0047340F">
              <w:rPr>
                <w:rFonts w:cs="Times New Roman"/>
                <w:sz w:val="22"/>
                <w:szCs w:val="22"/>
              </w:rPr>
              <w:t>-4.29074</w:t>
            </w:r>
          </w:p>
        </w:tc>
        <w:tc>
          <w:tcPr>
            <w:tcW w:w="1280" w:type="dxa"/>
            <w:tcBorders>
              <w:top w:val="single" w:sz="4" w:space="0" w:color="auto"/>
              <w:left w:val="nil"/>
              <w:bottom w:val="single" w:sz="4" w:space="0" w:color="auto"/>
              <w:right w:val="nil"/>
            </w:tcBorders>
            <w:noWrap/>
            <w:vAlign w:val="center"/>
            <w:hideMark/>
          </w:tcPr>
          <w:p w14:paraId="12444D6D" w14:textId="77777777" w:rsidR="00E344BC" w:rsidRPr="0047340F" w:rsidRDefault="00E344BC" w:rsidP="0047340F">
            <w:pPr>
              <w:jc w:val="center"/>
              <w:rPr>
                <w:rFonts w:cs="Times New Roman"/>
                <w:sz w:val="22"/>
                <w:szCs w:val="22"/>
              </w:rPr>
            </w:pPr>
            <w:r w:rsidRPr="0047340F">
              <w:rPr>
                <w:rFonts w:cs="Times New Roman"/>
                <w:sz w:val="22"/>
                <w:szCs w:val="22"/>
              </w:rPr>
              <w:t>1.034764</w:t>
            </w:r>
          </w:p>
        </w:tc>
        <w:tc>
          <w:tcPr>
            <w:tcW w:w="1280" w:type="dxa"/>
            <w:tcBorders>
              <w:top w:val="single" w:sz="4" w:space="0" w:color="auto"/>
              <w:left w:val="nil"/>
              <w:bottom w:val="single" w:sz="4" w:space="0" w:color="auto"/>
              <w:right w:val="nil"/>
            </w:tcBorders>
            <w:noWrap/>
            <w:vAlign w:val="center"/>
            <w:hideMark/>
          </w:tcPr>
          <w:p w14:paraId="615AFCFA" w14:textId="77777777" w:rsidR="00E344BC" w:rsidRPr="0047340F" w:rsidRDefault="00E344BC" w:rsidP="0047340F">
            <w:pPr>
              <w:jc w:val="center"/>
              <w:rPr>
                <w:rFonts w:cs="Times New Roman"/>
                <w:sz w:val="22"/>
                <w:szCs w:val="22"/>
              </w:rPr>
            </w:pPr>
            <w:r w:rsidRPr="0047340F">
              <w:rPr>
                <w:rFonts w:cs="Times New Roman"/>
                <w:sz w:val="22"/>
                <w:szCs w:val="22"/>
              </w:rPr>
              <w:t>-2.88E-11</w:t>
            </w:r>
          </w:p>
        </w:tc>
      </w:tr>
      <w:tr w:rsidR="00E344BC" w:rsidRPr="0047340F" w14:paraId="290DF1CD"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174A143B"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0FF6D043" w14:textId="77777777" w:rsidR="00E344BC" w:rsidRPr="0047340F" w:rsidRDefault="00E344BC" w:rsidP="0047340F">
            <w:pPr>
              <w:jc w:val="center"/>
              <w:rPr>
                <w:rFonts w:cs="Times New Roman"/>
                <w:sz w:val="22"/>
                <w:szCs w:val="22"/>
              </w:rPr>
            </w:pPr>
            <w:r w:rsidRPr="0047340F">
              <w:rPr>
                <w:rFonts w:cs="Times New Roman"/>
                <w:sz w:val="22"/>
                <w:szCs w:val="22"/>
              </w:rPr>
              <w:t>-3.2777</w:t>
            </w:r>
          </w:p>
        </w:tc>
        <w:tc>
          <w:tcPr>
            <w:tcW w:w="1280" w:type="dxa"/>
            <w:tcBorders>
              <w:top w:val="single" w:sz="4" w:space="0" w:color="auto"/>
              <w:left w:val="nil"/>
              <w:bottom w:val="single" w:sz="4" w:space="0" w:color="auto"/>
              <w:right w:val="nil"/>
            </w:tcBorders>
            <w:noWrap/>
            <w:vAlign w:val="center"/>
            <w:hideMark/>
          </w:tcPr>
          <w:p w14:paraId="0AA04FFE" w14:textId="77777777" w:rsidR="00E344BC" w:rsidRPr="0047340F" w:rsidRDefault="00E344BC" w:rsidP="0047340F">
            <w:pPr>
              <w:jc w:val="center"/>
              <w:rPr>
                <w:rFonts w:cs="Times New Roman"/>
                <w:sz w:val="22"/>
                <w:szCs w:val="22"/>
              </w:rPr>
            </w:pPr>
            <w:r w:rsidRPr="0047340F">
              <w:rPr>
                <w:rFonts w:cs="Times New Roman"/>
                <w:sz w:val="22"/>
                <w:szCs w:val="22"/>
              </w:rPr>
              <w:t>0.990972</w:t>
            </w:r>
          </w:p>
        </w:tc>
        <w:tc>
          <w:tcPr>
            <w:tcW w:w="1280" w:type="dxa"/>
            <w:tcBorders>
              <w:top w:val="single" w:sz="4" w:space="0" w:color="auto"/>
              <w:left w:val="nil"/>
              <w:bottom w:val="single" w:sz="4" w:space="0" w:color="auto"/>
              <w:right w:val="nil"/>
            </w:tcBorders>
            <w:noWrap/>
            <w:vAlign w:val="center"/>
            <w:hideMark/>
          </w:tcPr>
          <w:p w14:paraId="432978D9" w14:textId="77777777" w:rsidR="00E344BC" w:rsidRPr="0047340F" w:rsidRDefault="00E344BC" w:rsidP="0047340F">
            <w:pPr>
              <w:jc w:val="center"/>
              <w:rPr>
                <w:rFonts w:cs="Times New Roman"/>
                <w:sz w:val="22"/>
                <w:szCs w:val="22"/>
              </w:rPr>
            </w:pPr>
            <w:r w:rsidRPr="0047340F">
              <w:rPr>
                <w:rFonts w:cs="Times New Roman"/>
                <w:sz w:val="22"/>
                <w:szCs w:val="22"/>
              </w:rPr>
              <w:t>-1.79E-11</w:t>
            </w:r>
          </w:p>
        </w:tc>
      </w:tr>
      <w:tr w:rsidR="00E344BC" w:rsidRPr="0047340F" w14:paraId="1360A553"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17021E91"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475B5307" w14:textId="77777777" w:rsidR="00E344BC" w:rsidRPr="0047340F" w:rsidRDefault="00E344BC" w:rsidP="0047340F">
            <w:pPr>
              <w:jc w:val="center"/>
              <w:rPr>
                <w:rFonts w:cs="Times New Roman"/>
                <w:sz w:val="22"/>
                <w:szCs w:val="22"/>
              </w:rPr>
            </w:pPr>
            <w:r w:rsidRPr="0047340F">
              <w:rPr>
                <w:rFonts w:cs="Times New Roman"/>
                <w:sz w:val="22"/>
                <w:szCs w:val="22"/>
              </w:rPr>
              <w:t>-3.64093</w:t>
            </w:r>
          </w:p>
        </w:tc>
        <w:tc>
          <w:tcPr>
            <w:tcW w:w="1280" w:type="dxa"/>
            <w:tcBorders>
              <w:top w:val="single" w:sz="4" w:space="0" w:color="auto"/>
              <w:left w:val="nil"/>
              <w:bottom w:val="single" w:sz="4" w:space="0" w:color="auto"/>
              <w:right w:val="nil"/>
            </w:tcBorders>
            <w:noWrap/>
            <w:vAlign w:val="center"/>
            <w:hideMark/>
          </w:tcPr>
          <w:p w14:paraId="158D0FC8" w14:textId="77777777" w:rsidR="00E344BC" w:rsidRPr="0047340F" w:rsidRDefault="00E344BC" w:rsidP="0047340F">
            <w:pPr>
              <w:jc w:val="center"/>
              <w:rPr>
                <w:rFonts w:cs="Times New Roman"/>
                <w:sz w:val="22"/>
                <w:szCs w:val="22"/>
              </w:rPr>
            </w:pPr>
            <w:r w:rsidRPr="0047340F">
              <w:rPr>
                <w:rFonts w:cs="Times New Roman"/>
                <w:sz w:val="22"/>
                <w:szCs w:val="22"/>
              </w:rPr>
              <w:t>0.998715</w:t>
            </w:r>
          </w:p>
        </w:tc>
        <w:tc>
          <w:tcPr>
            <w:tcW w:w="1280" w:type="dxa"/>
            <w:tcBorders>
              <w:top w:val="single" w:sz="4" w:space="0" w:color="auto"/>
              <w:left w:val="nil"/>
              <w:bottom w:val="single" w:sz="4" w:space="0" w:color="auto"/>
              <w:right w:val="nil"/>
            </w:tcBorders>
            <w:noWrap/>
            <w:vAlign w:val="center"/>
            <w:hideMark/>
          </w:tcPr>
          <w:p w14:paraId="5FA33622" w14:textId="77777777" w:rsidR="00E344BC" w:rsidRPr="0047340F" w:rsidRDefault="00E344BC" w:rsidP="0047340F">
            <w:pPr>
              <w:jc w:val="center"/>
              <w:rPr>
                <w:rFonts w:cs="Times New Roman"/>
                <w:sz w:val="22"/>
                <w:szCs w:val="22"/>
              </w:rPr>
            </w:pPr>
            <w:r w:rsidRPr="0047340F">
              <w:rPr>
                <w:rFonts w:cs="Times New Roman"/>
                <w:sz w:val="22"/>
                <w:szCs w:val="22"/>
              </w:rPr>
              <w:t>-4.23E-12</w:t>
            </w:r>
          </w:p>
        </w:tc>
      </w:tr>
      <w:tr w:rsidR="00E344BC" w:rsidRPr="0047340F" w14:paraId="58DF8C06"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7DB31500"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5A399583" w14:textId="77777777" w:rsidR="00E344BC" w:rsidRPr="0047340F" w:rsidRDefault="00E344BC" w:rsidP="0047340F">
            <w:pPr>
              <w:jc w:val="center"/>
              <w:rPr>
                <w:rFonts w:cs="Times New Roman"/>
                <w:sz w:val="22"/>
                <w:szCs w:val="22"/>
              </w:rPr>
            </w:pPr>
            <w:r w:rsidRPr="0047340F">
              <w:rPr>
                <w:rFonts w:cs="Times New Roman"/>
                <w:sz w:val="22"/>
                <w:szCs w:val="22"/>
              </w:rPr>
              <w:t>-5.23561</w:t>
            </w:r>
          </w:p>
        </w:tc>
        <w:tc>
          <w:tcPr>
            <w:tcW w:w="1280" w:type="dxa"/>
            <w:tcBorders>
              <w:top w:val="single" w:sz="4" w:space="0" w:color="auto"/>
              <w:left w:val="nil"/>
              <w:bottom w:val="single" w:sz="4" w:space="0" w:color="auto"/>
              <w:right w:val="nil"/>
            </w:tcBorders>
            <w:noWrap/>
            <w:vAlign w:val="center"/>
            <w:hideMark/>
          </w:tcPr>
          <w:p w14:paraId="6E29ADCF" w14:textId="77777777" w:rsidR="00E344BC" w:rsidRPr="0047340F" w:rsidRDefault="00E344BC" w:rsidP="0047340F">
            <w:pPr>
              <w:jc w:val="center"/>
              <w:rPr>
                <w:rFonts w:cs="Times New Roman"/>
                <w:sz w:val="22"/>
                <w:szCs w:val="22"/>
              </w:rPr>
            </w:pPr>
            <w:r w:rsidRPr="0047340F">
              <w:rPr>
                <w:rFonts w:cs="Times New Roman"/>
                <w:sz w:val="22"/>
                <w:szCs w:val="22"/>
              </w:rPr>
              <w:t>1.103935</w:t>
            </w:r>
          </w:p>
        </w:tc>
        <w:tc>
          <w:tcPr>
            <w:tcW w:w="1280" w:type="dxa"/>
            <w:tcBorders>
              <w:top w:val="single" w:sz="4" w:space="0" w:color="auto"/>
              <w:left w:val="nil"/>
              <w:bottom w:val="single" w:sz="4" w:space="0" w:color="auto"/>
              <w:right w:val="nil"/>
            </w:tcBorders>
            <w:noWrap/>
            <w:vAlign w:val="center"/>
            <w:hideMark/>
          </w:tcPr>
          <w:p w14:paraId="4FFDDBA1" w14:textId="77777777" w:rsidR="00E344BC" w:rsidRPr="0047340F" w:rsidRDefault="00E344BC" w:rsidP="0047340F">
            <w:pPr>
              <w:jc w:val="center"/>
              <w:rPr>
                <w:rFonts w:cs="Times New Roman"/>
                <w:sz w:val="22"/>
                <w:szCs w:val="22"/>
              </w:rPr>
            </w:pPr>
            <w:r w:rsidRPr="0047340F">
              <w:rPr>
                <w:rFonts w:cs="Times New Roman"/>
                <w:sz w:val="22"/>
                <w:szCs w:val="22"/>
              </w:rPr>
              <w:t>-5.26E-12</w:t>
            </w:r>
          </w:p>
        </w:tc>
      </w:tr>
      <w:tr w:rsidR="00E344BC" w:rsidRPr="0047340F" w14:paraId="26A13067"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130BA889"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414D47E4" w14:textId="77777777" w:rsidR="00E344BC" w:rsidRPr="0047340F" w:rsidRDefault="00E344BC" w:rsidP="0047340F">
            <w:pPr>
              <w:jc w:val="center"/>
              <w:rPr>
                <w:rFonts w:cs="Times New Roman"/>
                <w:sz w:val="22"/>
                <w:szCs w:val="22"/>
              </w:rPr>
            </w:pPr>
            <w:r w:rsidRPr="0047340F">
              <w:rPr>
                <w:rFonts w:cs="Times New Roman"/>
                <w:sz w:val="22"/>
                <w:szCs w:val="22"/>
              </w:rPr>
              <w:t>-2.45818</w:t>
            </w:r>
          </w:p>
        </w:tc>
        <w:tc>
          <w:tcPr>
            <w:tcW w:w="1280" w:type="dxa"/>
            <w:tcBorders>
              <w:top w:val="single" w:sz="4" w:space="0" w:color="auto"/>
              <w:left w:val="nil"/>
              <w:bottom w:val="single" w:sz="4" w:space="0" w:color="auto"/>
              <w:right w:val="nil"/>
            </w:tcBorders>
            <w:noWrap/>
            <w:vAlign w:val="center"/>
            <w:hideMark/>
          </w:tcPr>
          <w:p w14:paraId="4CCBD18A" w14:textId="77777777" w:rsidR="00E344BC" w:rsidRPr="0047340F" w:rsidRDefault="00E344BC" w:rsidP="0047340F">
            <w:pPr>
              <w:jc w:val="center"/>
              <w:rPr>
                <w:rFonts w:cs="Times New Roman"/>
                <w:sz w:val="22"/>
                <w:szCs w:val="22"/>
              </w:rPr>
            </w:pPr>
            <w:r w:rsidRPr="0047340F">
              <w:rPr>
                <w:rFonts w:cs="Times New Roman"/>
                <w:sz w:val="22"/>
                <w:szCs w:val="22"/>
              </w:rPr>
              <w:t>0.947536</w:t>
            </w:r>
          </w:p>
        </w:tc>
        <w:tc>
          <w:tcPr>
            <w:tcW w:w="1280" w:type="dxa"/>
            <w:tcBorders>
              <w:top w:val="single" w:sz="4" w:space="0" w:color="auto"/>
              <w:left w:val="nil"/>
              <w:bottom w:val="single" w:sz="4" w:space="0" w:color="auto"/>
              <w:right w:val="nil"/>
            </w:tcBorders>
            <w:noWrap/>
            <w:vAlign w:val="center"/>
            <w:hideMark/>
          </w:tcPr>
          <w:p w14:paraId="4232818F" w14:textId="77777777" w:rsidR="00E344BC" w:rsidRPr="0047340F" w:rsidRDefault="00E344BC" w:rsidP="0047340F">
            <w:pPr>
              <w:jc w:val="center"/>
              <w:rPr>
                <w:rFonts w:cs="Times New Roman"/>
                <w:sz w:val="22"/>
                <w:szCs w:val="22"/>
              </w:rPr>
            </w:pPr>
            <w:r w:rsidRPr="0047340F">
              <w:rPr>
                <w:rFonts w:cs="Times New Roman"/>
                <w:sz w:val="22"/>
                <w:szCs w:val="22"/>
              </w:rPr>
              <w:t>3.29E-12</w:t>
            </w:r>
          </w:p>
        </w:tc>
      </w:tr>
      <w:tr w:rsidR="00E344BC" w:rsidRPr="0047340F" w14:paraId="18C5DE83"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10CAB703"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4BDBAE87" w14:textId="77777777" w:rsidR="00E344BC" w:rsidRPr="0047340F" w:rsidRDefault="00E344BC" w:rsidP="0047340F">
            <w:pPr>
              <w:jc w:val="center"/>
              <w:rPr>
                <w:rFonts w:cs="Times New Roman"/>
                <w:sz w:val="22"/>
                <w:szCs w:val="22"/>
              </w:rPr>
            </w:pPr>
            <w:r w:rsidRPr="0047340F">
              <w:rPr>
                <w:rFonts w:cs="Times New Roman"/>
                <w:sz w:val="22"/>
                <w:szCs w:val="22"/>
              </w:rPr>
              <w:t>-2.29509</w:t>
            </w:r>
          </w:p>
        </w:tc>
        <w:tc>
          <w:tcPr>
            <w:tcW w:w="1280" w:type="dxa"/>
            <w:tcBorders>
              <w:top w:val="single" w:sz="4" w:space="0" w:color="auto"/>
              <w:left w:val="nil"/>
              <w:bottom w:val="single" w:sz="4" w:space="0" w:color="auto"/>
              <w:right w:val="nil"/>
            </w:tcBorders>
            <w:noWrap/>
            <w:vAlign w:val="center"/>
            <w:hideMark/>
          </w:tcPr>
          <w:p w14:paraId="45C352F9" w14:textId="77777777" w:rsidR="00E344BC" w:rsidRPr="0047340F" w:rsidRDefault="00E344BC" w:rsidP="0047340F">
            <w:pPr>
              <w:jc w:val="center"/>
              <w:rPr>
                <w:rFonts w:cs="Times New Roman"/>
                <w:sz w:val="22"/>
                <w:szCs w:val="22"/>
              </w:rPr>
            </w:pPr>
            <w:r w:rsidRPr="0047340F">
              <w:rPr>
                <w:rFonts w:cs="Times New Roman"/>
                <w:sz w:val="22"/>
                <w:szCs w:val="22"/>
              </w:rPr>
              <w:t>0.966342</w:t>
            </w:r>
          </w:p>
        </w:tc>
        <w:tc>
          <w:tcPr>
            <w:tcW w:w="1280" w:type="dxa"/>
            <w:tcBorders>
              <w:top w:val="single" w:sz="4" w:space="0" w:color="auto"/>
              <w:left w:val="nil"/>
              <w:bottom w:val="single" w:sz="4" w:space="0" w:color="auto"/>
              <w:right w:val="nil"/>
            </w:tcBorders>
            <w:noWrap/>
            <w:vAlign w:val="center"/>
            <w:hideMark/>
          </w:tcPr>
          <w:p w14:paraId="715303CE" w14:textId="77777777" w:rsidR="00E344BC" w:rsidRPr="0047340F" w:rsidRDefault="00E344BC" w:rsidP="0047340F">
            <w:pPr>
              <w:jc w:val="center"/>
              <w:rPr>
                <w:rFonts w:cs="Times New Roman"/>
                <w:sz w:val="22"/>
                <w:szCs w:val="22"/>
              </w:rPr>
            </w:pPr>
            <w:r w:rsidRPr="0047340F">
              <w:rPr>
                <w:rFonts w:cs="Times New Roman"/>
                <w:sz w:val="22"/>
                <w:szCs w:val="22"/>
              </w:rPr>
              <w:t>-1.48E-11</w:t>
            </w:r>
          </w:p>
        </w:tc>
      </w:tr>
      <w:tr w:rsidR="00E344BC" w:rsidRPr="0047340F" w14:paraId="2B51BAE2"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79F617FC"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71031AED" w14:textId="77777777" w:rsidR="00E344BC" w:rsidRPr="0047340F" w:rsidRDefault="00E344BC" w:rsidP="0047340F">
            <w:pPr>
              <w:jc w:val="center"/>
              <w:rPr>
                <w:rFonts w:cs="Times New Roman"/>
                <w:sz w:val="22"/>
                <w:szCs w:val="22"/>
              </w:rPr>
            </w:pPr>
            <w:r w:rsidRPr="0047340F">
              <w:rPr>
                <w:rFonts w:cs="Times New Roman"/>
                <w:sz w:val="22"/>
                <w:szCs w:val="22"/>
              </w:rPr>
              <w:t>-3.20883</w:t>
            </w:r>
          </w:p>
        </w:tc>
        <w:tc>
          <w:tcPr>
            <w:tcW w:w="1280" w:type="dxa"/>
            <w:tcBorders>
              <w:top w:val="single" w:sz="4" w:space="0" w:color="auto"/>
              <w:left w:val="nil"/>
              <w:bottom w:val="single" w:sz="4" w:space="0" w:color="auto"/>
              <w:right w:val="nil"/>
            </w:tcBorders>
            <w:noWrap/>
            <w:vAlign w:val="center"/>
            <w:hideMark/>
          </w:tcPr>
          <w:p w14:paraId="1F2CE405" w14:textId="77777777" w:rsidR="00E344BC" w:rsidRPr="0047340F" w:rsidRDefault="00E344BC" w:rsidP="0047340F">
            <w:pPr>
              <w:jc w:val="center"/>
              <w:rPr>
                <w:rFonts w:cs="Times New Roman"/>
                <w:sz w:val="22"/>
                <w:szCs w:val="22"/>
              </w:rPr>
            </w:pPr>
            <w:r w:rsidRPr="0047340F">
              <w:rPr>
                <w:rFonts w:cs="Times New Roman"/>
                <w:sz w:val="22"/>
                <w:szCs w:val="22"/>
              </w:rPr>
              <w:t>1.009114</w:t>
            </w:r>
          </w:p>
        </w:tc>
        <w:tc>
          <w:tcPr>
            <w:tcW w:w="1280" w:type="dxa"/>
            <w:tcBorders>
              <w:top w:val="single" w:sz="4" w:space="0" w:color="auto"/>
              <w:left w:val="nil"/>
              <w:bottom w:val="single" w:sz="4" w:space="0" w:color="auto"/>
              <w:right w:val="nil"/>
            </w:tcBorders>
            <w:noWrap/>
            <w:vAlign w:val="center"/>
            <w:hideMark/>
          </w:tcPr>
          <w:p w14:paraId="18345947" w14:textId="77777777" w:rsidR="00E344BC" w:rsidRPr="0047340F" w:rsidRDefault="00E344BC" w:rsidP="0047340F">
            <w:pPr>
              <w:jc w:val="center"/>
              <w:rPr>
                <w:rFonts w:cs="Times New Roman"/>
                <w:sz w:val="22"/>
                <w:szCs w:val="22"/>
              </w:rPr>
            </w:pPr>
            <w:r w:rsidRPr="0047340F">
              <w:rPr>
                <w:rFonts w:cs="Times New Roman"/>
                <w:sz w:val="22"/>
                <w:szCs w:val="22"/>
              </w:rPr>
              <w:t>-1.41E-12</w:t>
            </w:r>
          </w:p>
        </w:tc>
      </w:tr>
      <w:tr w:rsidR="00E344BC" w:rsidRPr="0047340F" w14:paraId="344613A4"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797B2B84"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054168BC" w14:textId="77777777" w:rsidR="00E344BC" w:rsidRPr="0047340F" w:rsidRDefault="00E344BC" w:rsidP="0047340F">
            <w:pPr>
              <w:jc w:val="center"/>
              <w:rPr>
                <w:rFonts w:cs="Times New Roman"/>
                <w:sz w:val="22"/>
                <w:szCs w:val="22"/>
              </w:rPr>
            </w:pPr>
            <w:r w:rsidRPr="0047340F">
              <w:rPr>
                <w:rFonts w:cs="Times New Roman"/>
                <w:sz w:val="22"/>
                <w:szCs w:val="22"/>
              </w:rPr>
              <w:t>-2.14055</w:t>
            </w:r>
          </w:p>
        </w:tc>
        <w:tc>
          <w:tcPr>
            <w:tcW w:w="1280" w:type="dxa"/>
            <w:tcBorders>
              <w:top w:val="single" w:sz="4" w:space="0" w:color="auto"/>
              <w:left w:val="nil"/>
              <w:bottom w:val="single" w:sz="4" w:space="0" w:color="auto"/>
              <w:right w:val="nil"/>
            </w:tcBorders>
            <w:noWrap/>
            <w:vAlign w:val="center"/>
            <w:hideMark/>
          </w:tcPr>
          <w:p w14:paraId="395B987D" w14:textId="77777777" w:rsidR="00E344BC" w:rsidRPr="0047340F" w:rsidRDefault="00E344BC" w:rsidP="0047340F">
            <w:pPr>
              <w:jc w:val="center"/>
              <w:rPr>
                <w:rFonts w:cs="Times New Roman"/>
                <w:sz w:val="22"/>
                <w:szCs w:val="22"/>
              </w:rPr>
            </w:pPr>
            <w:r w:rsidRPr="0047340F">
              <w:rPr>
                <w:rFonts w:cs="Times New Roman"/>
                <w:sz w:val="22"/>
                <w:szCs w:val="22"/>
              </w:rPr>
              <w:t>0.998548</w:t>
            </w:r>
          </w:p>
        </w:tc>
        <w:tc>
          <w:tcPr>
            <w:tcW w:w="1280" w:type="dxa"/>
            <w:tcBorders>
              <w:top w:val="single" w:sz="4" w:space="0" w:color="auto"/>
              <w:left w:val="nil"/>
              <w:bottom w:val="single" w:sz="4" w:space="0" w:color="auto"/>
              <w:right w:val="nil"/>
            </w:tcBorders>
            <w:noWrap/>
            <w:vAlign w:val="center"/>
            <w:hideMark/>
          </w:tcPr>
          <w:p w14:paraId="09F5C2FD" w14:textId="77777777" w:rsidR="00E344BC" w:rsidRPr="0047340F" w:rsidRDefault="00E344BC" w:rsidP="0047340F">
            <w:pPr>
              <w:jc w:val="center"/>
              <w:rPr>
                <w:rFonts w:cs="Times New Roman"/>
                <w:sz w:val="22"/>
                <w:szCs w:val="22"/>
              </w:rPr>
            </w:pPr>
            <w:r w:rsidRPr="0047340F">
              <w:rPr>
                <w:rFonts w:cs="Times New Roman"/>
                <w:sz w:val="22"/>
                <w:szCs w:val="22"/>
              </w:rPr>
              <w:t>1.05E-11</w:t>
            </w:r>
          </w:p>
        </w:tc>
      </w:tr>
      <w:tr w:rsidR="00E344BC" w:rsidRPr="0047340F" w14:paraId="0E06881A"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7F6C4919"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783D5211" w14:textId="77777777" w:rsidR="00E344BC" w:rsidRPr="0047340F" w:rsidRDefault="00E344BC" w:rsidP="0047340F">
            <w:pPr>
              <w:jc w:val="center"/>
              <w:rPr>
                <w:rFonts w:cs="Times New Roman"/>
                <w:sz w:val="22"/>
                <w:szCs w:val="22"/>
              </w:rPr>
            </w:pPr>
            <w:r w:rsidRPr="0047340F">
              <w:rPr>
                <w:rFonts w:cs="Times New Roman"/>
                <w:sz w:val="22"/>
                <w:szCs w:val="22"/>
              </w:rPr>
              <w:t>-2.63239</w:t>
            </w:r>
          </w:p>
        </w:tc>
        <w:tc>
          <w:tcPr>
            <w:tcW w:w="1280" w:type="dxa"/>
            <w:tcBorders>
              <w:top w:val="single" w:sz="4" w:space="0" w:color="auto"/>
              <w:left w:val="nil"/>
              <w:bottom w:val="single" w:sz="4" w:space="0" w:color="auto"/>
              <w:right w:val="nil"/>
            </w:tcBorders>
            <w:noWrap/>
            <w:vAlign w:val="center"/>
            <w:hideMark/>
          </w:tcPr>
          <w:p w14:paraId="63825E78" w14:textId="77777777" w:rsidR="00E344BC" w:rsidRPr="0047340F" w:rsidRDefault="00E344BC" w:rsidP="0047340F">
            <w:pPr>
              <w:jc w:val="center"/>
              <w:rPr>
                <w:rFonts w:cs="Times New Roman"/>
                <w:sz w:val="22"/>
                <w:szCs w:val="22"/>
              </w:rPr>
            </w:pPr>
            <w:r w:rsidRPr="0047340F">
              <w:rPr>
                <w:rFonts w:cs="Times New Roman"/>
                <w:sz w:val="22"/>
                <w:szCs w:val="22"/>
              </w:rPr>
              <w:t>0.960678</w:t>
            </w:r>
          </w:p>
        </w:tc>
        <w:tc>
          <w:tcPr>
            <w:tcW w:w="1280" w:type="dxa"/>
            <w:tcBorders>
              <w:top w:val="single" w:sz="4" w:space="0" w:color="auto"/>
              <w:left w:val="nil"/>
              <w:bottom w:val="single" w:sz="4" w:space="0" w:color="auto"/>
              <w:right w:val="nil"/>
            </w:tcBorders>
            <w:noWrap/>
            <w:vAlign w:val="center"/>
            <w:hideMark/>
          </w:tcPr>
          <w:p w14:paraId="1B6F0B05" w14:textId="77777777" w:rsidR="00E344BC" w:rsidRPr="0047340F" w:rsidRDefault="00E344BC" w:rsidP="0047340F">
            <w:pPr>
              <w:jc w:val="center"/>
              <w:rPr>
                <w:rFonts w:cs="Times New Roman"/>
                <w:sz w:val="22"/>
                <w:szCs w:val="22"/>
              </w:rPr>
            </w:pPr>
            <w:r w:rsidRPr="0047340F">
              <w:rPr>
                <w:rFonts w:cs="Times New Roman"/>
                <w:sz w:val="22"/>
                <w:szCs w:val="22"/>
              </w:rPr>
              <w:t>2.95E-12</w:t>
            </w:r>
          </w:p>
        </w:tc>
      </w:tr>
      <w:tr w:rsidR="00E344BC" w:rsidRPr="0047340F" w14:paraId="1B7AE637"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2B9FF349"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324506F2" w14:textId="77777777" w:rsidR="00E344BC" w:rsidRPr="0047340F" w:rsidRDefault="00E344BC" w:rsidP="0047340F">
            <w:pPr>
              <w:jc w:val="center"/>
              <w:rPr>
                <w:rFonts w:cs="Times New Roman"/>
                <w:sz w:val="22"/>
                <w:szCs w:val="22"/>
              </w:rPr>
            </w:pPr>
            <w:r w:rsidRPr="0047340F">
              <w:rPr>
                <w:rFonts w:cs="Times New Roman"/>
                <w:sz w:val="22"/>
                <w:szCs w:val="22"/>
              </w:rPr>
              <w:t>-1.37762</w:t>
            </w:r>
          </w:p>
        </w:tc>
        <w:tc>
          <w:tcPr>
            <w:tcW w:w="1280" w:type="dxa"/>
            <w:tcBorders>
              <w:top w:val="single" w:sz="4" w:space="0" w:color="auto"/>
              <w:left w:val="nil"/>
              <w:bottom w:val="single" w:sz="4" w:space="0" w:color="auto"/>
              <w:right w:val="nil"/>
            </w:tcBorders>
            <w:noWrap/>
            <w:vAlign w:val="center"/>
            <w:hideMark/>
          </w:tcPr>
          <w:p w14:paraId="1D283A13" w14:textId="77777777" w:rsidR="00E344BC" w:rsidRPr="0047340F" w:rsidRDefault="00E344BC" w:rsidP="0047340F">
            <w:pPr>
              <w:jc w:val="center"/>
              <w:rPr>
                <w:rFonts w:cs="Times New Roman"/>
                <w:sz w:val="22"/>
                <w:szCs w:val="22"/>
              </w:rPr>
            </w:pPr>
            <w:r w:rsidRPr="0047340F">
              <w:rPr>
                <w:rFonts w:cs="Times New Roman"/>
                <w:sz w:val="22"/>
                <w:szCs w:val="22"/>
              </w:rPr>
              <w:t>1.038454</w:t>
            </w:r>
          </w:p>
        </w:tc>
        <w:tc>
          <w:tcPr>
            <w:tcW w:w="1280" w:type="dxa"/>
            <w:tcBorders>
              <w:top w:val="single" w:sz="4" w:space="0" w:color="auto"/>
              <w:left w:val="nil"/>
              <w:bottom w:val="single" w:sz="4" w:space="0" w:color="auto"/>
              <w:right w:val="nil"/>
            </w:tcBorders>
            <w:noWrap/>
            <w:vAlign w:val="center"/>
            <w:hideMark/>
          </w:tcPr>
          <w:p w14:paraId="2B489B4F" w14:textId="77777777" w:rsidR="00E344BC" w:rsidRPr="0047340F" w:rsidRDefault="00E344BC" w:rsidP="0047340F">
            <w:pPr>
              <w:jc w:val="center"/>
              <w:rPr>
                <w:rFonts w:cs="Times New Roman"/>
                <w:sz w:val="22"/>
                <w:szCs w:val="22"/>
              </w:rPr>
            </w:pPr>
            <w:r w:rsidRPr="0047340F">
              <w:rPr>
                <w:rFonts w:cs="Times New Roman"/>
                <w:sz w:val="22"/>
                <w:szCs w:val="22"/>
              </w:rPr>
              <w:t>-3.41E-11</w:t>
            </w:r>
          </w:p>
        </w:tc>
      </w:tr>
      <w:tr w:rsidR="00E344BC" w:rsidRPr="0047340F" w14:paraId="44B14920"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54DE8E84"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790E432E" w14:textId="77777777" w:rsidR="00E344BC" w:rsidRPr="0047340F" w:rsidRDefault="00E344BC" w:rsidP="0047340F">
            <w:pPr>
              <w:jc w:val="center"/>
              <w:rPr>
                <w:rFonts w:cs="Times New Roman"/>
                <w:sz w:val="22"/>
                <w:szCs w:val="22"/>
              </w:rPr>
            </w:pPr>
            <w:r w:rsidRPr="0047340F">
              <w:rPr>
                <w:rFonts w:cs="Times New Roman"/>
                <w:sz w:val="22"/>
                <w:szCs w:val="22"/>
              </w:rPr>
              <w:t>-0.74663</w:t>
            </w:r>
          </w:p>
        </w:tc>
        <w:tc>
          <w:tcPr>
            <w:tcW w:w="1280" w:type="dxa"/>
            <w:tcBorders>
              <w:top w:val="single" w:sz="4" w:space="0" w:color="auto"/>
              <w:left w:val="nil"/>
              <w:bottom w:val="single" w:sz="4" w:space="0" w:color="auto"/>
              <w:right w:val="nil"/>
            </w:tcBorders>
            <w:noWrap/>
            <w:vAlign w:val="center"/>
            <w:hideMark/>
          </w:tcPr>
          <w:p w14:paraId="333424C3" w14:textId="77777777" w:rsidR="00E344BC" w:rsidRPr="0047340F" w:rsidRDefault="00E344BC" w:rsidP="0047340F">
            <w:pPr>
              <w:jc w:val="center"/>
              <w:rPr>
                <w:rFonts w:cs="Times New Roman"/>
                <w:sz w:val="22"/>
                <w:szCs w:val="22"/>
              </w:rPr>
            </w:pPr>
            <w:r w:rsidRPr="0047340F">
              <w:rPr>
                <w:rFonts w:cs="Times New Roman"/>
                <w:sz w:val="22"/>
                <w:szCs w:val="22"/>
              </w:rPr>
              <w:t>0.932906</w:t>
            </w:r>
          </w:p>
        </w:tc>
        <w:tc>
          <w:tcPr>
            <w:tcW w:w="1280" w:type="dxa"/>
            <w:tcBorders>
              <w:top w:val="single" w:sz="4" w:space="0" w:color="auto"/>
              <w:left w:val="nil"/>
              <w:bottom w:val="single" w:sz="4" w:space="0" w:color="auto"/>
              <w:right w:val="nil"/>
            </w:tcBorders>
            <w:noWrap/>
            <w:vAlign w:val="center"/>
            <w:hideMark/>
          </w:tcPr>
          <w:p w14:paraId="727319CA" w14:textId="77777777" w:rsidR="00E344BC" w:rsidRPr="0047340F" w:rsidRDefault="00E344BC" w:rsidP="0047340F">
            <w:pPr>
              <w:jc w:val="center"/>
              <w:rPr>
                <w:rFonts w:cs="Times New Roman"/>
                <w:sz w:val="22"/>
                <w:szCs w:val="22"/>
              </w:rPr>
            </w:pPr>
            <w:r w:rsidRPr="0047340F">
              <w:rPr>
                <w:rFonts w:cs="Times New Roman"/>
                <w:sz w:val="22"/>
                <w:szCs w:val="22"/>
              </w:rPr>
              <w:t>-3.31E-11</w:t>
            </w:r>
          </w:p>
        </w:tc>
      </w:tr>
      <w:tr w:rsidR="00E344BC" w:rsidRPr="0047340F" w14:paraId="0435C36A"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604F3C72"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5ACEC9DD" w14:textId="77777777" w:rsidR="00E344BC" w:rsidRPr="0047340F" w:rsidRDefault="00E344BC" w:rsidP="0047340F">
            <w:pPr>
              <w:jc w:val="center"/>
              <w:rPr>
                <w:rFonts w:cs="Times New Roman"/>
                <w:sz w:val="22"/>
                <w:szCs w:val="22"/>
              </w:rPr>
            </w:pPr>
            <w:r w:rsidRPr="0047340F">
              <w:rPr>
                <w:rFonts w:cs="Times New Roman"/>
                <w:sz w:val="22"/>
                <w:szCs w:val="22"/>
              </w:rPr>
              <w:t>-1.37362</w:t>
            </w:r>
          </w:p>
        </w:tc>
        <w:tc>
          <w:tcPr>
            <w:tcW w:w="1280" w:type="dxa"/>
            <w:tcBorders>
              <w:top w:val="single" w:sz="4" w:space="0" w:color="auto"/>
              <w:left w:val="nil"/>
              <w:bottom w:val="single" w:sz="4" w:space="0" w:color="auto"/>
              <w:right w:val="nil"/>
            </w:tcBorders>
            <w:noWrap/>
            <w:vAlign w:val="center"/>
            <w:hideMark/>
          </w:tcPr>
          <w:p w14:paraId="4A230511" w14:textId="77777777" w:rsidR="00E344BC" w:rsidRPr="0047340F" w:rsidRDefault="00E344BC" w:rsidP="0047340F">
            <w:pPr>
              <w:jc w:val="center"/>
              <w:rPr>
                <w:rFonts w:cs="Times New Roman"/>
                <w:sz w:val="22"/>
                <w:szCs w:val="22"/>
              </w:rPr>
            </w:pPr>
            <w:r w:rsidRPr="0047340F">
              <w:rPr>
                <w:rFonts w:cs="Times New Roman"/>
                <w:sz w:val="22"/>
                <w:szCs w:val="22"/>
              </w:rPr>
              <w:t>0.927655</w:t>
            </w:r>
          </w:p>
        </w:tc>
        <w:tc>
          <w:tcPr>
            <w:tcW w:w="1280" w:type="dxa"/>
            <w:tcBorders>
              <w:top w:val="single" w:sz="4" w:space="0" w:color="auto"/>
              <w:left w:val="nil"/>
              <w:bottom w:val="single" w:sz="4" w:space="0" w:color="auto"/>
              <w:right w:val="nil"/>
            </w:tcBorders>
            <w:noWrap/>
            <w:vAlign w:val="center"/>
            <w:hideMark/>
          </w:tcPr>
          <w:p w14:paraId="3C863897" w14:textId="77777777" w:rsidR="00E344BC" w:rsidRPr="0047340F" w:rsidRDefault="00E344BC" w:rsidP="0047340F">
            <w:pPr>
              <w:jc w:val="center"/>
              <w:rPr>
                <w:rFonts w:cs="Times New Roman"/>
                <w:sz w:val="22"/>
                <w:szCs w:val="22"/>
              </w:rPr>
            </w:pPr>
            <w:r w:rsidRPr="0047340F">
              <w:rPr>
                <w:rFonts w:cs="Times New Roman"/>
                <w:sz w:val="22"/>
                <w:szCs w:val="22"/>
              </w:rPr>
              <w:t>-9.45E-13</w:t>
            </w:r>
          </w:p>
        </w:tc>
      </w:tr>
      <w:tr w:rsidR="00E344BC" w:rsidRPr="0047340F" w14:paraId="7F696AE0"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1D9662B9"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2D5602F0" w14:textId="77777777" w:rsidR="00E344BC" w:rsidRPr="0047340F" w:rsidRDefault="00E344BC" w:rsidP="0047340F">
            <w:pPr>
              <w:jc w:val="center"/>
              <w:rPr>
                <w:rFonts w:cs="Times New Roman"/>
                <w:sz w:val="22"/>
                <w:szCs w:val="22"/>
              </w:rPr>
            </w:pPr>
            <w:r w:rsidRPr="0047340F">
              <w:rPr>
                <w:rFonts w:cs="Times New Roman"/>
                <w:sz w:val="22"/>
                <w:szCs w:val="22"/>
              </w:rPr>
              <w:t>-1.78601</w:t>
            </w:r>
          </w:p>
        </w:tc>
        <w:tc>
          <w:tcPr>
            <w:tcW w:w="1280" w:type="dxa"/>
            <w:tcBorders>
              <w:top w:val="single" w:sz="4" w:space="0" w:color="auto"/>
              <w:left w:val="nil"/>
              <w:bottom w:val="single" w:sz="4" w:space="0" w:color="auto"/>
              <w:right w:val="nil"/>
            </w:tcBorders>
            <w:noWrap/>
            <w:vAlign w:val="center"/>
            <w:hideMark/>
          </w:tcPr>
          <w:p w14:paraId="57BB7FB6" w14:textId="77777777" w:rsidR="00E344BC" w:rsidRPr="0047340F" w:rsidRDefault="00E344BC" w:rsidP="0047340F">
            <w:pPr>
              <w:jc w:val="center"/>
              <w:rPr>
                <w:rFonts w:cs="Times New Roman"/>
                <w:sz w:val="22"/>
                <w:szCs w:val="22"/>
              </w:rPr>
            </w:pPr>
            <w:r w:rsidRPr="0047340F">
              <w:rPr>
                <w:rFonts w:cs="Times New Roman"/>
                <w:sz w:val="22"/>
                <w:szCs w:val="22"/>
              </w:rPr>
              <w:t>0.955388</w:t>
            </w:r>
          </w:p>
        </w:tc>
        <w:tc>
          <w:tcPr>
            <w:tcW w:w="1280" w:type="dxa"/>
            <w:tcBorders>
              <w:top w:val="single" w:sz="4" w:space="0" w:color="auto"/>
              <w:left w:val="nil"/>
              <w:bottom w:val="single" w:sz="4" w:space="0" w:color="auto"/>
              <w:right w:val="nil"/>
            </w:tcBorders>
            <w:noWrap/>
            <w:vAlign w:val="center"/>
            <w:hideMark/>
          </w:tcPr>
          <w:p w14:paraId="4F1F50BE" w14:textId="77777777" w:rsidR="00E344BC" w:rsidRPr="0047340F" w:rsidRDefault="00E344BC" w:rsidP="0047340F">
            <w:pPr>
              <w:jc w:val="center"/>
              <w:rPr>
                <w:rFonts w:cs="Times New Roman"/>
                <w:sz w:val="22"/>
                <w:szCs w:val="22"/>
              </w:rPr>
            </w:pPr>
            <w:r w:rsidRPr="0047340F">
              <w:rPr>
                <w:rFonts w:cs="Times New Roman"/>
                <w:sz w:val="22"/>
                <w:szCs w:val="22"/>
              </w:rPr>
              <w:t>-1.99E-11</w:t>
            </w:r>
          </w:p>
        </w:tc>
      </w:tr>
      <w:tr w:rsidR="00E344BC" w:rsidRPr="0047340F" w14:paraId="4BC70ECB"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0A361C1F"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58E197C5" w14:textId="77777777" w:rsidR="00E344BC" w:rsidRPr="0047340F" w:rsidRDefault="00E344BC" w:rsidP="0047340F">
            <w:pPr>
              <w:jc w:val="center"/>
              <w:rPr>
                <w:rFonts w:cs="Times New Roman"/>
                <w:sz w:val="22"/>
                <w:szCs w:val="22"/>
              </w:rPr>
            </w:pPr>
            <w:r w:rsidRPr="0047340F">
              <w:rPr>
                <w:rFonts w:cs="Times New Roman"/>
                <w:sz w:val="22"/>
                <w:szCs w:val="22"/>
              </w:rPr>
              <w:t>-3.04568</w:t>
            </w:r>
          </w:p>
        </w:tc>
        <w:tc>
          <w:tcPr>
            <w:tcW w:w="1280" w:type="dxa"/>
            <w:tcBorders>
              <w:top w:val="single" w:sz="4" w:space="0" w:color="auto"/>
              <w:left w:val="nil"/>
              <w:bottom w:val="single" w:sz="4" w:space="0" w:color="auto"/>
              <w:right w:val="nil"/>
            </w:tcBorders>
            <w:noWrap/>
            <w:vAlign w:val="center"/>
            <w:hideMark/>
          </w:tcPr>
          <w:p w14:paraId="6188377B" w14:textId="77777777" w:rsidR="00E344BC" w:rsidRPr="0047340F" w:rsidRDefault="00E344BC" w:rsidP="0047340F">
            <w:pPr>
              <w:jc w:val="center"/>
              <w:rPr>
                <w:rFonts w:cs="Times New Roman"/>
                <w:sz w:val="22"/>
                <w:szCs w:val="22"/>
              </w:rPr>
            </w:pPr>
            <w:r w:rsidRPr="0047340F">
              <w:rPr>
                <w:rFonts w:cs="Times New Roman"/>
                <w:sz w:val="22"/>
                <w:szCs w:val="22"/>
              </w:rPr>
              <w:t>0.984533</w:t>
            </w:r>
          </w:p>
        </w:tc>
        <w:tc>
          <w:tcPr>
            <w:tcW w:w="1280" w:type="dxa"/>
            <w:tcBorders>
              <w:top w:val="single" w:sz="4" w:space="0" w:color="auto"/>
              <w:left w:val="nil"/>
              <w:bottom w:val="single" w:sz="4" w:space="0" w:color="auto"/>
              <w:right w:val="nil"/>
            </w:tcBorders>
            <w:noWrap/>
            <w:vAlign w:val="center"/>
            <w:hideMark/>
          </w:tcPr>
          <w:p w14:paraId="41C55E7F" w14:textId="77777777" w:rsidR="00E344BC" w:rsidRPr="0047340F" w:rsidRDefault="00E344BC" w:rsidP="0047340F">
            <w:pPr>
              <w:jc w:val="center"/>
              <w:rPr>
                <w:rFonts w:cs="Times New Roman"/>
                <w:sz w:val="22"/>
                <w:szCs w:val="22"/>
              </w:rPr>
            </w:pPr>
            <w:r w:rsidRPr="0047340F">
              <w:rPr>
                <w:rFonts w:cs="Times New Roman"/>
                <w:sz w:val="22"/>
                <w:szCs w:val="22"/>
              </w:rPr>
              <w:t>4.57E-12</w:t>
            </w:r>
          </w:p>
        </w:tc>
      </w:tr>
      <w:tr w:rsidR="00E344BC" w:rsidRPr="0047340F" w14:paraId="50BFB7EF"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2E8F67BA"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4E8B0636" w14:textId="77777777" w:rsidR="00E344BC" w:rsidRPr="0047340F" w:rsidRDefault="00E344BC" w:rsidP="0047340F">
            <w:pPr>
              <w:jc w:val="center"/>
              <w:rPr>
                <w:rFonts w:cs="Times New Roman"/>
                <w:sz w:val="22"/>
                <w:szCs w:val="22"/>
              </w:rPr>
            </w:pPr>
            <w:r w:rsidRPr="0047340F">
              <w:rPr>
                <w:rFonts w:cs="Times New Roman"/>
                <w:sz w:val="22"/>
                <w:szCs w:val="22"/>
              </w:rPr>
              <w:t>-2.8678</w:t>
            </w:r>
          </w:p>
        </w:tc>
        <w:tc>
          <w:tcPr>
            <w:tcW w:w="1280" w:type="dxa"/>
            <w:tcBorders>
              <w:top w:val="single" w:sz="4" w:space="0" w:color="auto"/>
              <w:left w:val="nil"/>
              <w:bottom w:val="single" w:sz="4" w:space="0" w:color="auto"/>
              <w:right w:val="nil"/>
            </w:tcBorders>
            <w:noWrap/>
            <w:vAlign w:val="center"/>
            <w:hideMark/>
          </w:tcPr>
          <w:p w14:paraId="467A35EF" w14:textId="77777777" w:rsidR="00E344BC" w:rsidRPr="0047340F" w:rsidRDefault="00E344BC" w:rsidP="0047340F">
            <w:pPr>
              <w:jc w:val="center"/>
              <w:rPr>
                <w:rFonts w:cs="Times New Roman"/>
                <w:sz w:val="22"/>
                <w:szCs w:val="22"/>
              </w:rPr>
            </w:pPr>
            <w:r w:rsidRPr="0047340F">
              <w:rPr>
                <w:rFonts w:cs="Times New Roman"/>
                <w:sz w:val="22"/>
                <w:szCs w:val="22"/>
              </w:rPr>
              <w:t>0.980796</w:t>
            </w:r>
          </w:p>
        </w:tc>
        <w:tc>
          <w:tcPr>
            <w:tcW w:w="1280" w:type="dxa"/>
            <w:tcBorders>
              <w:top w:val="single" w:sz="4" w:space="0" w:color="auto"/>
              <w:left w:val="nil"/>
              <w:bottom w:val="single" w:sz="4" w:space="0" w:color="auto"/>
              <w:right w:val="nil"/>
            </w:tcBorders>
            <w:noWrap/>
            <w:vAlign w:val="center"/>
            <w:hideMark/>
          </w:tcPr>
          <w:p w14:paraId="5973F660" w14:textId="77777777" w:rsidR="00E344BC" w:rsidRPr="0047340F" w:rsidRDefault="00E344BC" w:rsidP="0047340F">
            <w:pPr>
              <w:jc w:val="center"/>
              <w:rPr>
                <w:rFonts w:cs="Times New Roman"/>
                <w:sz w:val="22"/>
                <w:szCs w:val="22"/>
              </w:rPr>
            </w:pPr>
            <w:r w:rsidRPr="0047340F">
              <w:rPr>
                <w:rFonts w:cs="Times New Roman"/>
                <w:sz w:val="22"/>
                <w:szCs w:val="22"/>
              </w:rPr>
              <w:t>2.72E-11</w:t>
            </w:r>
          </w:p>
        </w:tc>
      </w:tr>
      <w:tr w:rsidR="00E344BC" w:rsidRPr="0047340F" w14:paraId="3F8881EF"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66003DB7" w14:textId="77777777" w:rsidR="00E344BC" w:rsidRPr="0047340F" w:rsidRDefault="00E344BC" w:rsidP="0047340F">
            <w:pPr>
              <w:jc w:val="center"/>
              <w:rPr>
                <w:rFonts w:cs="Times New Roman"/>
                <w:sz w:val="22"/>
                <w:szCs w:val="22"/>
              </w:rPr>
            </w:pPr>
            <w:r w:rsidRPr="0047340F">
              <w:rPr>
                <w:rFonts w:cs="Times New Roman"/>
                <w:sz w:val="22"/>
                <w:szCs w:val="22"/>
              </w:rPr>
              <w:t>beta1_ft</w:t>
            </w:r>
          </w:p>
        </w:tc>
        <w:tc>
          <w:tcPr>
            <w:tcW w:w="1280" w:type="dxa"/>
            <w:tcBorders>
              <w:top w:val="single" w:sz="4" w:space="0" w:color="auto"/>
              <w:left w:val="nil"/>
              <w:bottom w:val="single" w:sz="4" w:space="0" w:color="auto"/>
              <w:right w:val="nil"/>
            </w:tcBorders>
            <w:noWrap/>
            <w:vAlign w:val="center"/>
            <w:hideMark/>
          </w:tcPr>
          <w:p w14:paraId="324C72EB" w14:textId="77777777" w:rsidR="00E344BC" w:rsidRPr="0047340F" w:rsidRDefault="00E344BC" w:rsidP="0047340F">
            <w:pPr>
              <w:jc w:val="center"/>
              <w:rPr>
                <w:rFonts w:cs="Times New Roman"/>
                <w:sz w:val="22"/>
                <w:szCs w:val="22"/>
              </w:rPr>
            </w:pPr>
            <w:r w:rsidRPr="0047340F">
              <w:rPr>
                <w:rFonts w:cs="Times New Roman"/>
                <w:sz w:val="22"/>
                <w:szCs w:val="22"/>
              </w:rPr>
              <w:t>-4.02844</w:t>
            </w:r>
          </w:p>
        </w:tc>
        <w:tc>
          <w:tcPr>
            <w:tcW w:w="1280" w:type="dxa"/>
            <w:tcBorders>
              <w:top w:val="single" w:sz="4" w:space="0" w:color="auto"/>
              <w:left w:val="nil"/>
              <w:bottom w:val="single" w:sz="4" w:space="0" w:color="auto"/>
              <w:right w:val="nil"/>
            </w:tcBorders>
            <w:noWrap/>
            <w:vAlign w:val="center"/>
            <w:hideMark/>
          </w:tcPr>
          <w:p w14:paraId="39E16841" w14:textId="77777777" w:rsidR="00E344BC" w:rsidRPr="0047340F" w:rsidRDefault="00E344BC" w:rsidP="0047340F">
            <w:pPr>
              <w:jc w:val="center"/>
              <w:rPr>
                <w:rFonts w:cs="Times New Roman"/>
                <w:sz w:val="22"/>
                <w:szCs w:val="22"/>
              </w:rPr>
            </w:pPr>
            <w:r w:rsidRPr="0047340F">
              <w:rPr>
                <w:rFonts w:cs="Times New Roman"/>
                <w:sz w:val="22"/>
                <w:szCs w:val="22"/>
              </w:rPr>
              <w:t>1.055552</w:t>
            </w:r>
          </w:p>
        </w:tc>
        <w:tc>
          <w:tcPr>
            <w:tcW w:w="1280" w:type="dxa"/>
            <w:tcBorders>
              <w:top w:val="single" w:sz="4" w:space="0" w:color="auto"/>
              <w:left w:val="nil"/>
              <w:bottom w:val="single" w:sz="4" w:space="0" w:color="auto"/>
              <w:right w:val="nil"/>
            </w:tcBorders>
            <w:noWrap/>
            <w:vAlign w:val="center"/>
            <w:hideMark/>
          </w:tcPr>
          <w:p w14:paraId="17695903" w14:textId="77777777" w:rsidR="00E344BC" w:rsidRPr="0047340F" w:rsidRDefault="00E344BC" w:rsidP="0047340F">
            <w:pPr>
              <w:jc w:val="center"/>
              <w:rPr>
                <w:rFonts w:cs="Times New Roman"/>
                <w:sz w:val="22"/>
                <w:szCs w:val="22"/>
              </w:rPr>
            </w:pPr>
            <w:r w:rsidRPr="0047340F">
              <w:rPr>
                <w:rFonts w:cs="Times New Roman"/>
                <w:sz w:val="22"/>
                <w:szCs w:val="22"/>
              </w:rPr>
              <w:t>1.14E-10</w:t>
            </w:r>
          </w:p>
        </w:tc>
      </w:tr>
      <w:tr w:rsidR="00E344BC" w:rsidRPr="0047340F" w14:paraId="1D83E139"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72ED905A" w14:textId="77777777" w:rsidR="00E344BC" w:rsidRPr="0047340F" w:rsidRDefault="00E344BC" w:rsidP="0047340F">
            <w:pPr>
              <w:jc w:val="center"/>
              <w:rPr>
                <w:rFonts w:cs="Times New Roman"/>
                <w:sz w:val="22"/>
                <w:szCs w:val="22"/>
              </w:rPr>
            </w:pPr>
            <w:r w:rsidRPr="0047340F">
              <w:rPr>
                <w:rFonts w:cs="Times New Roman"/>
                <w:sz w:val="22"/>
                <w:szCs w:val="22"/>
              </w:rPr>
              <w:t>lambda1_k</w:t>
            </w:r>
          </w:p>
        </w:tc>
        <w:tc>
          <w:tcPr>
            <w:tcW w:w="1280" w:type="dxa"/>
            <w:tcBorders>
              <w:top w:val="single" w:sz="4" w:space="0" w:color="auto"/>
              <w:left w:val="nil"/>
              <w:bottom w:val="single" w:sz="4" w:space="0" w:color="auto"/>
              <w:right w:val="nil"/>
            </w:tcBorders>
            <w:noWrap/>
            <w:vAlign w:val="center"/>
            <w:hideMark/>
          </w:tcPr>
          <w:p w14:paraId="1EC7C76E" w14:textId="77777777" w:rsidR="00E344BC" w:rsidRPr="0047340F" w:rsidRDefault="00E344BC" w:rsidP="0047340F">
            <w:pPr>
              <w:jc w:val="center"/>
              <w:rPr>
                <w:rFonts w:cs="Times New Roman"/>
                <w:sz w:val="22"/>
                <w:szCs w:val="22"/>
              </w:rPr>
            </w:pPr>
            <w:r w:rsidRPr="0047340F">
              <w:rPr>
                <w:rFonts w:cs="Times New Roman"/>
                <w:sz w:val="22"/>
                <w:szCs w:val="22"/>
              </w:rPr>
              <w:t>-1.53475</w:t>
            </w:r>
          </w:p>
        </w:tc>
        <w:tc>
          <w:tcPr>
            <w:tcW w:w="1280" w:type="dxa"/>
            <w:tcBorders>
              <w:top w:val="single" w:sz="4" w:space="0" w:color="auto"/>
              <w:left w:val="nil"/>
              <w:bottom w:val="single" w:sz="4" w:space="0" w:color="auto"/>
              <w:right w:val="nil"/>
            </w:tcBorders>
            <w:noWrap/>
            <w:vAlign w:val="center"/>
            <w:hideMark/>
          </w:tcPr>
          <w:p w14:paraId="713A8ED1" w14:textId="77777777" w:rsidR="00E344BC" w:rsidRPr="0047340F" w:rsidRDefault="00E344BC" w:rsidP="0047340F">
            <w:pPr>
              <w:jc w:val="center"/>
              <w:rPr>
                <w:rFonts w:cs="Times New Roman"/>
                <w:sz w:val="22"/>
                <w:szCs w:val="22"/>
              </w:rPr>
            </w:pPr>
            <w:r w:rsidRPr="0047340F">
              <w:rPr>
                <w:rFonts w:cs="Times New Roman"/>
                <w:sz w:val="22"/>
                <w:szCs w:val="22"/>
              </w:rPr>
              <w:t>0.146593</w:t>
            </w:r>
          </w:p>
        </w:tc>
        <w:tc>
          <w:tcPr>
            <w:tcW w:w="1280" w:type="dxa"/>
            <w:tcBorders>
              <w:top w:val="single" w:sz="4" w:space="0" w:color="auto"/>
              <w:left w:val="nil"/>
              <w:bottom w:val="single" w:sz="4" w:space="0" w:color="auto"/>
              <w:right w:val="nil"/>
            </w:tcBorders>
            <w:noWrap/>
            <w:vAlign w:val="center"/>
            <w:hideMark/>
          </w:tcPr>
          <w:p w14:paraId="6E85C92E" w14:textId="77777777" w:rsidR="00E344BC" w:rsidRPr="0047340F" w:rsidRDefault="00E344BC" w:rsidP="0047340F">
            <w:pPr>
              <w:jc w:val="center"/>
              <w:rPr>
                <w:rFonts w:cs="Times New Roman"/>
                <w:sz w:val="22"/>
                <w:szCs w:val="22"/>
              </w:rPr>
            </w:pPr>
            <w:r w:rsidRPr="0047340F">
              <w:rPr>
                <w:rFonts w:cs="Times New Roman"/>
                <w:sz w:val="22"/>
                <w:szCs w:val="22"/>
              </w:rPr>
              <w:t>4.51E-10</w:t>
            </w:r>
          </w:p>
        </w:tc>
      </w:tr>
      <w:tr w:rsidR="00E344BC" w:rsidRPr="0047340F" w14:paraId="2F99E0DC"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676416C1" w14:textId="77777777" w:rsidR="00E344BC" w:rsidRPr="0047340F" w:rsidRDefault="00E344BC" w:rsidP="0047340F">
            <w:pPr>
              <w:jc w:val="center"/>
              <w:rPr>
                <w:rFonts w:cs="Times New Roman"/>
                <w:sz w:val="22"/>
                <w:szCs w:val="22"/>
              </w:rPr>
            </w:pPr>
            <w:r w:rsidRPr="0047340F">
              <w:rPr>
                <w:rFonts w:cs="Times New Roman"/>
                <w:sz w:val="22"/>
                <w:szCs w:val="22"/>
              </w:rPr>
              <w:t>lambda1_k</w:t>
            </w:r>
          </w:p>
        </w:tc>
        <w:tc>
          <w:tcPr>
            <w:tcW w:w="1280" w:type="dxa"/>
            <w:tcBorders>
              <w:top w:val="single" w:sz="4" w:space="0" w:color="auto"/>
              <w:left w:val="nil"/>
              <w:bottom w:val="single" w:sz="4" w:space="0" w:color="auto"/>
              <w:right w:val="nil"/>
            </w:tcBorders>
            <w:noWrap/>
            <w:vAlign w:val="center"/>
            <w:hideMark/>
          </w:tcPr>
          <w:p w14:paraId="05C9DC28" w14:textId="77777777" w:rsidR="00E344BC" w:rsidRPr="0047340F" w:rsidRDefault="00E344BC" w:rsidP="0047340F">
            <w:pPr>
              <w:jc w:val="center"/>
              <w:rPr>
                <w:rFonts w:cs="Times New Roman"/>
                <w:sz w:val="22"/>
                <w:szCs w:val="22"/>
              </w:rPr>
            </w:pPr>
            <w:r w:rsidRPr="0047340F">
              <w:rPr>
                <w:rFonts w:cs="Times New Roman"/>
                <w:sz w:val="22"/>
                <w:szCs w:val="22"/>
              </w:rPr>
              <w:t>-0.54777</w:t>
            </w:r>
          </w:p>
        </w:tc>
        <w:tc>
          <w:tcPr>
            <w:tcW w:w="1280" w:type="dxa"/>
            <w:tcBorders>
              <w:top w:val="single" w:sz="4" w:space="0" w:color="auto"/>
              <w:left w:val="nil"/>
              <w:bottom w:val="single" w:sz="4" w:space="0" w:color="auto"/>
              <w:right w:val="nil"/>
            </w:tcBorders>
            <w:noWrap/>
            <w:vAlign w:val="center"/>
            <w:hideMark/>
          </w:tcPr>
          <w:p w14:paraId="2C0FAF8B" w14:textId="77777777" w:rsidR="00E344BC" w:rsidRPr="0047340F" w:rsidRDefault="00E344BC" w:rsidP="0047340F">
            <w:pPr>
              <w:jc w:val="center"/>
              <w:rPr>
                <w:rFonts w:cs="Times New Roman"/>
                <w:sz w:val="22"/>
                <w:szCs w:val="22"/>
              </w:rPr>
            </w:pPr>
            <w:r w:rsidRPr="0047340F">
              <w:rPr>
                <w:rFonts w:cs="Times New Roman"/>
                <w:sz w:val="22"/>
                <w:szCs w:val="22"/>
              </w:rPr>
              <w:t>0.05672</w:t>
            </w:r>
          </w:p>
        </w:tc>
        <w:tc>
          <w:tcPr>
            <w:tcW w:w="1280" w:type="dxa"/>
            <w:tcBorders>
              <w:top w:val="single" w:sz="4" w:space="0" w:color="auto"/>
              <w:left w:val="nil"/>
              <w:bottom w:val="single" w:sz="4" w:space="0" w:color="auto"/>
              <w:right w:val="nil"/>
            </w:tcBorders>
            <w:noWrap/>
            <w:vAlign w:val="center"/>
            <w:hideMark/>
          </w:tcPr>
          <w:p w14:paraId="70CE2622" w14:textId="77777777" w:rsidR="00E344BC" w:rsidRPr="0047340F" w:rsidRDefault="00E344BC" w:rsidP="0047340F">
            <w:pPr>
              <w:jc w:val="center"/>
              <w:rPr>
                <w:rFonts w:cs="Times New Roman"/>
                <w:sz w:val="22"/>
                <w:szCs w:val="22"/>
              </w:rPr>
            </w:pPr>
            <w:r w:rsidRPr="0047340F">
              <w:rPr>
                <w:rFonts w:cs="Times New Roman"/>
                <w:sz w:val="22"/>
                <w:szCs w:val="22"/>
              </w:rPr>
              <w:t>-2.26E-10</w:t>
            </w:r>
          </w:p>
        </w:tc>
      </w:tr>
      <w:tr w:rsidR="00E344BC" w:rsidRPr="0047340F" w14:paraId="3EEFA8F2"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3D543129" w14:textId="77777777" w:rsidR="00E344BC" w:rsidRPr="0047340F" w:rsidRDefault="00E344BC" w:rsidP="0047340F">
            <w:pPr>
              <w:jc w:val="center"/>
              <w:rPr>
                <w:rFonts w:cs="Times New Roman"/>
                <w:sz w:val="22"/>
                <w:szCs w:val="22"/>
              </w:rPr>
            </w:pPr>
            <w:r w:rsidRPr="0047340F">
              <w:rPr>
                <w:rFonts w:cs="Times New Roman"/>
                <w:sz w:val="22"/>
                <w:szCs w:val="22"/>
              </w:rPr>
              <w:t>lambda1_k</w:t>
            </w:r>
          </w:p>
        </w:tc>
        <w:tc>
          <w:tcPr>
            <w:tcW w:w="1280" w:type="dxa"/>
            <w:tcBorders>
              <w:top w:val="single" w:sz="4" w:space="0" w:color="auto"/>
              <w:left w:val="nil"/>
              <w:bottom w:val="single" w:sz="4" w:space="0" w:color="auto"/>
              <w:right w:val="nil"/>
            </w:tcBorders>
            <w:noWrap/>
            <w:vAlign w:val="center"/>
            <w:hideMark/>
          </w:tcPr>
          <w:p w14:paraId="61EED88B" w14:textId="77777777" w:rsidR="00E344BC" w:rsidRPr="0047340F" w:rsidRDefault="00E344BC" w:rsidP="0047340F">
            <w:pPr>
              <w:jc w:val="center"/>
              <w:rPr>
                <w:rFonts w:cs="Times New Roman"/>
                <w:sz w:val="22"/>
                <w:szCs w:val="22"/>
              </w:rPr>
            </w:pPr>
            <w:r w:rsidRPr="0047340F">
              <w:rPr>
                <w:rFonts w:cs="Times New Roman"/>
                <w:sz w:val="22"/>
                <w:szCs w:val="22"/>
              </w:rPr>
              <w:t>1.325571</w:t>
            </w:r>
          </w:p>
        </w:tc>
        <w:tc>
          <w:tcPr>
            <w:tcW w:w="1280" w:type="dxa"/>
            <w:tcBorders>
              <w:top w:val="single" w:sz="4" w:space="0" w:color="auto"/>
              <w:left w:val="nil"/>
              <w:bottom w:val="single" w:sz="4" w:space="0" w:color="auto"/>
              <w:right w:val="nil"/>
            </w:tcBorders>
            <w:noWrap/>
            <w:vAlign w:val="center"/>
            <w:hideMark/>
          </w:tcPr>
          <w:p w14:paraId="22F646DB" w14:textId="77777777" w:rsidR="00E344BC" w:rsidRPr="0047340F" w:rsidRDefault="00E344BC" w:rsidP="0047340F">
            <w:pPr>
              <w:jc w:val="center"/>
              <w:rPr>
                <w:rFonts w:cs="Times New Roman"/>
                <w:sz w:val="22"/>
                <w:szCs w:val="22"/>
              </w:rPr>
            </w:pPr>
            <w:r w:rsidRPr="0047340F">
              <w:rPr>
                <w:rFonts w:cs="Times New Roman"/>
                <w:sz w:val="22"/>
                <w:szCs w:val="22"/>
              </w:rPr>
              <w:t>0.273277</w:t>
            </w:r>
          </w:p>
        </w:tc>
        <w:tc>
          <w:tcPr>
            <w:tcW w:w="1280" w:type="dxa"/>
            <w:tcBorders>
              <w:top w:val="single" w:sz="4" w:space="0" w:color="auto"/>
              <w:left w:val="nil"/>
              <w:bottom w:val="single" w:sz="4" w:space="0" w:color="auto"/>
              <w:right w:val="nil"/>
            </w:tcBorders>
            <w:noWrap/>
            <w:vAlign w:val="center"/>
            <w:hideMark/>
          </w:tcPr>
          <w:p w14:paraId="5D090AC9" w14:textId="77777777" w:rsidR="00E344BC" w:rsidRPr="0047340F" w:rsidRDefault="00E344BC" w:rsidP="0047340F">
            <w:pPr>
              <w:jc w:val="center"/>
              <w:rPr>
                <w:rFonts w:cs="Times New Roman"/>
                <w:sz w:val="22"/>
                <w:szCs w:val="22"/>
              </w:rPr>
            </w:pPr>
            <w:r w:rsidRPr="0047340F">
              <w:rPr>
                <w:rFonts w:cs="Times New Roman"/>
                <w:sz w:val="22"/>
                <w:szCs w:val="22"/>
              </w:rPr>
              <w:t>1.12E-10</w:t>
            </w:r>
          </w:p>
        </w:tc>
      </w:tr>
      <w:tr w:rsidR="00E344BC" w:rsidRPr="0047340F" w14:paraId="5F890516"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0B312349" w14:textId="77777777" w:rsidR="00E344BC" w:rsidRPr="0047340F" w:rsidRDefault="00E344BC" w:rsidP="0047340F">
            <w:pPr>
              <w:jc w:val="center"/>
              <w:rPr>
                <w:rFonts w:cs="Times New Roman"/>
                <w:sz w:val="22"/>
                <w:szCs w:val="22"/>
              </w:rPr>
            </w:pPr>
            <w:r w:rsidRPr="0047340F">
              <w:rPr>
                <w:rFonts w:cs="Times New Roman"/>
                <w:sz w:val="22"/>
                <w:szCs w:val="22"/>
              </w:rPr>
              <w:t>lambda1_k</w:t>
            </w:r>
          </w:p>
        </w:tc>
        <w:tc>
          <w:tcPr>
            <w:tcW w:w="1280" w:type="dxa"/>
            <w:tcBorders>
              <w:top w:val="single" w:sz="4" w:space="0" w:color="auto"/>
              <w:left w:val="nil"/>
              <w:bottom w:val="single" w:sz="4" w:space="0" w:color="auto"/>
              <w:right w:val="nil"/>
            </w:tcBorders>
            <w:noWrap/>
            <w:vAlign w:val="center"/>
            <w:hideMark/>
          </w:tcPr>
          <w:p w14:paraId="7723530D" w14:textId="77777777" w:rsidR="00E344BC" w:rsidRPr="0047340F" w:rsidRDefault="00E344BC" w:rsidP="0047340F">
            <w:pPr>
              <w:jc w:val="center"/>
              <w:rPr>
                <w:rFonts w:cs="Times New Roman"/>
                <w:sz w:val="22"/>
                <w:szCs w:val="22"/>
              </w:rPr>
            </w:pPr>
            <w:r w:rsidRPr="0047340F">
              <w:rPr>
                <w:rFonts w:cs="Times New Roman"/>
                <w:sz w:val="22"/>
                <w:szCs w:val="22"/>
              </w:rPr>
              <w:t>-0.37982</w:t>
            </w:r>
          </w:p>
        </w:tc>
        <w:tc>
          <w:tcPr>
            <w:tcW w:w="1280" w:type="dxa"/>
            <w:tcBorders>
              <w:top w:val="single" w:sz="4" w:space="0" w:color="auto"/>
              <w:left w:val="nil"/>
              <w:bottom w:val="single" w:sz="4" w:space="0" w:color="auto"/>
              <w:right w:val="nil"/>
            </w:tcBorders>
            <w:noWrap/>
            <w:vAlign w:val="center"/>
            <w:hideMark/>
          </w:tcPr>
          <w:p w14:paraId="21360805" w14:textId="77777777" w:rsidR="00E344BC" w:rsidRPr="0047340F" w:rsidRDefault="00E344BC" w:rsidP="0047340F">
            <w:pPr>
              <w:jc w:val="center"/>
              <w:rPr>
                <w:rFonts w:cs="Times New Roman"/>
                <w:sz w:val="22"/>
                <w:szCs w:val="22"/>
              </w:rPr>
            </w:pPr>
            <w:r w:rsidRPr="0047340F">
              <w:rPr>
                <w:rFonts w:cs="Times New Roman"/>
                <w:sz w:val="22"/>
                <w:szCs w:val="22"/>
              </w:rPr>
              <w:t>0.156107</w:t>
            </w:r>
          </w:p>
        </w:tc>
        <w:tc>
          <w:tcPr>
            <w:tcW w:w="1280" w:type="dxa"/>
            <w:tcBorders>
              <w:top w:val="single" w:sz="4" w:space="0" w:color="auto"/>
              <w:left w:val="nil"/>
              <w:bottom w:val="single" w:sz="4" w:space="0" w:color="auto"/>
              <w:right w:val="nil"/>
            </w:tcBorders>
            <w:noWrap/>
            <w:vAlign w:val="center"/>
            <w:hideMark/>
          </w:tcPr>
          <w:p w14:paraId="30DE69AE" w14:textId="77777777" w:rsidR="00E344BC" w:rsidRPr="0047340F" w:rsidRDefault="00E344BC" w:rsidP="0047340F">
            <w:pPr>
              <w:jc w:val="center"/>
              <w:rPr>
                <w:rFonts w:cs="Times New Roman"/>
                <w:sz w:val="22"/>
                <w:szCs w:val="22"/>
              </w:rPr>
            </w:pPr>
            <w:r w:rsidRPr="0047340F">
              <w:rPr>
                <w:rFonts w:cs="Times New Roman"/>
                <w:sz w:val="22"/>
                <w:szCs w:val="22"/>
              </w:rPr>
              <w:t>3.38E-10</w:t>
            </w:r>
          </w:p>
        </w:tc>
      </w:tr>
      <w:tr w:rsidR="00E344BC" w:rsidRPr="0047340F" w14:paraId="1D3E003A"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269504C5" w14:textId="77777777" w:rsidR="00E344BC" w:rsidRPr="0047340F" w:rsidRDefault="00E344BC" w:rsidP="0047340F">
            <w:pPr>
              <w:jc w:val="center"/>
              <w:rPr>
                <w:rFonts w:cs="Times New Roman"/>
                <w:sz w:val="22"/>
                <w:szCs w:val="22"/>
              </w:rPr>
            </w:pPr>
            <w:r w:rsidRPr="0047340F">
              <w:rPr>
                <w:rFonts w:cs="Times New Roman"/>
                <w:sz w:val="22"/>
                <w:szCs w:val="22"/>
              </w:rPr>
              <w:t>lambda1_k</w:t>
            </w:r>
          </w:p>
        </w:tc>
        <w:tc>
          <w:tcPr>
            <w:tcW w:w="1280" w:type="dxa"/>
            <w:tcBorders>
              <w:top w:val="single" w:sz="4" w:space="0" w:color="auto"/>
              <w:left w:val="nil"/>
              <w:bottom w:val="single" w:sz="4" w:space="0" w:color="auto"/>
              <w:right w:val="nil"/>
            </w:tcBorders>
            <w:noWrap/>
            <w:vAlign w:val="center"/>
            <w:hideMark/>
          </w:tcPr>
          <w:p w14:paraId="3DE4C2FF" w14:textId="77777777" w:rsidR="00E344BC" w:rsidRPr="0047340F" w:rsidRDefault="00E344BC" w:rsidP="0047340F">
            <w:pPr>
              <w:jc w:val="center"/>
              <w:rPr>
                <w:rFonts w:cs="Times New Roman"/>
                <w:sz w:val="22"/>
                <w:szCs w:val="22"/>
              </w:rPr>
            </w:pPr>
            <w:r w:rsidRPr="0047340F">
              <w:rPr>
                <w:rFonts w:cs="Times New Roman"/>
                <w:sz w:val="22"/>
                <w:szCs w:val="22"/>
              </w:rPr>
              <w:t>0.730716</w:t>
            </w:r>
          </w:p>
        </w:tc>
        <w:tc>
          <w:tcPr>
            <w:tcW w:w="1280" w:type="dxa"/>
            <w:tcBorders>
              <w:top w:val="single" w:sz="4" w:space="0" w:color="auto"/>
              <w:left w:val="nil"/>
              <w:bottom w:val="single" w:sz="4" w:space="0" w:color="auto"/>
              <w:right w:val="nil"/>
            </w:tcBorders>
            <w:noWrap/>
            <w:vAlign w:val="center"/>
            <w:hideMark/>
          </w:tcPr>
          <w:p w14:paraId="0C198AC7" w14:textId="77777777" w:rsidR="00E344BC" w:rsidRPr="0047340F" w:rsidRDefault="00E344BC" w:rsidP="0047340F">
            <w:pPr>
              <w:jc w:val="center"/>
              <w:rPr>
                <w:rFonts w:cs="Times New Roman"/>
                <w:sz w:val="22"/>
                <w:szCs w:val="22"/>
              </w:rPr>
            </w:pPr>
            <w:r w:rsidRPr="0047340F">
              <w:rPr>
                <w:rFonts w:cs="Times New Roman"/>
                <w:sz w:val="22"/>
                <w:szCs w:val="22"/>
              </w:rPr>
              <w:t>0.141524</w:t>
            </w:r>
          </w:p>
        </w:tc>
        <w:tc>
          <w:tcPr>
            <w:tcW w:w="1280" w:type="dxa"/>
            <w:tcBorders>
              <w:top w:val="single" w:sz="4" w:space="0" w:color="auto"/>
              <w:left w:val="nil"/>
              <w:bottom w:val="single" w:sz="4" w:space="0" w:color="auto"/>
              <w:right w:val="nil"/>
            </w:tcBorders>
            <w:noWrap/>
            <w:vAlign w:val="center"/>
            <w:hideMark/>
          </w:tcPr>
          <w:p w14:paraId="4AEDBB79" w14:textId="77777777" w:rsidR="00E344BC" w:rsidRPr="0047340F" w:rsidRDefault="00E344BC" w:rsidP="0047340F">
            <w:pPr>
              <w:jc w:val="center"/>
              <w:rPr>
                <w:rFonts w:cs="Times New Roman"/>
                <w:sz w:val="22"/>
                <w:szCs w:val="22"/>
              </w:rPr>
            </w:pPr>
            <w:r w:rsidRPr="0047340F">
              <w:rPr>
                <w:rFonts w:cs="Times New Roman"/>
                <w:sz w:val="22"/>
                <w:szCs w:val="22"/>
              </w:rPr>
              <w:t>2.72E-10</w:t>
            </w:r>
          </w:p>
        </w:tc>
      </w:tr>
      <w:tr w:rsidR="00E344BC" w:rsidRPr="0047340F" w14:paraId="1B494D00"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6E9B80CB" w14:textId="77777777" w:rsidR="00E344BC" w:rsidRPr="0047340F" w:rsidRDefault="00E344BC" w:rsidP="0047340F">
            <w:pPr>
              <w:jc w:val="center"/>
              <w:rPr>
                <w:rFonts w:cs="Times New Roman"/>
                <w:sz w:val="22"/>
                <w:szCs w:val="22"/>
              </w:rPr>
            </w:pPr>
            <w:r w:rsidRPr="0047340F">
              <w:rPr>
                <w:rFonts w:cs="Times New Roman"/>
                <w:sz w:val="22"/>
                <w:szCs w:val="22"/>
              </w:rPr>
              <w:t>L_omega1_z</w:t>
            </w:r>
          </w:p>
        </w:tc>
        <w:tc>
          <w:tcPr>
            <w:tcW w:w="1280" w:type="dxa"/>
            <w:tcBorders>
              <w:top w:val="single" w:sz="4" w:space="0" w:color="auto"/>
              <w:left w:val="nil"/>
              <w:bottom w:val="single" w:sz="4" w:space="0" w:color="auto"/>
              <w:right w:val="nil"/>
            </w:tcBorders>
            <w:noWrap/>
            <w:vAlign w:val="center"/>
            <w:hideMark/>
          </w:tcPr>
          <w:p w14:paraId="5EA8CFC6" w14:textId="77777777" w:rsidR="00E344BC" w:rsidRPr="0047340F" w:rsidRDefault="00E344BC" w:rsidP="0047340F">
            <w:pPr>
              <w:jc w:val="center"/>
              <w:rPr>
                <w:rFonts w:cs="Times New Roman"/>
                <w:sz w:val="22"/>
                <w:szCs w:val="22"/>
              </w:rPr>
            </w:pPr>
            <w:r w:rsidRPr="0047340F">
              <w:rPr>
                <w:rFonts w:cs="Times New Roman"/>
                <w:sz w:val="22"/>
                <w:szCs w:val="22"/>
              </w:rPr>
              <w:t>1.349132</w:t>
            </w:r>
          </w:p>
        </w:tc>
        <w:tc>
          <w:tcPr>
            <w:tcW w:w="1280" w:type="dxa"/>
            <w:tcBorders>
              <w:top w:val="single" w:sz="4" w:space="0" w:color="auto"/>
              <w:left w:val="nil"/>
              <w:bottom w:val="single" w:sz="4" w:space="0" w:color="auto"/>
              <w:right w:val="nil"/>
            </w:tcBorders>
            <w:noWrap/>
            <w:vAlign w:val="center"/>
            <w:hideMark/>
          </w:tcPr>
          <w:p w14:paraId="0D37CBA7" w14:textId="77777777" w:rsidR="00E344BC" w:rsidRPr="0047340F" w:rsidRDefault="00E344BC" w:rsidP="0047340F">
            <w:pPr>
              <w:jc w:val="center"/>
              <w:rPr>
                <w:rFonts w:cs="Times New Roman"/>
                <w:sz w:val="22"/>
                <w:szCs w:val="22"/>
              </w:rPr>
            </w:pPr>
            <w:r w:rsidRPr="0047340F">
              <w:rPr>
                <w:rFonts w:cs="Times New Roman"/>
                <w:sz w:val="22"/>
                <w:szCs w:val="22"/>
              </w:rPr>
              <w:t>0.223059</w:t>
            </w:r>
          </w:p>
        </w:tc>
        <w:tc>
          <w:tcPr>
            <w:tcW w:w="1280" w:type="dxa"/>
            <w:tcBorders>
              <w:top w:val="single" w:sz="4" w:space="0" w:color="auto"/>
              <w:left w:val="nil"/>
              <w:bottom w:val="single" w:sz="4" w:space="0" w:color="auto"/>
              <w:right w:val="nil"/>
            </w:tcBorders>
            <w:noWrap/>
            <w:vAlign w:val="center"/>
            <w:hideMark/>
          </w:tcPr>
          <w:p w14:paraId="308C8EA6" w14:textId="77777777" w:rsidR="00E344BC" w:rsidRPr="0047340F" w:rsidRDefault="00E344BC" w:rsidP="0047340F">
            <w:pPr>
              <w:jc w:val="center"/>
              <w:rPr>
                <w:rFonts w:cs="Times New Roman"/>
                <w:sz w:val="22"/>
                <w:szCs w:val="22"/>
              </w:rPr>
            </w:pPr>
            <w:r w:rsidRPr="0047340F">
              <w:rPr>
                <w:rFonts w:cs="Times New Roman"/>
                <w:sz w:val="22"/>
                <w:szCs w:val="22"/>
              </w:rPr>
              <w:t>-5.85E-10</w:t>
            </w:r>
          </w:p>
        </w:tc>
      </w:tr>
      <w:tr w:rsidR="00E344BC" w:rsidRPr="0047340F" w14:paraId="7475592F"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661BB28B" w14:textId="77777777" w:rsidR="00E344BC" w:rsidRPr="0047340F" w:rsidRDefault="00E344BC" w:rsidP="0047340F">
            <w:pPr>
              <w:jc w:val="center"/>
              <w:rPr>
                <w:rFonts w:cs="Times New Roman"/>
                <w:sz w:val="22"/>
                <w:szCs w:val="22"/>
              </w:rPr>
            </w:pPr>
            <w:r w:rsidRPr="0047340F">
              <w:rPr>
                <w:rFonts w:cs="Times New Roman"/>
                <w:sz w:val="22"/>
                <w:szCs w:val="22"/>
              </w:rPr>
              <w:t>L_epsilon1_z</w:t>
            </w:r>
          </w:p>
        </w:tc>
        <w:tc>
          <w:tcPr>
            <w:tcW w:w="1280" w:type="dxa"/>
            <w:tcBorders>
              <w:top w:val="single" w:sz="4" w:space="0" w:color="auto"/>
              <w:left w:val="nil"/>
              <w:bottom w:val="single" w:sz="4" w:space="0" w:color="auto"/>
              <w:right w:val="nil"/>
            </w:tcBorders>
            <w:noWrap/>
            <w:vAlign w:val="center"/>
            <w:hideMark/>
          </w:tcPr>
          <w:p w14:paraId="4F9D6B84" w14:textId="77777777" w:rsidR="00E344BC" w:rsidRPr="0047340F" w:rsidRDefault="00E344BC" w:rsidP="0047340F">
            <w:pPr>
              <w:jc w:val="center"/>
              <w:rPr>
                <w:rFonts w:cs="Times New Roman"/>
                <w:sz w:val="22"/>
                <w:szCs w:val="22"/>
              </w:rPr>
            </w:pPr>
            <w:r w:rsidRPr="0047340F">
              <w:rPr>
                <w:rFonts w:cs="Times New Roman"/>
                <w:sz w:val="22"/>
                <w:szCs w:val="22"/>
              </w:rPr>
              <w:t>0.883447</w:t>
            </w:r>
          </w:p>
        </w:tc>
        <w:tc>
          <w:tcPr>
            <w:tcW w:w="1280" w:type="dxa"/>
            <w:tcBorders>
              <w:top w:val="single" w:sz="4" w:space="0" w:color="auto"/>
              <w:left w:val="nil"/>
              <w:bottom w:val="single" w:sz="4" w:space="0" w:color="auto"/>
              <w:right w:val="nil"/>
            </w:tcBorders>
            <w:noWrap/>
            <w:vAlign w:val="center"/>
            <w:hideMark/>
          </w:tcPr>
          <w:p w14:paraId="65328BCE" w14:textId="77777777" w:rsidR="00E344BC" w:rsidRPr="0047340F" w:rsidRDefault="00E344BC" w:rsidP="0047340F">
            <w:pPr>
              <w:jc w:val="center"/>
              <w:rPr>
                <w:rFonts w:cs="Times New Roman"/>
                <w:sz w:val="22"/>
                <w:szCs w:val="22"/>
              </w:rPr>
            </w:pPr>
            <w:r w:rsidRPr="0047340F">
              <w:rPr>
                <w:rFonts w:cs="Times New Roman"/>
                <w:sz w:val="22"/>
                <w:szCs w:val="22"/>
              </w:rPr>
              <w:t>0.20338</w:t>
            </w:r>
          </w:p>
        </w:tc>
        <w:tc>
          <w:tcPr>
            <w:tcW w:w="1280" w:type="dxa"/>
            <w:tcBorders>
              <w:top w:val="single" w:sz="4" w:space="0" w:color="auto"/>
              <w:left w:val="nil"/>
              <w:bottom w:val="single" w:sz="4" w:space="0" w:color="auto"/>
              <w:right w:val="nil"/>
            </w:tcBorders>
            <w:noWrap/>
            <w:vAlign w:val="center"/>
            <w:hideMark/>
          </w:tcPr>
          <w:p w14:paraId="5F2A4A68" w14:textId="77777777" w:rsidR="00E344BC" w:rsidRPr="0047340F" w:rsidRDefault="00E344BC" w:rsidP="0047340F">
            <w:pPr>
              <w:jc w:val="center"/>
              <w:rPr>
                <w:rFonts w:cs="Times New Roman"/>
                <w:sz w:val="22"/>
                <w:szCs w:val="22"/>
              </w:rPr>
            </w:pPr>
            <w:r w:rsidRPr="0047340F">
              <w:rPr>
                <w:rFonts w:cs="Times New Roman"/>
                <w:sz w:val="22"/>
                <w:szCs w:val="22"/>
              </w:rPr>
              <w:t>-2.78E-09</w:t>
            </w:r>
          </w:p>
        </w:tc>
      </w:tr>
      <w:tr w:rsidR="00E344BC" w:rsidRPr="0047340F" w14:paraId="429FFEF5"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54EB655F" w14:textId="77777777" w:rsidR="00E344BC" w:rsidRPr="0047340F" w:rsidRDefault="00E344BC" w:rsidP="0047340F">
            <w:pPr>
              <w:jc w:val="center"/>
              <w:rPr>
                <w:rFonts w:cs="Times New Roman"/>
                <w:sz w:val="22"/>
                <w:szCs w:val="22"/>
              </w:rPr>
            </w:pPr>
            <w:r w:rsidRPr="0047340F">
              <w:rPr>
                <w:rFonts w:cs="Times New Roman"/>
                <w:sz w:val="22"/>
                <w:szCs w:val="22"/>
              </w:rPr>
              <w:t>logkappa1</w:t>
            </w:r>
          </w:p>
        </w:tc>
        <w:tc>
          <w:tcPr>
            <w:tcW w:w="1280" w:type="dxa"/>
            <w:tcBorders>
              <w:top w:val="single" w:sz="4" w:space="0" w:color="auto"/>
              <w:left w:val="nil"/>
              <w:bottom w:val="single" w:sz="4" w:space="0" w:color="auto"/>
              <w:right w:val="nil"/>
            </w:tcBorders>
            <w:noWrap/>
            <w:vAlign w:val="center"/>
            <w:hideMark/>
          </w:tcPr>
          <w:p w14:paraId="659CCCBE" w14:textId="77777777" w:rsidR="00E344BC" w:rsidRPr="0047340F" w:rsidRDefault="00E344BC" w:rsidP="0047340F">
            <w:pPr>
              <w:jc w:val="center"/>
              <w:rPr>
                <w:rFonts w:cs="Times New Roman"/>
                <w:sz w:val="22"/>
                <w:szCs w:val="22"/>
              </w:rPr>
            </w:pPr>
            <w:r w:rsidRPr="0047340F">
              <w:rPr>
                <w:rFonts w:cs="Times New Roman"/>
                <w:sz w:val="22"/>
                <w:szCs w:val="22"/>
              </w:rPr>
              <w:t>-6.02782</w:t>
            </w:r>
          </w:p>
        </w:tc>
        <w:tc>
          <w:tcPr>
            <w:tcW w:w="1280" w:type="dxa"/>
            <w:tcBorders>
              <w:top w:val="single" w:sz="4" w:space="0" w:color="auto"/>
              <w:left w:val="nil"/>
              <w:bottom w:val="single" w:sz="4" w:space="0" w:color="auto"/>
              <w:right w:val="nil"/>
            </w:tcBorders>
            <w:noWrap/>
            <w:vAlign w:val="center"/>
            <w:hideMark/>
          </w:tcPr>
          <w:p w14:paraId="4B67900E" w14:textId="77777777" w:rsidR="00E344BC" w:rsidRPr="0047340F" w:rsidRDefault="00E344BC" w:rsidP="0047340F">
            <w:pPr>
              <w:jc w:val="center"/>
              <w:rPr>
                <w:rFonts w:cs="Times New Roman"/>
                <w:sz w:val="22"/>
                <w:szCs w:val="22"/>
              </w:rPr>
            </w:pPr>
            <w:r w:rsidRPr="0047340F">
              <w:rPr>
                <w:rFonts w:cs="Times New Roman"/>
                <w:sz w:val="22"/>
                <w:szCs w:val="22"/>
              </w:rPr>
              <w:t>0.227603</w:t>
            </w:r>
          </w:p>
        </w:tc>
        <w:tc>
          <w:tcPr>
            <w:tcW w:w="1280" w:type="dxa"/>
            <w:tcBorders>
              <w:top w:val="single" w:sz="4" w:space="0" w:color="auto"/>
              <w:left w:val="nil"/>
              <w:bottom w:val="single" w:sz="4" w:space="0" w:color="auto"/>
              <w:right w:val="nil"/>
            </w:tcBorders>
            <w:noWrap/>
            <w:vAlign w:val="center"/>
            <w:hideMark/>
          </w:tcPr>
          <w:p w14:paraId="5F0E4CAA" w14:textId="77777777" w:rsidR="00E344BC" w:rsidRPr="0047340F" w:rsidRDefault="00E344BC" w:rsidP="0047340F">
            <w:pPr>
              <w:jc w:val="center"/>
              <w:rPr>
                <w:rFonts w:cs="Times New Roman"/>
                <w:sz w:val="22"/>
                <w:szCs w:val="22"/>
              </w:rPr>
            </w:pPr>
            <w:r w:rsidRPr="0047340F">
              <w:rPr>
                <w:rFonts w:cs="Times New Roman"/>
                <w:sz w:val="22"/>
                <w:szCs w:val="22"/>
              </w:rPr>
              <w:t>1.28E-09</w:t>
            </w:r>
          </w:p>
        </w:tc>
      </w:tr>
      <w:tr w:rsidR="00E344BC" w:rsidRPr="0047340F" w14:paraId="2C42B579"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0F04D7BF"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47D56C97" w14:textId="77777777" w:rsidR="00E344BC" w:rsidRPr="0047340F" w:rsidRDefault="00E344BC" w:rsidP="0047340F">
            <w:pPr>
              <w:jc w:val="center"/>
              <w:rPr>
                <w:rFonts w:cs="Times New Roman"/>
                <w:sz w:val="22"/>
                <w:szCs w:val="22"/>
              </w:rPr>
            </w:pPr>
            <w:r w:rsidRPr="0047340F">
              <w:rPr>
                <w:rFonts w:cs="Times New Roman"/>
                <w:sz w:val="22"/>
                <w:szCs w:val="22"/>
              </w:rPr>
              <w:t>2.426073</w:t>
            </w:r>
          </w:p>
        </w:tc>
        <w:tc>
          <w:tcPr>
            <w:tcW w:w="1280" w:type="dxa"/>
            <w:tcBorders>
              <w:top w:val="single" w:sz="4" w:space="0" w:color="auto"/>
              <w:left w:val="nil"/>
              <w:bottom w:val="single" w:sz="4" w:space="0" w:color="auto"/>
              <w:right w:val="nil"/>
            </w:tcBorders>
            <w:noWrap/>
            <w:vAlign w:val="center"/>
            <w:hideMark/>
          </w:tcPr>
          <w:p w14:paraId="61B3AB27" w14:textId="77777777" w:rsidR="00E344BC" w:rsidRPr="0047340F" w:rsidRDefault="00E344BC" w:rsidP="0047340F">
            <w:pPr>
              <w:jc w:val="center"/>
              <w:rPr>
                <w:rFonts w:cs="Times New Roman"/>
                <w:sz w:val="22"/>
                <w:szCs w:val="22"/>
              </w:rPr>
            </w:pPr>
            <w:r w:rsidRPr="0047340F">
              <w:rPr>
                <w:rFonts w:cs="Times New Roman"/>
                <w:sz w:val="22"/>
                <w:szCs w:val="22"/>
              </w:rPr>
              <w:t>0.778027</w:t>
            </w:r>
          </w:p>
        </w:tc>
        <w:tc>
          <w:tcPr>
            <w:tcW w:w="1280" w:type="dxa"/>
            <w:tcBorders>
              <w:top w:val="single" w:sz="4" w:space="0" w:color="auto"/>
              <w:left w:val="nil"/>
              <w:bottom w:val="single" w:sz="4" w:space="0" w:color="auto"/>
              <w:right w:val="nil"/>
            </w:tcBorders>
            <w:noWrap/>
            <w:vAlign w:val="center"/>
            <w:hideMark/>
          </w:tcPr>
          <w:p w14:paraId="44B9F041" w14:textId="77777777" w:rsidR="00E344BC" w:rsidRPr="0047340F" w:rsidRDefault="00E344BC" w:rsidP="0047340F">
            <w:pPr>
              <w:jc w:val="center"/>
              <w:rPr>
                <w:rFonts w:cs="Times New Roman"/>
                <w:sz w:val="22"/>
                <w:szCs w:val="22"/>
              </w:rPr>
            </w:pPr>
            <w:r w:rsidRPr="0047340F">
              <w:rPr>
                <w:rFonts w:cs="Times New Roman"/>
                <w:sz w:val="22"/>
                <w:szCs w:val="22"/>
              </w:rPr>
              <w:t>2.17E-10</w:t>
            </w:r>
          </w:p>
        </w:tc>
      </w:tr>
      <w:tr w:rsidR="00E344BC" w:rsidRPr="0047340F" w14:paraId="06A111DA"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16389DDB"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150C8532" w14:textId="77777777" w:rsidR="00E344BC" w:rsidRPr="0047340F" w:rsidRDefault="00E344BC" w:rsidP="0047340F">
            <w:pPr>
              <w:jc w:val="center"/>
              <w:rPr>
                <w:rFonts w:cs="Times New Roman"/>
                <w:sz w:val="22"/>
                <w:szCs w:val="22"/>
              </w:rPr>
            </w:pPr>
            <w:r w:rsidRPr="0047340F">
              <w:rPr>
                <w:rFonts w:cs="Times New Roman"/>
                <w:sz w:val="22"/>
                <w:szCs w:val="22"/>
              </w:rPr>
              <w:t>2.507269</w:t>
            </w:r>
          </w:p>
        </w:tc>
        <w:tc>
          <w:tcPr>
            <w:tcW w:w="1280" w:type="dxa"/>
            <w:tcBorders>
              <w:top w:val="single" w:sz="4" w:space="0" w:color="auto"/>
              <w:left w:val="nil"/>
              <w:bottom w:val="single" w:sz="4" w:space="0" w:color="auto"/>
              <w:right w:val="nil"/>
            </w:tcBorders>
            <w:noWrap/>
            <w:vAlign w:val="center"/>
            <w:hideMark/>
          </w:tcPr>
          <w:p w14:paraId="1C5E9034" w14:textId="77777777" w:rsidR="00E344BC" w:rsidRPr="0047340F" w:rsidRDefault="00E344BC" w:rsidP="0047340F">
            <w:pPr>
              <w:jc w:val="center"/>
              <w:rPr>
                <w:rFonts w:cs="Times New Roman"/>
                <w:sz w:val="22"/>
                <w:szCs w:val="22"/>
              </w:rPr>
            </w:pPr>
            <w:r w:rsidRPr="0047340F">
              <w:rPr>
                <w:rFonts w:cs="Times New Roman"/>
                <w:sz w:val="22"/>
                <w:szCs w:val="22"/>
              </w:rPr>
              <w:t>0.867224</w:t>
            </w:r>
          </w:p>
        </w:tc>
        <w:tc>
          <w:tcPr>
            <w:tcW w:w="1280" w:type="dxa"/>
            <w:tcBorders>
              <w:top w:val="single" w:sz="4" w:space="0" w:color="auto"/>
              <w:left w:val="nil"/>
              <w:bottom w:val="single" w:sz="4" w:space="0" w:color="auto"/>
              <w:right w:val="nil"/>
            </w:tcBorders>
            <w:noWrap/>
            <w:vAlign w:val="center"/>
            <w:hideMark/>
          </w:tcPr>
          <w:p w14:paraId="72CEE7D7" w14:textId="77777777" w:rsidR="00E344BC" w:rsidRPr="0047340F" w:rsidRDefault="00E344BC" w:rsidP="0047340F">
            <w:pPr>
              <w:jc w:val="center"/>
              <w:rPr>
                <w:rFonts w:cs="Times New Roman"/>
                <w:sz w:val="22"/>
                <w:szCs w:val="22"/>
              </w:rPr>
            </w:pPr>
            <w:r w:rsidRPr="0047340F">
              <w:rPr>
                <w:rFonts w:cs="Times New Roman"/>
                <w:sz w:val="22"/>
                <w:szCs w:val="22"/>
              </w:rPr>
              <w:t>8.70E-12</w:t>
            </w:r>
          </w:p>
        </w:tc>
      </w:tr>
      <w:tr w:rsidR="00E344BC" w:rsidRPr="0047340F" w14:paraId="69E54675"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6C369DA7"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064AF81F" w14:textId="77777777" w:rsidR="00E344BC" w:rsidRPr="0047340F" w:rsidRDefault="00E344BC" w:rsidP="0047340F">
            <w:pPr>
              <w:jc w:val="center"/>
              <w:rPr>
                <w:rFonts w:cs="Times New Roman"/>
                <w:sz w:val="22"/>
                <w:szCs w:val="22"/>
              </w:rPr>
            </w:pPr>
            <w:r w:rsidRPr="0047340F">
              <w:rPr>
                <w:rFonts w:cs="Times New Roman"/>
                <w:sz w:val="22"/>
                <w:szCs w:val="22"/>
              </w:rPr>
              <w:t>3.705429</w:t>
            </w:r>
          </w:p>
        </w:tc>
        <w:tc>
          <w:tcPr>
            <w:tcW w:w="1280" w:type="dxa"/>
            <w:tcBorders>
              <w:top w:val="single" w:sz="4" w:space="0" w:color="auto"/>
              <w:left w:val="nil"/>
              <w:bottom w:val="single" w:sz="4" w:space="0" w:color="auto"/>
              <w:right w:val="nil"/>
            </w:tcBorders>
            <w:noWrap/>
            <w:vAlign w:val="center"/>
            <w:hideMark/>
          </w:tcPr>
          <w:p w14:paraId="051D78D5" w14:textId="77777777" w:rsidR="00E344BC" w:rsidRPr="0047340F" w:rsidRDefault="00E344BC" w:rsidP="0047340F">
            <w:pPr>
              <w:jc w:val="center"/>
              <w:rPr>
                <w:rFonts w:cs="Times New Roman"/>
                <w:sz w:val="22"/>
                <w:szCs w:val="22"/>
              </w:rPr>
            </w:pPr>
            <w:r w:rsidRPr="0047340F">
              <w:rPr>
                <w:rFonts w:cs="Times New Roman"/>
                <w:sz w:val="22"/>
                <w:szCs w:val="22"/>
              </w:rPr>
              <w:t>0.744917</w:t>
            </w:r>
          </w:p>
        </w:tc>
        <w:tc>
          <w:tcPr>
            <w:tcW w:w="1280" w:type="dxa"/>
            <w:tcBorders>
              <w:top w:val="single" w:sz="4" w:space="0" w:color="auto"/>
              <w:left w:val="nil"/>
              <w:bottom w:val="single" w:sz="4" w:space="0" w:color="auto"/>
              <w:right w:val="nil"/>
            </w:tcBorders>
            <w:noWrap/>
            <w:vAlign w:val="center"/>
            <w:hideMark/>
          </w:tcPr>
          <w:p w14:paraId="56B1465D" w14:textId="77777777" w:rsidR="00E344BC" w:rsidRPr="0047340F" w:rsidRDefault="00E344BC" w:rsidP="0047340F">
            <w:pPr>
              <w:jc w:val="center"/>
              <w:rPr>
                <w:rFonts w:cs="Times New Roman"/>
                <w:sz w:val="22"/>
                <w:szCs w:val="22"/>
              </w:rPr>
            </w:pPr>
            <w:r w:rsidRPr="0047340F">
              <w:rPr>
                <w:rFonts w:cs="Times New Roman"/>
                <w:sz w:val="22"/>
                <w:szCs w:val="22"/>
              </w:rPr>
              <w:t>3.00E-10</w:t>
            </w:r>
          </w:p>
        </w:tc>
      </w:tr>
      <w:tr w:rsidR="00E344BC" w:rsidRPr="0047340F" w14:paraId="2941B39B"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1BCCED31"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1FB43FDA" w14:textId="77777777" w:rsidR="00E344BC" w:rsidRPr="0047340F" w:rsidRDefault="00E344BC" w:rsidP="0047340F">
            <w:pPr>
              <w:jc w:val="center"/>
              <w:rPr>
                <w:rFonts w:cs="Times New Roman"/>
                <w:sz w:val="22"/>
                <w:szCs w:val="22"/>
              </w:rPr>
            </w:pPr>
            <w:r w:rsidRPr="0047340F">
              <w:rPr>
                <w:rFonts w:cs="Times New Roman"/>
                <w:sz w:val="22"/>
                <w:szCs w:val="22"/>
              </w:rPr>
              <w:t>3.004493</w:t>
            </w:r>
          </w:p>
        </w:tc>
        <w:tc>
          <w:tcPr>
            <w:tcW w:w="1280" w:type="dxa"/>
            <w:tcBorders>
              <w:top w:val="single" w:sz="4" w:space="0" w:color="auto"/>
              <w:left w:val="nil"/>
              <w:bottom w:val="single" w:sz="4" w:space="0" w:color="auto"/>
              <w:right w:val="nil"/>
            </w:tcBorders>
            <w:noWrap/>
            <w:vAlign w:val="center"/>
            <w:hideMark/>
          </w:tcPr>
          <w:p w14:paraId="610259DF" w14:textId="77777777" w:rsidR="00E344BC" w:rsidRPr="0047340F" w:rsidRDefault="00E344BC" w:rsidP="0047340F">
            <w:pPr>
              <w:jc w:val="center"/>
              <w:rPr>
                <w:rFonts w:cs="Times New Roman"/>
                <w:sz w:val="22"/>
                <w:szCs w:val="22"/>
              </w:rPr>
            </w:pPr>
            <w:r w:rsidRPr="0047340F">
              <w:rPr>
                <w:rFonts w:cs="Times New Roman"/>
                <w:sz w:val="22"/>
                <w:szCs w:val="22"/>
              </w:rPr>
              <w:t>0.829804</w:t>
            </w:r>
          </w:p>
        </w:tc>
        <w:tc>
          <w:tcPr>
            <w:tcW w:w="1280" w:type="dxa"/>
            <w:tcBorders>
              <w:top w:val="single" w:sz="4" w:space="0" w:color="auto"/>
              <w:left w:val="nil"/>
              <w:bottom w:val="single" w:sz="4" w:space="0" w:color="auto"/>
              <w:right w:val="nil"/>
            </w:tcBorders>
            <w:noWrap/>
            <w:vAlign w:val="center"/>
            <w:hideMark/>
          </w:tcPr>
          <w:p w14:paraId="323EAB63" w14:textId="77777777" w:rsidR="00E344BC" w:rsidRPr="0047340F" w:rsidRDefault="00E344BC" w:rsidP="0047340F">
            <w:pPr>
              <w:jc w:val="center"/>
              <w:rPr>
                <w:rFonts w:cs="Times New Roman"/>
                <w:sz w:val="22"/>
                <w:szCs w:val="22"/>
              </w:rPr>
            </w:pPr>
            <w:r w:rsidRPr="0047340F">
              <w:rPr>
                <w:rFonts w:cs="Times New Roman"/>
                <w:sz w:val="22"/>
                <w:szCs w:val="22"/>
              </w:rPr>
              <w:t>-2.34E-10</w:t>
            </w:r>
          </w:p>
        </w:tc>
      </w:tr>
      <w:tr w:rsidR="00E344BC" w:rsidRPr="0047340F" w14:paraId="182AD2AE"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58941574"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4407DC4E" w14:textId="77777777" w:rsidR="00E344BC" w:rsidRPr="0047340F" w:rsidRDefault="00E344BC" w:rsidP="0047340F">
            <w:pPr>
              <w:jc w:val="center"/>
              <w:rPr>
                <w:rFonts w:cs="Times New Roman"/>
                <w:sz w:val="22"/>
                <w:szCs w:val="22"/>
              </w:rPr>
            </w:pPr>
            <w:r w:rsidRPr="0047340F">
              <w:rPr>
                <w:rFonts w:cs="Times New Roman"/>
                <w:sz w:val="22"/>
                <w:szCs w:val="22"/>
              </w:rPr>
              <w:t>1.417099</w:t>
            </w:r>
          </w:p>
        </w:tc>
        <w:tc>
          <w:tcPr>
            <w:tcW w:w="1280" w:type="dxa"/>
            <w:tcBorders>
              <w:top w:val="single" w:sz="4" w:space="0" w:color="auto"/>
              <w:left w:val="nil"/>
              <w:bottom w:val="single" w:sz="4" w:space="0" w:color="auto"/>
              <w:right w:val="nil"/>
            </w:tcBorders>
            <w:noWrap/>
            <w:vAlign w:val="center"/>
            <w:hideMark/>
          </w:tcPr>
          <w:p w14:paraId="7C9B7C04" w14:textId="77777777" w:rsidR="00E344BC" w:rsidRPr="0047340F" w:rsidRDefault="00E344BC" w:rsidP="0047340F">
            <w:pPr>
              <w:jc w:val="center"/>
              <w:rPr>
                <w:rFonts w:cs="Times New Roman"/>
                <w:sz w:val="22"/>
                <w:szCs w:val="22"/>
              </w:rPr>
            </w:pPr>
            <w:r w:rsidRPr="0047340F">
              <w:rPr>
                <w:rFonts w:cs="Times New Roman"/>
                <w:sz w:val="22"/>
                <w:szCs w:val="22"/>
              </w:rPr>
              <w:t>1.356778</w:t>
            </w:r>
          </w:p>
        </w:tc>
        <w:tc>
          <w:tcPr>
            <w:tcW w:w="1280" w:type="dxa"/>
            <w:tcBorders>
              <w:top w:val="single" w:sz="4" w:space="0" w:color="auto"/>
              <w:left w:val="nil"/>
              <w:bottom w:val="single" w:sz="4" w:space="0" w:color="auto"/>
              <w:right w:val="nil"/>
            </w:tcBorders>
            <w:noWrap/>
            <w:vAlign w:val="center"/>
            <w:hideMark/>
          </w:tcPr>
          <w:p w14:paraId="73F1A3EE" w14:textId="77777777" w:rsidR="00E344BC" w:rsidRPr="0047340F" w:rsidRDefault="00E344BC" w:rsidP="0047340F">
            <w:pPr>
              <w:jc w:val="center"/>
              <w:rPr>
                <w:rFonts w:cs="Times New Roman"/>
                <w:sz w:val="22"/>
                <w:szCs w:val="22"/>
              </w:rPr>
            </w:pPr>
            <w:r w:rsidRPr="0047340F">
              <w:rPr>
                <w:rFonts w:cs="Times New Roman"/>
                <w:sz w:val="22"/>
                <w:szCs w:val="22"/>
              </w:rPr>
              <w:t>-2.70E-11</w:t>
            </w:r>
          </w:p>
        </w:tc>
      </w:tr>
      <w:tr w:rsidR="00E344BC" w:rsidRPr="0047340F" w14:paraId="3D1054F8"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3DE1225F"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00F06318" w14:textId="77777777" w:rsidR="00E344BC" w:rsidRPr="0047340F" w:rsidRDefault="00E344BC" w:rsidP="0047340F">
            <w:pPr>
              <w:jc w:val="center"/>
              <w:rPr>
                <w:rFonts w:cs="Times New Roman"/>
                <w:sz w:val="22"/>
                <w:szCs w:val="22"/>
              </w:rPr>
            </w:pPr>
            <w:r w:rsidRPr="0047340F">
              <w:rPr>
                <w:rFonts w:cs="Times New Roman"/>
                <w:sz w:val="22"/>
                <w:szCs w:val="22"/>
              </w:rPr>
              <w:t>4.335136</w:t>
            </w:r>
          </w:p>
        </w:tc>
        <w:tc>
          <w:tcPr>
            <w:tcW w:w="1280" w:type="dxa"/>
            <w:tcBorders>
              <w:top w:val="single" w:sz="4" w:space="0" w:color="auto"/>
              <w:left w:val="nil"/>
              <w:bottom w:val="single" w:sz="4" w:space="0" w:color="auto"/>
              <w:right w:val="nil"/>
            </w:tcBorders>
            <w:noWrap/>
            <w:vAlign w:val="center"/>
            <w:hideMark/>
          </w:tcPr>
          <w:p w14:paraId="21163543" w14:textId="77777777" w:rsidR="00E344BC" w:rsidRPr="0047340F" w:rsidRDefault="00E344BC" w:rsidP="0047340F">
            <w:pPr>
              <w:jc w:val="center"/>
              <w:rPr>
                <w:rFonts w:cs="Times New Roman"/>
                <w:sz w:val="22"/>
                <w:szCs w:val="22"/>
              </w:rPr>
            </w:pPr>
            <w:r w:rsidRPr="0047340F">
              <w:rPr>
                <w:rFonts w:cs="Times New Roman"/>
                <w:sz w:val="22"/>
                <w:szCs w:val="22"/>
              </w:rPr>
              <w:t>0.790322</w:t>
            </w:r>
          </w:p>
        </w:tc>
        <w:tc>
          <w:tcPr>
            <w:tcW w:w="1280" w:type="dxa"/>
            <w:tcBorders>
              <w:top w:val="single" w:sz="4" w:space="0" w:color="auto"/>
              <w:left w:val="nil"/>
              <w:bottom w:val="single" w:sz="4" w:space="0" w:color="auto"/>
              <w:right w:val="nil"/>
            </w:tcBorders>
            <w:noWrap/>
            <w:vAlign w:val="center"/>
            <w:hideMark/>
          </w:tcPr>
          <w:p w14:paraId="6C05FEE4" w14:textId="77777777" w:rsidR="00E344BC" w:rsidRPr="0047340F" w:rsidRDefault="00E344BC" w:rsidP="0047340F">
            <w:pPr>
              <w:jc w:val="center"/>
              <w:rPr>
                <w:rFonts w:cs="Times New Roman"/>
                <w:sz w:val="22"/>
                <w:szCs w:val="22"/>
              </w:rPr>
            </w:pPr>
            <w:r w:rsidRPr="0047340F">
              <w:rPr>
                <w:rFonts w:cs="Times New Roman"/>
                <w:sz w:val="22"/>
                <w:szCs w:val="22"/>
              </w:rPr>
              <w:t>1.21E-11</w:t>
            </w:r>
          </w:p>
        </w:tc>
      </w:tr>
      <w:tr w:rsidR="00E344BC" w:rsidRPr="0047340F" w14:paraId="745EDC00"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36989220"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162A9BE9" w14:textId="77777777" w:rsidR="00E344BC" w:rsidRPr="0047340F" w:rsidRDefault="00E344BC" w:rsidP="0047340F">
            <w:pPr>
              <w:jc w:val="center"/>
              <w:rPr>
                <w:rFonts w:cs="Times New Roman"/>
                <w:sz w:val="22"/>
                <w:szCs w:val="22"/>
              </w:rPr>
            </w:pPr>
            <w:r w:rsidRPr="0047340F">
              <w:rPr>
                <w:rFonts w:cs="Times New Roman"/>
                <w:sz w:val="22"/>
                <w:szCs w:val="22"/>
              </w:rPr>
              <w:t>3.029284</w:t>
            </w:r>
          </w:p>
        </w:tc>
        <w:tc>
          <w:tcPr>
            <w:tcW w:w="1280" w:type="dxa"/>
            <w:tcBorders>
              <w:top w:val="single" w:sz="4" w:space="0" w:color="auto"/>
              <w:left w:val="nil"/>
              <w:bottom w:val="single" w:sz="4" w:space="0" w:color="auto"/>
              <w:right w:val="nil"/>
            </w:tcBorders>
            <w:noWrap/>
            <w:vAlign w:val="center"/>
            <w:hideMark/>
          </w:tcPr>
          <w:p w14:paraId="7BABFBA7" w14:textId="77777777" w:rsidR="00E344BC" w:rsidRPr="0047340F" w:rsidRDefault="00E344BC" w:rsidP="0047340F">
            <w:pPr>
              <w:jc w:val="center"/>
              <w:rPr>
                <w:rFonts w:cs="Times New Roman"/>
                <w:sz w:val="22"/>
                <w:szCs w:val="22"/>
              </w:rPr>
            </w:pPr>
            <w:r w:rsidRPr="0047340F">
              <w:rPr>
                <w:rFonts w:cs="Times New Roman"/>
                <w:sz w:val="22"/>
                <w:szCs w:val="22"/>
              </w:rPr>
              <w:t>0.949561</w:t>
            </w:r>
          </w:p>
        </w:tc>
        <w:tc>
          <w:tcPr>
            <w:tcW w:w="1280" w:type="dxa"/>
            <w:tcBorders>
              <w:top w:val="single" w:sz="4" w:space="0" w:color="auto"/>
              <w:left w:val="nil"/>
              <w:bottom w:val="single" w:sz="4" w:space="0" w:color="auto"/>
              <w:right w:val="nil"/>
            </w:tcBorders>
            <w:noWrap/>
            <w:vAlign w:val="center"/>
            <w:hideMark/>
          </w:tcPr>
          <w:p w14:paraId="0FE236D9" w14:textId="77777777" w:rsidR="00E344BC" w:rsidRPr="0047340F" w:rsidRDefault="00E344BC" w:rsidP="0047340F">
            <w:pPr>
              <w:jc w:val="center"/>
              <w:rPr>
                <w:rFonts w:cs="Times New Roman"/>
                <w:sz w:val="22"/>
                <w:szCs w:val="22"/>
              </w:rPr>
            </w:pPr>
            <w:r w:rsidRPr="0047340F">
              <w:rPr>
                <w:rFonts w:cs="Times New Roman"/>
                <w:sz w:val="22"/>
                <w:szCs w:val="22"/>
              </w:rPr>
              <w:t>5.64E-11</w:t>
            </w:r>
          </w:p>
        </w:tc>
      </w:tr>
      <w:tr w:rsidR="00E344BC" w:rsidRPr="0047340F" w14:paraId="6A774753"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762ADC8A"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655B93BD" w14:textId="77777777" w:rsidR="00E344BC" w:rsidRPr="0047340F" w:rsidRDefault="00E344BC" w:rsidP="0047340F">
            <w:pPr>
              <w:jc w:val="center"/>
              <w:rPr>
                <w:rFonts w:cs="Times New Roman"/>
                <w:sz w:val="22"/>
                <w:szCs w:val="22"/>
              </w:rPr>
            </w:pPr>
            <w:r w:rsidRPr="0047340F">
              <w:rPr>
                <w:rFonts w:cs="Times New Roman"/>
                <w:sz w:val="22"/>
                <w:szCs w:val="22"/>
              </w:rPr>
              <w:t>2.538515</w:t>
            </w:r>
          </w:p>
        </w:tc>
        <w:tc>
          <w:tcPr>
            <w:tcW w:w="1280" w:type="dxa"/>
            <w:tcBorders>
              <w:top w:val="single" w:sz="4" w:space="0" w:color="auto"/>
              <w:left w:val="nil"/>
              <w:bottom w:val="single" w:sz="4" w:space="0" w:color="auto"/>
              <w:right w:val="nil"/>
            </w:tcBorders>
            <w:noWrap/>
            <w:vAlign w:val="center"/>
            <w:hideMark/>
          </w:tcPr>
          <w:p w14:paraId="053FB260" w14:textId="77777777" w:rsidR="00E344BC" w:rsidRPr="0047340F" w:rsidRDefault="00E344BC" w:rsidP="0047340F">
            <w:pPr>
              <w:jc w:val="center"/>
              <w:rPr>
                <w:rFonts w:cs="Times New Roman"/>
                <w:sz w:val="22"/>
                <w:szCs w:val="22"/>
              </w:rPr>
            </w:pPr>
            <w:r w:rsidRPr="0047340F">
              <w:rPr>
                <w:rFonts w:cs="Times New Roman"/>
                <w:sz w:val="22"/>
                <w:szCs w:val="22"/>
              </w:rPr>
              <w:t>0.750249</w:t>
            </w:r>
          </w:p>
        </w:tc>
        <w:tc>
          <w:tcPr>
            <w:tcW w:w="1280" w:type="dxa"/>
            <w:tcBorders>
              <w:top w:val="single" w:sz="4" w:space="0" w:color="auto"/>
              <w:left w:val="nil"/>
              <w:bottom w:val="single" w:sz="4" w:space="0" w:color="auto"/>
              <w:right w:val="nil"/>
            </w:tcBorders>
            <w:noWrap/>
            <w:vAlign w:val="center"/>
            <w:hideMark/>
          </w:tcPr>
          <w:p w14:paraId="77AAB1E3" w14:textId="77777777" w:rsidR="00E344BC" w:rsidRPr="0047340F" w:rsidRDefault="00E344BC" w:rsidP="0047340F">
            <w:pPr>
              <w:jc w:val="center"/>
              <w:rPr>
                <w:rFonts w:cs="Times New Roman"/>
                <w:sz w:val="22"/>
                <w:szCs w:val="22"/>
              </w:rPr>
            </w:pPr>
            <w:r w:rsidRPr="0047340F">
              <w:rPr>
                <w:rFonts w:cs="Times New Roman"/>
                <w:sz w:val="22"/>
                <w:szCs w:val="22"/>
              </w:rPr>
              <w:t>3.86E-11</w:t>
            </w:r>
          </w:p>
        </w:tc>
      </w:tr>
      <w:tr w:rsidR="00E344BC" w:rsidRPr="0047340F" w14:paraId="7A86EA97"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7CF830B6"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5871B618" w14:textId="77777777" w:rsidR="00E344BC" w:rsidRPr="0047340F" w:rsidRDefault="00E344BC" w:rsidP="0047340F">
            <w:pPr>
              <w:jc w:val="center"/>
              <w:rPr>
                <w:rFonts w:cs="Times New Roman"/>
                <w:sz w:val="22"/>
                <w:szCs w:val="22"/>
              </w:rPr>
            </w:pPr>
            <w:r w:rsidRPr="0047340F">
              <w:rPr>
                <w:rFonts w:cs="Times New Roman"/>
                <w:sz w:val="22"/>
                <w:szCs w:val="22"/>
              </w:rPr>
              <w:t>2.749415</w:t>
            </w:r>
          </w:p>
        </w:tc>
        <w:tc>
          <w:tcPr>
            <w:tcW w:w="1280" w:type="dxa"/>
            <w:tcBorders>
              <w:top w:val="single" w:sz="4" w:space="0" w:color="auto"/>
              <w:left w:val="nil"/>
              <w:bottom w:val="single" w:sz="4" w:space="0" w:color="auto"/>
              <w:right w:val="nil"/>
            </w:tcBorders>
            <w:noWrap/>
            <w:vAlign w:val="center"/>
            <w:hideMark/>
          </w:tcPr>
          <w:p w14:paraId="1D6399DA" w14:textId="77777777" w:rsidR="00E344BC" w:rsidRPr="0047340F" w:rsidRDefault="00E344BC" w:rsidP="0047340F">
            <w:pPr>
              <w:jc w:val="center"/>
              <w:rPr>
                <w:rFonts w:cs="Times New Roman"/>
                <w:sz w:val="22"/>
                <w:szCs w:val="22"/>
              </w:rPr>
            </w:pPr>
            <w:r w:rsidRPr="0047340F">
              <w:rPr>
                <w:rFonts w:cs="Times New Roman"/>
                <w:sz w:val="22"/>
                <w:szCs w:val="22"/>
              </w:rPr>
              <w:t>0.789566</w:t>
            </w:r>
          </w:p>
        </w:tc>
        <w:tc>
          <w:tcPr>
            <w:tcW w:w="1280" w:type="dxa"/>
            <w:tcBorders>
              <w:top w:val="single" w:sz="4" w:space="0" w:color="auto"/>
              <w:left w:val="nil"/>
              <w:bottom w:val="single" w:sz="4" w:space="0" w:color="auto"/>
              <w:right w:val="nil"/>
            </w:tcBorders>
            <w:noWrap/>
            <w:vAlign w:val="center"/>
            <w:hideMark/>
          </w:tcPr>
          <w:p w14:paraId="1111FF96" w14:textId="77777777" w:rsidR="00E344BC" w:rsidRPr="0047340F" w:rsidRDefault="00E344BC" w:rsidP="0047340F">
            <w:pPr>
              <w:jc w:val="center"/>
              <w:rPr>
                <w:rFonts w:cs="Times New Roman"/>
                <w:sz w:val="22"/>
                <w:szCs w:val="22"/>
              </w:rPr>
            </w:pPr>
            <w:r w:rsidRPr="0047340F">
              <w:rPr>
                <w:rFonts w:cs="Times New Roman"/>
                <w:sz w:val="22"/>
                <w:szCs w:val="22"/>
              </w:rPr>
              <w:t>-8.52E-11</w:t>
            </w:r>
          </w:p>
        </w:tc>
      </w:tr>
      <w:tr w:rsidR="00E344BC" w:rsidRPr="0047340F" w14:paraId="06CEEC9B"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24E29F8A" w14:textId="77777777" w:rsidR="00E344BC" w:rsidRPr="0047340F" w:rsidRDefault="00E344BC" w:rsidP="0047340F">
            <w:pPr>
              <w:jc w:val="center"/>
              <w:rPr>
                <w:rFonts w:cs="Times New Roman"/>
                <w:sz w:val="22"/>
                <w:szCs w:val="22"/>
              </w:rPr>
            </w:pPr>
            <w:r w:rsidRPr="0047340F">
              <w:rPr>
                <w:rFonts w:cs="Times New Roman"/>
                <w:sz w:val="22"/>
                <w:szCs w:val="22"/>
              </w:rPr>
              <w:lastRenderedPageBreak/>
              <w:t>beta2_ft</w:t>
            </w:r>
          </w:p>
        </w:tc>
        <w:tc>
          <w:tcPr>
            <w:tcW w:w="1280" w:type="dxa"/>
            <w:tcBorders>
              <w:top w:val="single" w:sz="4" w:space="0" w:color="auto"/>
              <w:left w:val="nil"/>
              <w:bottom w:val="single" w:sz="4" w:space="0" w:color="auto"/>
              <w:right w:val="nil"/>
            </w:tcBorders>
            <w:noWrap/>
            <w:vAlign w:val="center"/>
            <w:hideMark/>
          </w:tcPr>
          <w:p w14:paraId="250F2E34" w14:textId="77777777" w:rsidR="00E344BC" w:rsidRPr="0047340F" w:rsidRDefault="00E344BC" w:rsidP="0047340F">
            <w:pPr>
              <w:jc w:val="center"/>
              <w:rPr>
                <w:rFonts w:cs="Times New Roman"/>
                <w:sz w:val="22"/>
                <w:szCs w:val="22"/>
              </w:rPr>
            </w:pPr>
            <w:r w:rsidRPr="0047340F">
              <w:rPr>
                <w:rFonts w:cs="Times New Roman"/>
                <w:sz w:val="22"/>
                <w:szCs w:val="22"/>
              </w:rPr>
              <w:t>1.385758</w:t>
            </w:r>
          </w:p>
        </w:tc>
        <w:tc>
          <w:tcPr>
            <w:tcW w:w="1280" w:type="dxa"/>
            <w:tcBorders>
              <w:top w:val="single" w:sz="4" w:space="0" w:color="auto"/>
              <w:left w:val="nil"/>
              <w:bottom w:val="single" w:sz="4" w:space="0" w:color="auto"/>
              <w:right w:val="nil"/>
            </w:tcBorders>
            <w:noWrap/>
            <w:vAlign w:val="center"/>
            <w:hideMark/>
          </w:tcPr>
          <w:p w14:paraId="526C35CA" w14:textId="77777777" w:rsidR="00E344BC" w:rsidRPr="0047340F" w:rsidRDefault="00E344BC" w:rsidP="0047340F">
            <w:pPr>
              <w:jc w:val="center"/>
              <w:rPr>
                <w:rFonts w:cs="Times New Roman"/>
                <w:sz w:val="22"/>
                <w:szCs w:val="22"/>
              </w:rPr>
            </w:pPr>
            <w:r w:rsidRPr="0047340F">
              <w:rPr>
                <w:rFonts w:cs="Times New Roman"/>
                <w:sz w:val="22"/>
                <w:szCs w:val="22"/>
              </w:rPr>
              <w:t>0.880589</w:t>
            </w:r>
          </w:p>
        </w:tc>
        <w:tc>
          <w:tcPr>
            <w:tcW w:w="1280" w:type="dxa"/>
            <w:tcBorders>
              <w:top w:val="single" w:sz="4" w:space="0" w:color="auto"/>
              <w:left w:val="nil"/>
              <w:bottom w:val="single" w:sz="4" w:space="0" w:color="auto"/>
              <w:right w:val="nil"/>
            </w:tcBorders>
            <w:noWrap/>
            <w:vAlign w:val="center"/>
            <w:hideMark/>
          </w:tcPr>
          <w:p w14:paraId="1C58695E" w14:textId="77777777" w:rsidR="00E344BC" w:rsidRPr="0047340F" w:rsidRDefault="00E344BC" w:rsidP="0047340F">
            <w:pPr>
              <w:jc w:val="center"/>
              <w:rPr>
                <w:rFonts w:cs="Times New Roman"/>
                <w:sz w:val="22"/>
                <w:szCs w:val="22"/>
              </w:rPr>
            </w:pPr>
            <w:r w:rsidRPr="0047340F">
              <w:rPr>
                <w:rFonts w:cs="Times New Roman"/>
                <w:sz w:val="22"/>
                <w:szCs w:val="22"/>
              </w:rPr>
              <w:t>5.08E-12</w:t>
            </w:r>
          </w:p>
        </w:tc>
      </w:tr>
      <w:tr w:rsidR="00E344BC" w:rsidRPr="0047340F" w14:paraId="5026309A"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4B57A54A"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7C6CDD73" w14:textId="77777777" w:rsidR="00E344BC" w:rsidRPr="0047340F" w:rsidRDefault="00E344BC" w:rsidP="0047340F">
            <w:pPr>
              <w:jc w:val="center"/>
              <w:rPr>
                <w:rFonts w:cs="Times New Roman"/>
                <w:sz w:val="22"/>
                <w:szCs w:val="22"/>
              </w:rPr>
            </w:pPr>
            <w:r w:rsidRPr="0047340F">
              <w:rPr>
                <w:rFonts w:cs="Times New Roman"/>
                <w:sz w:val="22"/>
                <w:szCs w:val="22"/>
              </w:rPr>
              <w:t>2.891134</w:t>
            </w:r>
          </w:p>
        </w:tc>
        <w:tc>
          <w:tcPr>
            <w:tcW w:w="1280" w:type="dxa"/>
            <w:tcBorders>
              <w:top w:val="single" w:sz="4" w:space="0" w:color="auto"/>
              <w:left w:val="nil"/>
              <w:bottom w:val="single" w:sz="4" w:space="0" w:color="auto"/>
              <w:right w:val="nil"/>
            </w:tcBorders>
            <w:noWrap/>
            <w:vAlign w:val="center"/>
            <w:hideMark/>
          </w:tcPr>
          <w:p w14:paraId="77786F3F" w14:textId="77777777" w:rsidR="00E344BC" w:rsidRPr="0047340F" w:rsidRDefault="00E344BC" w:rsidP="0047340F">
            <w:pPr>
              <w:jc w:val="center"/>
              <w:rPr>
                <w:rFonts w:cs="Times New Roman"/>
                <w:sz w:val="22"/>
                <w:szCs w:val="22"/>
              </w:rPr>
            </w:pPr>
            <w:r w:rsidRPr="0047340F">
              <w:rPr>
                <w:rFonts w:cs="Times New Roman"/>
                <w:sz w:val="22"/>
                <w:szCs w:val="22"/>
              </w:rPr>
              <w:t>0.787093</w:t>
            </w:r>
          </w:p>
        </w:tc>
        <w:tc>
          <w:tcPr>
            <w:tcW w:w="1280" w:type="dxa"/>
            <w:tcBorders>
              <w:top w:val="single" w:sz="4" w:space="0" w:color="auto"/>
              <w:left w:val="nil"/>
              <w:bottom w:val="single" w:sz="4" w:space="0" w:color="auto"/>
              <w:right w:val="nil"/>
            </w:tcBorders>
            <w:noWrap/>
            <w:vAlign w:val="center"/>
            <w:hideMark/>
          </w:tcPr>
          <w:p w14:paraId="6250C86F" w14:textId="77777777" w:rsidR="00E344BC" w:rsidRPr="0047340F" w:rsidRDefault="00E344BC" w:rsidP="0047340F">
            <w:pPr>
              <w:jc w:val="center"/>
              <w:rPr>
                <w:rFonts w:cs="Times New Roman"/>
                <w:sz w:val="22"/>
                <w:szCs w:val="22"/>
              </w:rPr>
            </w:pPr>
            <w:r w:rsidRPr="0047340F">
              <w:rPr>
                <w:rFonts w:cs="Times New Roman"/>
                <w:sz w:val="22"/>
                <w:szCs w:val="22"/>
              </w:rPr>
              <w:t>1.12E-10</w:t>
            </w:r>
          </w:p>
        </w:tc>
      </w:tr>
      <w:tr w:rsidR="00E344BC" w:rsidRPr="0047340F" w14:paraId="4415AA5B"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64235B76"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3B789DB3" w14:textId="77777777" w:rsidR="00E344BC" w:rsidRPr="0047340F" w:rsidRDefault="00E344BC" w:rsidP="0047340F">
            <w:pPr>
              <w:jc w:val="center"/>
              <w:rPr>
                <w:rFonts w:cs="Times New Roman"/>
                <w:sz w:val="22"/>
                <w:szCs w:val="22"/>
              </w:rPr>
            </w:pPr>
            <w:r w:rsidRPr="0047340F">
              <w:rPr>
                <w:rFonts w:cs="Times New Roman"/>
                <w:sz w:val="22"/>
                <w:szCs w:val="22"/>
              </w:rPr>
              <w:t>7.195043</w:t>
            </w:r>
          </w:p>
        </w:tc>
        <w:tc>
          <w:tcPr>
            <w:tcW w:w="1280" w:type="dxa"/>
            <w:tcBorders>
              <w:top w:val="single" w:sz="4" w:space="0" w:color="auto"/>
              <w:left w:val="nil"/>
              <w:bottom w:val="single" w:sz="4" w:space="0" w:color="auto"/>
              <w:right w:val="nil"/>
            </w:tcBorders>
            <w:noWrap/>
            <w:vAlign w:val="center"/>
            <w:hideMark/>
          </w:tcPr>
          <w:p w14:paraId="1D46C215" w14:textId="77777777" w:rsidR="00E344BC" w:rsidRPr="0047340F" w:rsidRDefault="00E344BC" w:rsidP="0047340F">
            <w:pPr>
              <w:jc w:val="center"/>
              <w:rPr>
                <w:rFonts w:cs="Times New Roman"/>
                <w:sz w:val="22"/>
                <w:szCs w:val="22"/>
              </w:rPr>
            </w:pPr>
            <w:r w:rsidRPr="0047340F">
              <w:rPr>
                <w:rFonts w:cs="Times New Roman"/>
                <w:sz w:val="22"/>
                <w:szCs w:val="22"/>
              </w:rPr>
              <w:t>0.896432</w:t>
            </w:r>
          </w:p>
        </w:tc>
        <w:tc>
          <w:tcPr>
            <w:tcW w:w="1280" w:type="dxa"/>
            <w:tcBorders>
              <w:top w:val="single" w:sz="4" w:space="0" w:color="auto"/>
              <w:left w:val="nil"/>
              <w:bottom w:val="single" w:sz="4" w:space="0" w:color="auto"/>
              <w:right w:val="nil"/>
            </w:tcBorders>
            <w:noWrap/>
            <w:vAlign w:val="center"/>
            <w:hideMark/>
          </w:tcPr>
          <w:p w14:paraId="3E90623E" w14:textId="77777777" w:rsidR="00E344BC" w:rsidRPr="0047340F" w:rsidRDefault="00E344BC" w:rsidP="0047340F">
            <w:pPr>
              <w:jc w:val="center"/>
              <w:rPr>
                <w:rFonts w:cs="Times New Roman"/>
                <w:sz w:val="22"/>
                <w:szCs w:val="22"/>
              </w:rPr>
            </w:pPr>
            <w:r w:rsidRPr="0047340F">
              <w:rPr>
                <w:rFonts w:cs="Times New Roman"/>
                <w:sz w:val="22"/>
                <w:szCs w:val="22"/>
              </w:rPr>
              <w:t>-1.44E-10</w:t>
            </w:r>
          </w:p>
        </w:tc>
      </w:tr>
      <w:tr w:rsidR="00E344BC" w:rsidRPr="0047340F" w14:paraId="5AD7B515"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0E3549FE"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2D643C16" w14:textId="77777777" w:rsidR="00E344BC" w:rsidRPr="0047340F" w:rsidRDefault="00E344BC" w:rsidP="0047340F">
            <w:pPr>
              <w:jc w:val="center"/>
              <w:rPr>
                <w:rFonts w:cs="Times New Roman"/>
                <w:sz w:val="22"/>
                <w:szCs w:val="22"/>
              </w:rPr>
            </w:pPr>
            <w:r w:rsidRPr="0047340F">
              <w:rPr>
                <w:rFonts w:cs="Times New Roman"/>
                <w:sz w:val="22"/>
                <w:szCs w:val="22"/>
              </w:rPr>
              <w:t>2.81977</w:t>
            </w:r>
          </w:p>
        </w:tc>
        <w:tc>
          <w:tcPr>
            <w:tcW w:w="1280" w:type="dxa"/>
            <w:tcBorders>
              <w:top w:val="single" w:sz="4" w:space="0" w:color="auto"/>
              <w:left w:val="nil"/>
              <w:bottom w:val="single" w:sz="4" w:space="0" w:color="auto"/>
              <w:right w:val="nil"/>
            </w:tcBorders>
            <w:noWrap/>
            <w:vAlign w:val="center"/>
            <w:hideMark/>
          </w:tcPr>
          <w:p w14:paraId="7961F546" w14:textId="77777777" w:rsidR="00E344BC" w:rsidRPr="0047340F" w:rsidRDefault="00E344BC" w:rsidP="0047340F">
            <w:pPr>
              <w:jc w:val="center"/>
              <w:rPr>
                <w:rFonts w:cs="Times New Roman"/>
                <w:sz w:val="22"/>
                <w:szCs w:val="22"/>
              </w:rPr>
            </w:pPr>
            <w:r w:rsidRPr="0047340F">
              <w:rPr>
                <w:rFonts w:cs="Times New Roman"/>
                <w:sz w:val="22"/>
                <w:szCs w:val="22"/>
              </w:rPr>
              <w:t>1.154654</w:t>
            </w:r>
          </w:p>
        </w:tc>
        <w:tc>
          <w:tcPr>
            <w:tcW w:w="1280" w:type="dxa"/>
            <w:tcBorders>
              <w:top w:val="single" w:sz="4" w:space="0" w:color="auto"/>
              <w:left w:val="nil"/>
              <w:bottom w:val="single" w:sz="4" w:space="0" w:color="auto"/>
              <w:right w:val="nil"/>
            </w:tcBorders>
            <w:noWrap/>
            <w:vAlign w:val="center"/>
            <w:hideMark/>
          </w:tcPr>
          <w:p w14:paraId="3E0B841A" w14:textId="77777777" w:rsidR="00E344BC" w:rsidRPr="0047340F" w:rsidRDefault="00E344BC" w:rsidP="0047340F">
            <w:pPr>
              <w:jc w:val="center"/>
              <w:rPr>
                <w:rFonts w:cs="Times New Roman"/>
                <w:sz w:val="22"/>
                <w:szCs w:val="22"/>
              </w:rPr>
            </w:pPr>
            <w:r w:rsidRPr="0047340F">
              <w:rPr>
                <w:rFonts w:cs="Times New Roman"/>
                <w:sz w:val="22"/>
                <w:szCs w:val="22"/>
              </w:rPr>
              <w:t>8.87E-11</w:t>
            </w:r>
          </w:p>
        </w:tc>
      </w:tr>
      <w:tr w:rsidR="00E344BC" w:rsidRPr="0047340F" w14:paraId="0CEAD158"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204AC617"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6F9E2390" w14:textId="77777777" w:rsidR="00E344BC" w:rsidRPr="0047340F" w:rsidRDefault="00E344BC" w:rsidP="0047340F">
            <w:pPr>
              <w:jc w:val="center"/>
              <w:rPr>
                <w:rFonts w:cs="Times New Roman"/>
                <w:sz w:val="22"/>
                <w:szCs w:val="22"/>
              </w:rPr>
            </w:pPr>
            <w:r w:rsidRPr="0047340F">
              <w:rPr>
                <w:rFonts w:cs="Times New Roman"/>
                <w:sz w:val="22"/>
                <w:szCs w:val="22"/>
              </w:rPr>
              <w:t>4.555839</w:t>
            </w:r>
          </w:p>
        </w:tc>
        <w:tc>
          <w:tcPr>
            <w:tcW w:w="1280" w:type="dxa"/>
            <w:tcBorders>
              <w:top w:val="single" w:sz="4" w:space="0" w:color="auto"/>
              <w:left w:val="nil"/>
              <w:bottom w:val="single" w:sz="4" w:space="0" w:color="auto"/>
              <w:right w:val="nil"/>
            </w:tcBorders>
            <w:noWrap/>
            <w:vAlign w:val="center"/>
            <w:hideMark/>
          </w:tcPr>
          <w:p w14:paraId="20C748E5" w14:textId="77777777" w:rsidR="00E344BC" w:rsidRPr="0047340F" w:rsidRDefault="00E344BC" w:rsidP="0047340F">
            <w:pPr>
              <w:jc w:val="center"/>
              <w:rPr>
                <w:rFonts w:cs="Times New Roman"/>
                <w:sz w:val="22"/>
                <w:szCs w:val="22"/>
              </w:rPr>
            </w:pPr>
            <w:r w:rsidRPr="0047340F">
              <w:rPr>
                <w:rFonts w:cs="Times New Roman"/>
                <w:sz w:val="22"/>
                <w:szCs w:val="22"/>
              </w:rPr>
              <w:t>0.753423</w:t>
            </w:r>
          </w:p>
        </w:tc>
        <w:tc>
          <w:tcPr>
            <w:tcW w:w="1280" w:type="dxa"/>
            <w:tcBorders>
              <w:top w:val="single" w:sz="4" w:space="0" w:color="auto"/>
              <w:left w:val="nil"/>
              <w:bottom w:val="single" w:sz="4" w:space="0" w:color="auto"/>
              <w:right w:val="nil"/>
            </w:tcBorders>
            <w:noWrap/>
            <w:vAlign w:val="center"/>
            <w:hideMark/>
          </w:tcPr>
          <w:p w14:paraId="18443D27" w14:textId="77777777" w:rsidR="00E344BC" w:rsidRPr="0047340F" w:rsidRDefault="00E344BC" w:rsidP="0047340F">
            <w:pPr>
              <w:jc w:val="center"/>
              <w:rPr>
                <w:rFonts w:cs="Times New Roman"/>
                <w:sz w:val="22"/>
                <w:szCs w:val="22"/>
              </w:rPr>
            </w:pPr>
            <w:r w:rsidRPr="0047340F">
              <w:rPr>
                <w:rFonts w:cs="Times New Roman"/>
                <w:sz w:val="22"/>
                <w:szCs w:val="22"/>
              </w:rPr>
              <w:t>-4.07E-11</w:t>
            </w:r>
          </w:p>
        </w:tc>
      </w:tr>
      <w:tr w:rsidR="00E344BC" w:rsidRPr="0047340F" w14:paraId="2D7276EE"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276DDE15"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3CED9F8D" w14:textId="77777777" w:rsidR="00E344BC" w:rsidRPr="0047340F" w:rsidRDefault="00E344BC" w:rsidP="0047340F">
            <w:pPr>
              <w:jc w:val="center"/>
              <w:rPr>
                <w:rFonts w:cs="Times New Roman"/>
                <w:sz w:val="22"/>
                <w:szCs w:val="22"/>
              </w:rPr>
            </w:pPr>
            <w:r w:rsidRPr="0047340F">
              <w:rPr>
                <w:rFonts w:cs="Times New Roman"/>
                <w:sz w:val="22"/>
                <w:szCs w:val="22"/>
              </w:rPr>
              <w:t>5.746607</w:t>
            </w:r>
          </w:p>
        </w:tc>
        <w:tc>
          <w:tcPr>
            <w:tcW w:w="1280" w:type="dxa"/>
            <w:tcBorders>
              <w:top w:val="single" w:sz="4" w:space="0" w:color="auto"/>
              <w:left w:val="nil"/>
              <w:bottom w:val="single" w:sz="4" w:space="0" w:color="auto"/>
              <w:right w:val="nil"/>
            </w:tcBorders>
            <w:noWrap/>
            <w:vAlign w:val="center"/>
            <w:hideMark/>
          </w:tcPr>
          <w:p w14:paraId="030EA87D" w14:textId="77777777" w:rsidR="00E344BC" w:rsidRPr="0047340F" w:rsidRDefault="00E344BC" w:rsidP="0047340F">
            <w:pPr>
              <w:jc w:val="center"/>
              <w:rPr>
                <w:rFonts w:cs="Times New Roman"/>
                <w:sz w:val="22"/>
                <w:szCs w:val="22"/>
              </w:rPr>
            </w:pPr>
            <w:r w:rsidRPr="0047340F">
              <w:rPr>
                <w:rFonts w:cs="Times New Roman"/>
                <w:sz w:val="22"/>
                <w:szCs w:val="22"/>
              </w:rPr>
              <w:t>0.736845</w:t>
            </w:r>
          </w:p>
        </w:tc>
        <w:tc>
          <w:tcPr>
            <w:tcW w:w="1280" w:type="dxa"/>
            <w:tcBorders>
              <w:top w:val="single" w:sz="4" w:space="0" w:color="auto"/>
              <w:left w:val="nil"/>
              <w:bottom w:val="single" w:sz="4" w:space="0" w:color="auto"/>
              <w:right w:val="nil"/>
            </w:tcBorders>
            <w:noWrap/>
            <w:vAlign w:val="center"/>
            <w:hideMark/>
          </w:tcPr>
          <w:p w14:paraId="646262BA" w14:textId="77777777" w:rsidR="00E344BC" w:rsidRPr="0047340F" w:rsidRDefault="00E344BC" w:rsidP="0047340F">
            <w:pPr>
              <w:jc w:val="center"/>
              <w:rPr>
                <w:rFonts w:cs="Times New Roman"/>
                <w:sz w:val="22"/>
                <w:szCs w:val="22"/>
              </w:rPr>
            </w:pPr>
            <w:r w:rsidRPr="0047340F">
              <w:rPr>
                <w:rFonts w:cs="Times New Roman"/>
                <w:sz w:val="22"/>
                <w:szCs w:val="22"/>
              </w:rPr>
              <w:t>3.52E-11</w:t>
            </w:r>
          </w:p>
        </w:tc>
      </w:tr>
      <w:tr w:rsidR="00E344BC" w:rsidRPr="0047340F" w14:paraId="400C7126"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1B494E85"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665617C9" w14:textId="77777777" w:rsidR="00E344BC" w:rsidRPr="0047340F" w:rsidRDefault="00E344BC" w:rsidP="0047340F">
            <w:pPr>
              <w:jc w:val="center"/>
              <w:rPr>
                <w:rFonts w:cs="Times New Roman"/>
                <w:sz w:val="22"/>
                <w:szCs w:val="22"/>
              </w:rPr>
            </w:pPr>
            <w:r w:rsidRPr="0047340F">
              <w:rPr>
                <w:rFonts w:cs="Times New Roman"/>
                <w:sz w:val="22"/>
                <w:szCs w:val="22"/>
              </w:rPr>
              <w:t>5.783955</w:t>
            </w:r>
          </w:p>
        </w:tc>
        <w:tc>
          <w:tcPr>
            <w:tcW w:w="1280" w:type="dxa"/>
            <w:tcBorders>
              <w:top w:val="single" w:sz="4" w:space="0" w:color="auto"/>
              <w:left w:val="nil"/>
              <w:bottom w:val="single" w:sz="4" w:space="0" w:color="auto"/>
              <w:right w:val="nil"/>
            </w:tcBorders>
            <w:noWrap/>
            <w:vAlign w:val="center"/>
            <w:hideMark/>
          </w:tcPr>
          <w:p w14:paraId="0FDB6133" w14:textId="77777777" w:rsidR="00E344BC" w:rsidRPr="0047340F" w:rsidRDefault="00E344BC" w:rsidP="0047340F">
            <w:pPr>
              <w:jc w:val="center"/>
              <w:rPr>
                <w:rFonts w:cs="Times New Roman"/>
                <w:sz w:val="22"/>
                <w:szCs w:val="22"/>
              </w:rPr>
            </w:pPr>
            <w:r w:rsidRPr="0047340F">
              <w:rPr>
                <w:rFonts w:cs="Times New Roman"/>
                <w:sz w:val="22"/>
                <w:szCs w:val="22"/>
              </w:rPr>
              <w:t>0.852413</w:t>
            </w:r>
          </w:p>
        </w:tc>
        <w:tc>
          <w:tcPr>
            <w:tcW w:w="1280" w:type="dxa"/>
            <w:tcBorders>
              <w:top w:val="single" w:sz="4" w:space="0" w:color="auto"/>
              <w:left w:val="nil"/>
              <w:bottom w:val="single" w:sz="4" w:space="0" w:color="auto"/>
              <w:right w:val="nil"/>
            </w:tcBorders>
            <w:noWrap/>
            <w:vAlign w:val="center"/>
            <w:hideMark/>
          </w:tcPr>
          <w:p w14:paraId="6E2C9992" w14:textId="77777777" w:rsidR="00E344BC" w:rsidRPr="0047340F" w:rsidRDefault="00E344BC" w:rsidP="0047340F">
            <w:pPr>
              <w:jc w:val="center"/>
              <w:rPr>
                <w:rFonts w:cs="Times New Roman"/>
                <w:sz w:val="22"/>
                <w:szCs w:val="22"/>
              </w:rPr>
            </w:pPr>
            <w:r w:rsidRPr="0047340F">
              <w:rPr>
                <w:rFonts w:cs="Times New Roman"/>
                <w:sz w:val="22"/>
                <w:szCs w:val="22"/>
              </w:rPr>
              <w:t>-1.88E-10</w:t>
            </w:r>
          </w:p>
        </w:tc>
      </w:tr>
      <w:tr w:rsidR="00E344BC" w:rsidRPr="0047340F" w14:paraId="3758E601"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385D8311"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7679E8DB" w14:textId="77777777" w:rsidR="00E344BC" w:rsidRPr="0047340F" w:rsidRDefault="00E344BC" w:rsidP="0047340F">
            <w:pPr>
              <w:jc w:val="center"/>
              <w:rPr>
                <w:rFonts w:cs="Times New Roman"/>
                <w:sz w:val="22"/>
                <w:szCs w:val="22"/>
              </w:rPr>
            </w:pPr>
            <w:r w:rsidRPr="0047340F">
              <w:rPr>
                <w:rFonts w:cs="Times New Roman"/>
                <w:sz w:val="22"/>
                <w:szCs w:val="22"/>
              </w:rPr>
              <w:t>7.180131</w:t>
            </w:r>
          </w:p>
        </w:tc>
        <w:tc>
          <w:tcPr>
            <w:tcW w:w="1280" w:type="dxa"/>
            <w:tcBorders>
              <w:top w:val="single" w:sz="4" w:space="0" w:color="auto"/>
              <w:left w:val="nil"/>
              <w:bottom w:val="single" w:sz="4" w:space="0" w:color="auto"/>
              <w:right w:val="nil"/>
            </w:tcBorders>
            <w:noWrap/>
            <w:vAlign w:val="center"/>
            <w:hideMark/>
          </w:tcPr>
          <w:p w14:paraId="3DE716EA" w14:textId="77777777" w:rsidR="00E344BC" w:rsidRPr="0047340F" w:rsidRDefault="00E344BC" w:rsidP="0047340F">
            <w:pPr>
              <w:jc w:val="center"/>
              <w:rPr>
                <w:rFonts w:cs="Times New Roman"/>
                <w:sz w:val="22"/>
                <w:szCs w:val="22"/>
              </w:rPr>
            </w:pPr>
            <w:r w:rsidRPr="0047340F">
              <w:rPr>
                <w:rFonts w:cs="Times New Roman"/>
                <w:sz w:val="22"/>
                <w:szCs w:val="22"/>
              </w:rPr>
              <w:t>0.742812</w:t>
            </w:r>
          </w:p>
        </w:tc>
        <w:tc>
          <w:tcPr>
            <w:tcW w:w="1280" w:type="dxa"/>
            <w:tcBorders>
              <w:top w:val="single" w:sz="4" w:space="0" w:color="auto"/>
              <w:left w:val="nil"/>
              <w:bottom w:val="single" w:sz="4" w:space="0" w:color="auto"/>
              <w:right w:val="nil"/>
            </w:tcBorders>
            <w:noWrap/>
            <w:vAlign w:val="center"/>
            <w:hideMark/>
          </w:tcPr>
          <w:p w14:paraId="6566E480" w14:textId="77777777" w:rsidR="00E344BC" w:rsidRPr="0047340F" w:rsidRDefault="00E344BC" w:rsidP="0047340F">
            <w:pPr>
              <w:jc w:val="center"/>
              <w:rPr>
                <w:rFonts w:cs="Times New Roman"/>
                <w:sz w:val="22"/>
                <w:szCs w:val="22"/>
              </w:rPr>
            </w:pPr>
            <w:r w:rsidRPr="0047340F">
              <w:rPr>
                <w:rFonts w:cs="Times New Roman"/>
                <w:sz w:val="22"/>
                <w:szCs w:val="22"/>
              </w:rPr>
              <w:t>2.35E-10</w:t>
            </w:r>
          </w:p>
        </w:tc>
      </w:tr>
      <w:tr w:rsidR="00E344BC" w:rsidRPr="0047340F" w14:paraId="32198C7B"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687C9698"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0EAA2415" w14:textId="77777777" w:rsidR="00E344BC" w:rsidRPr="0047340F" w:rsidRDefault="00E344BC" w:rsidP="0047340F">
            <w:pPr>
              <w:jc w:val="center"/>
              <w:rPr>
                <w:rFonts w:cs="Times New Roman"/>
                <w:sz w:val="22"/>
                <w:szCs w:val="22"/>
              </w:rPr>
            </w:pPr>
            <w:r w:rsidRPr="0047340F">
              <w:rPr>
                <w:rFonts w:cs="Times New Roman"/>
                <w:sz w:val="22"/>
                <w:szCs w:val="22"/>
              </w:rPr>
              <w:t>4.246749</w:t>
            </w:r>
          </w:p>
        </w:tc>
        <w:tc>
          <w:tcPr>
            <w:tcW w:w="1280" w:type="dxa"/>
            <w:tcBorders>
              <w:top w:val="single" w:sz="4" w:space="0" w:color="auto"/>
              <w:left w:val="nil"/>
              <w:bottom w:val="single" w:sz="4" w:space="0" w:color="auto"/>
              <w:right w:val="nil"/>
            </w:tcBorders>
            <w:noWrap/>
            <w:vAlign w:val="center"/>
            <w:hideMark/>
          </w:tcPr>
          <w:p w14:paraId="3036EB75" w14:textId="77777777" w:rsidR="00E344BC" w:rsidRPr="0047340F" w:rsidRDefault="00E344BC" w:rsidP="0047340F">
            <w:pPr>
              <w:jc w:val="center"/>
              <w:rPr>
                <w:rFonts w:cs="Times New Roman"/>
                <w:sz w:val="22"/>
                <w:szCs w:val="22"/>
              </w:rPr>
            </w:pPr>
            <w:r w:rsidRPr="0047340F">
              <w:rPr>
                <w:rFonts w:cs="Times New Roman"/>
                <w:sz w:val="22"/>
                <w:szCs w:val="22"/>
              </w:rPr>
              <w:t>0.685954</w:t>
            </w:r>
          </w:p>
        </w:tc>
        <w:tc>
          <w:tcPr>
            <w:tcW w:w="1280" w:type="dxa"/>
            <w:tcBorders>
              <w:top w:val="single" w:sz="4" w:space="0" w:color="auto"/>
              <w:left w:val="nil"/>
              <w:bottom w:val="single" w:sz="4" w:space="0" w:color="auto"/>
              <w:right w:val="nil"/>
            </w:tcBorders>
            <w:noWrap/>
            <w:vAlign w:val="center"/>
            <w:hideMark/>
          </w:tcPr>
          <w:p w14:paraId="45F3B953" w14:textId="77777777" w:rsidR="00E344BC" w:rsidRPr="0047340F" w:rsidRDefault="00E344BC" w:rsidP="0047340F">
            <w:pPr>
              <w:jc w:val="center"/>
              <w:rPr>
                <w:rFonts w:cs="Times New Roman"/>
                <w:sz w:val="22"/>
                <w:szCs w:val="22"/>
              </w:rPr>
            </w:pPr>
            <w:r w:rsidRPr="0047340F">
              <w:rPr>
                <w:rFonts w:cs="Times New Roman"/>
                <w:sz w:val="22"/>
                <w:szCs w:val="22"/>
              </w:rPr>
              <w:t>2.06E-10</w:t>
            </w:r>
          </w:p>
        </w:tc>
      </w:tr>
      <w:tr w:rsidR="00E344BC" w:rsidRPr="0047340F" w14:paraId="2EC41950"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192F10AB"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3D9F3CA0" w14:textId="77777777" w:rsidR="00E344BC" w:rsidRPr="0047340F" w:rsidRDefault="00E344BC" w:rsidP="0047340F">
            <w:pPr>
              <w:jc w:val="center"/>
              <w:rPr>
                <w:rFonts w:cs="Times New Roman"/>
                <w:sz w:val="22"/>
                <w:szCs w:val="22"/>
              </w:rPr>
            </w:pPr>
            <w:r w:rsidRPr="0047340F">
              <w:rPr>
                <w:rFonts w:cs="Times New Roman"/>
                <w:sz w:val="22"/>
                <w:szCs w:val="22"/>
              </w:rPr>
              <w:t>5.708147</w:t>
            </w:r>
          </w:p>
        </w:tc>
        <w:tc>
          <w:tcPr>
            <w:tcW w:w="1280" w:type="dxa"/>
            <w:tcBorders>
              <w:top w:val="single" w:sz="4" w:space="0" w:color="auto"/>
              <w:left w:val="nil"/>
              <w:bottom w:val="single" w:sz="4" w:space="0" w:color="auto"/>
              <w:right w:val="nil"/>
            </w:tcBorders>
            <w:noWrap/>
            <w:vAlign w:val="center"/>
            <w:hideMark/>
          </w:tcPr>
          <w:p w14:paraId="20E58B10" w14:textId="77777777" w:rsidR="00E344BC" w:rsidRPr="0047340F" w:rsidRDefault="00E344BC" w:rsidP="0047340F">
            <w:pPr>
              <w:jc w:val="center"/>
              <w:rPr>
                <w:rFonts w:cs="Times New Roman"/>
                <w:sz w:val="22"/>
                <w:szCs w:val="22"/>
              </w:rPr>
            </w:pPr>
            <w:r w:rsidRPr="0047340F">
              <w:rPr>
                <w:rFonts w:cs="Times New Roman"/>
                <w:sz w:val="22"/>
                <w:szCs w:val="22"/>
              </w:rPr>
              <w:t>0.77707</w:t>
            </w:r>
          </w:p>
        </w:tc>
        <w:tc>
          <w:tcPr>
            <w:tcW w:w="1280" w:type="dxa"/>
            <w:tcBorders>
              <w:top w:val="single" w:sz="4" w:space="0" w:color="auto"/>
              <w:left w:val="nil"/>
              <w:bottom w:val="single" w:sz="4" w:space="0" w:color="auto"/>
              <w:right w:val="nil"/>
            </w:tcBorders>
            <w:noWrap/>
            <w:vAlign w:val="center"/>
            <w:hideMark/>
          </w:tcPr>
          <w:p w14:paraId="21149C7D" w14:textId="77777777" w:rsidR="00E344BC" w:rsidRPr="0047340F" w:rsidRDefault="00E344BC" w:rsidP="0047340F">
            <w:pPr>
              <w:jc w:val="center"/>
              <w:rPr>
                <w:rFonts w:cs="Times New Roman"/>
                <w:sz w:val="22"/>
                <w:szCs w:val="22"/>
              </w:rPr>
            </w:pPr>
            <w:r w:rsidRPr="0047340F">
              <w:rPr>
                <w:rFonts w:cs="Times New Roman"/>
                <w:sz w:val="22"/>
                <w:szCs w:val="22"/>
              </w:rPr>
              <w:t>3.50E-11</w:t>
            </w:r>
          </w:p>
        </w:tc>
      </w:tr>
      <w:tr w:rsidR="00E344BC" w:rsidRPr="0047340F" w14:paraId="258E1046"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340BEADB"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483D9066" w14:textId="77777777" w:rsidR="00E344BC" w:rsidRPr="0047340F" w:rsidRDefault="00E344BC" w:rsidP="0047340F">
            <w:pPr>
              <w:jc w:val="center"/>
              <w:rPr>
                <w:rFonts w:cs="Times New Roman"/>
                <w:sz w:val="22"/>
                <w:szCs w:val="22"/>
              </w:rPr>
            </w:pPr>
            <w:r w:rsidRPr="0047340F">
              <w:rPr>
                <w:rFonts w:cs="Times New Roman"/>
                <w:sz w:val="22"/>
                <w:szCs w:val="22"/>
              </w:rPr>
              <w:t>6.384352</w:t>
            </w:r>
          </w:p>
        </w:tc>
        <w:tc>
          <w:tcPr>
            <w:tcW w:w="1280" w:type="dxa"/>
            <w:tcBorders>
              <w:top w:val="single" w:sz="4" w:space="0" w:color="auto"/>
              <w:left w:val="nil"/>
              <w:bottom w:val="single" w:sz="4" w:space="0" w:color="auto"/>
              <w:right w:val="nil"/>
            </w:tcBorders>
            <w:noWrap/>
            <w:vAlign w:val="center"/>
            <w:hideMark/>
          </w:tcPr>
          <w:p w14:paraId="7CD985C6" w14:textId="77777777" w:rsidR="00E344BC" w:rsidRPr="0047340F" w:rsidRDefault="00E344BC" w:rsidP="0047340F">
            <w:pPr>
              <w:jc w:val="center"/>
              <w:rPr>
                <w:rFonts w:cs="Times New Roman"/>
                <w:sz w:val="22"/>
                <w:szCs w:val="22"/>
              </w:rPr>
            </w:pPr>
            <w:r w:rsidRPr="0047340F">
              <w:rPr>
                <w:rFonts w:cs="Times New Roman"/>
                <w:sz w:val="22"/>
                <w:szCs w:val="22"/>
              </w:rPr>
              <w:t>0.646543</w:t>
            </w:r>
          </w:p>
        </w:tc>
        <w:tc>
          <w:tcPr>
            <w:tcW w:w="1280" w:type="dxa"/>
            <w:tcBorders>
              <w:top w:val="single" w:sz="4" w:space="0" w:color="auto"/>
              <w:left w:val="nil"/>
              <w:bottom w:val="single" w:sz="4" w:space="0" w:color="auto"/>
              <w:right w:val="nil"/>
            </w:tcBorders>
            <w:noWrap/>
            <w:vAlign w:val="center"/>
            <w:hideMark/>
          </w:tcPr>
          <w:p w14:paraId="3FEDEC46" w14:textId="77777777" w:rsidR="00E344BC" w:rsidRPr="0047340F" w:rsidRDefault="00E344BC" w:rsidP="0047340F">
            <w:pPr>
              <w:jc w:val="center"/>
              <w:rPr>
                <w:rFonts w:cs="Times New Roman"/>
                <w:sz w:val="22"/>
                <w:szCs w:val="22"/>
              </w:rPr>
            </w:pPr>
            <w:r w:rsidRPr="0047340F">
              <w:rPr>
                <w:rFonts w:cs="Times New Roman"/>
                <w:sz w:val="22"/>
                <w:szCs w:val="22"/>
              </w:rPr>
              <w:t>-6.03E-10</w:t>
            </w:r>
          </w:p>
        </w:tc>
      </w:tr>
      <w:tr w:rsidR="00E344BC" w:rsidRPr="0047340F" w14:paraId="45F603A0"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561314E9"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3516136D" w14:textId="77777777" w:rsidR="00E344BC" w:rsidRPr="0047340F" w:rsidRDefault="00E344BC" w:rsidP="0047340F">
            <w:pPr>
              <w:jc w:val="center"/>
              <w:rPr>
                <w:rFonts w:cs="Times New Roman"/>
                <w:sz w:val="22"/>
                <w:szCs w:val="22"/>
              </w:rPr>
            </w:pPr>
            <w:r w:rsidRPr="0047340F">
              <w:rPr>
                <w:rFonts w:cs="Times New Roman"/>
                <w:sz w:val="22"/>
                <w:szCs w:val="22"/>
              </w:rPr>
              <w:t>5.182691</w:t>
            </w:r>
          </w:p>
        </w:tc>
        <w:tc>
          <w:tcPr>
            <w:tcW w:w="1280" w:type="dxa"/>
            <w:tcBorders>
              <w:top w:val="single" w:sz="4" w:space="0" w:color="auto"/>
              <w:left w:val="nil"/>
              <w:bottom w:val="single" w:sz="4" w:space="0" w:color="auto"/>
              <w:right w:val="nil"/>
            </w:tcBorders>
            <w:noWrap/>
            <w:vAlign w:val="center"/>
            <w:hideMark/>
          </w:tcPr>
          <w:p w14:paraId="2AF3FBD7" w14:textId="77777777" w:rsidR="00E344BC" w:rsidRPr="0047340F" w:rsidRDefault="00E344BC" w:rsidP="0047340F">
            <w:pPr>
              <w:jc w:val="center"/>
              <w:rPr>
                <w:rFonts w:cs="Times New Roman"/>
                <w:sz w:val="22"/>
                <w:szCs w:val="22"/>
              </w:rPr>
            </w:pPr>
            <w:r w:rsidRPr="0047340F">
              <w:rPr>
                <w:rFonts w:cs="Times New Roman"/>
                <w:sz w:val="22"/>
                <w:szCs w:val="22"/>
              </w:rPr>
              <w:t>0.619799</w:t>
            </w:r>
          </w:p>
        </w:tc>
        <w:tc>
          <w:tcPr>
            <w:tcW w:w="1280" w:type="dxa"/>
            <w:tcBorders>
              <w:top w:val="single" w:sz="4" w:space="0" w:color="auto"/>
              <w:left w:val="nil"/>
              <w:bottom w:val="single" w:sz="4" w:space="0" w:color="auto"/>
              <w:right w:val="nil"/>
            </w:tcBorders>
            <w:noWrap/>
            <w:vAlign w:val="center"/>
            <w:hideMark/>
          </w:tcPr>
          <w:p w14:paraId="6D112645" w14:textId="77777777" w:rsidR="00E344BC" w:rsidRPr="0047340F" w:rsidRDefault="00E344BC" w:rsidP="0047340F">
            <w:pPr>
              <w:jc w:val="center"/>
              <w:rPr>
                <w:rFonts w:cs="Times New Roman"/>
                <w:sz w:val="22"/>
                <w:szCs w:val="22"/>
              </w:rPr>
            </w:pPr>
            <w:r w:rsidRPr="0047340F">
              <w:rPr>
                <w:rFonts w:cs="Times New Roman"/>
                <w:sz w:val="22"/>
                <w:szCs w:val="22"/>
              </w:rPr>
              <w:t>2.06E-10</w:t>
            </w:r>
          </w:p>
        </w:tc>
      </w:tr>
      <w:tr w:rsidR="00E344BC" w:rsidRPr="0047340F" w14:paraId="516777A1"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09F5F3F6"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3B9CC7E2" w14:textId="77777777" w:rsidR="00E344BC" w:rsidRPr="0047340F" w:rsidRDefault="00E344BC" w:rsidP="0047340F">
            <w:pPr>
              <w:jc w:val="center"/>
              <w:rPr>
                <w:rFonts w:cs="Times New Roman"/>
                <w:sz w:val="22"/>
                <w:szCs w:val="22"/>
              </w:rPr>
            </w:pPr>
            <w:r w:rsidRPr="0047340F">
              <w:rPr>
                <w:rFonts w:cs="Times New Roman"/>
                <w:sz w:val="22"/>
                <w:szCs w:val="22"/>
              </w:rPr>
              <w:t>4.301625</w:t>
            </w:r>
          </w:p>
        </w:tc>
        <w:tc>
          <w:tcPr>
            <w:tcW w:w="1280" w:type="dxa"/>
            <w:tcBorders>
              <w:top w:val="single" w:sz="4" w:space="0" w:color="auto"/>
              <w:left w:val="nil"/>
              <w:bottom w:val="single" w:sz="4" w:space="0" w:color="auto"/>
              <w:right w:val="nil"/>
            </w:tcBorders>
            <w:noWrap/>
            <w:vAlign w:val="center"/>
            <w:hideMark/>
          </w:tcPr>
          <w:p w14:paraId="08AD06B1" w14:textId="77777777" w:rsidR="00E344BC" w:rsidRPr="0047340F" w:rsidRDefault="00E344BC" w:rsidP="0047340F">
            <w:pPr>
              <w:jc w:val="center"/>
              <w:rPr>
                <w:rFonts w:cs="Times New Roman"/>
                <w:sz w:val="22"/>
                <w:szCs w:val="22"/>
              </w:rPr>
            </w:pPr>
            <w:r w:rsidRPr="0047340F">
              <w:rPr>
                <w:rFonts w:cs="Times New Roman"/>
                <w:sz w:val="22"/>
                <w:szCs w:val="22"/>
              </w:rPr>
              <w:t>0.681159</w:t>
            </w:r>
          </w:p>
        </w:tc>
        <w:tc>
          <w:tcPr>
            <w:tcW w:w="1280" w:type="dxa"/>
            <w:tcBorders>
              <w:top w:val="single" w:sz="4" w:space="0" w:color="auto"/>
              <w:left w:val="nil"/>
              <w:bottom w:val="single" w:sz="4" w:space="0" w:color="auto"/>
              <w:right w:val="nil"/>
            </w:tcBorders>
            <w:noWrap/>
            <w:vAlign w:val="center"/>
            <w:hideMark/>
          </w:tcPr>
          <w:p w14:paraId="70E662C1" w14:textId="77777777" w:rsidR="00E344BC" w:rsidRPr="0047340F" w:rsidRDefault="00E344BC" w:rsidP="0047340F">
            <w:pPr>
              <w:jc w:val="center"/>
              <w:rPr>
                <w:rFonts w:cs="Times New Roman"/>
                <w:sz w:val="22"/>
                <w:szCs w:val="22"/>
              </w:rPr>
            </w:pPr>
            <w:r w:rsidRPr="0047340F">
              <w:rPr>
                <w:rFonts w:cs="Times New Roman"/>
                <w:sz w:val="22"/>
                <w:szCs w:val="22"/>
              </w:rPr>
              <w:t>1.75E-10</w:t>
            </w:r>
          </w:p>
        </w:tc>
      </w:tr>
      <w:tr w:rsidR="00E344BC" w:rsidRPr="0047340F" w14:paraId="353A67B3"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09653C86"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0BCF9CC7" w14:textId="77777777" w:rsidR="00E344BC" w:rsidRPr="0047340F" w:rsidRDefault="00E344BC" w:rsidP="0047340F">
            <w:pPr>
              <w:jc w:val="center"/>
              <w:rPr>
                <w:rFonts w:cs="Times New Roman"/>
                <w:sz w:val="22"/>
                <w:szCs w:val="22"/>
              </w:rPr>
            </w:pPr>
            <w:r w:rsidRPr="0047340F">
              <w:rPr>
                <w:rFonts w:cs="Times New Roman"/>
                <w:sz w:val="22"/>
                <w:szCs w:val="22"/>
              </w:rPr>
              <w:t>4.368397</w:t>
            </w:r>
          </w:p>
        </w:tc>
        <w:tc>
          <w:tcPr>
            <w:tcW w:w="1280" w:type="dxa"/>
            <w:tcBorders>
              <w:top w:val="single" w:sz="4" w:space="0" w:color="auto"/>
              <w:left w:val="nil"/>
              <w:bottom w:val="single" w:sz="4" w:space="0" w:color="auto"/>
              <w:right w:val="nil"/>
            </w:tcBorders>
            <w:noWrap/>
            <w:vAlign w:val="center"/>
            <w:hideMark/>
          </w:tcPr>
          <w:p w14:paraId="36BE2555" w14:textId="77777777" w:rsidR="00E344BC" w:rsidRPr="0047340F" w:rsidRDefault="00E344BC" w:rsidP="0047340F">
            <w:pPr>
              <w:jc w:val="center"/>
              <w:rPr>
                <w:rFonts w:cs="Times New Roman"/>
                <w:sz w:val="22"/>
                <w:szCs w:val="22"/>
              </w:rPr>
            </w:pPr>
            <w:r w:rsidRPr="0047340F">
              <w:rPr>
                <w:rFonts w:cs="Times New Roman"/>
                <w:sz w:val="22"/>
                <w:szCs w:val="22"/>
              </w:rPr>
              <w:t>0.792331</w:t>
            </w:r>
          </w:p>
        </w:tc>
        <w:tc>
          <w:tcPr>
            <w:tcW w:w="1280" w:type="dxa"/>
            <w:tcBorders>
              <w:top w:val="single" w:sz="4" w:space="0" w:color="auto"/>
              <w:left w:val="nil"/>
              <w:bottom w:val="single" w:sz="4" w:space="0" w:color="auto"/>
              <w:right w:val="nil"/>
            </w:tcBorders>
            <w:noWrap/>
            <w:vAlign w:val="center"/>
            <w:hideMark/>
          </w:tcPr>
          <w:p w14:paraId="37AAF9B5" w14:textId="77777777" w:rsidR="00E344BC" w:rsidRPr="0047340F" w:rsidRDefault="00E344BC" w:rsidP="0047340F">
            <w:pPr>
              <w:jc w:val="center"/>
              <w:rPr>
                <w:rFonts w:cs="Times New Roman"/>
                <w:sz w:val="22"/>
                <w:szCs w:val="22"/>
              </w:rPr>
            </w:pPr>
            <w:r w:rsidRPr="0047340F">
              <w:rPr>
                <w:rFonts w:cs="Times New Roman"/>
                <w:sz w:val="22"/>
                <w:szCs w:val="22"/>
              </w:rPr>
              <w:t>2.32E-10</w:t>
            </w:r>
          </w:p>
        </w:tc>
      </w:tr>
      <w:tr w:rsidR="00E344BC" w:rsidRPr="0047340F" w14:paraId="4C3BEC55"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1CA91ACB"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1E758C47" w14:textId="77777777" w:rsidR="00E344BC" w:rsidRPr="0047340F" w:rsidRDefault="00E344BC" w:rsidP="0047340F">
            <w:pPr>
              <w:jc w:val="center"/>
              <w:rPr>
                <w:rFonts w:cs="Times New Roman"/>
                <w:sz w:val="22"/>
                <w:szCs w:val="22"/>
              </w:rPr>
            </w:pPr>
            <w:r w:rsidRPr="0047340F">
              <w:rPr>
                <w:rFonts w:cs="Times New Roman"/>
                <w:sz w:val="22"/>
                <w:szCs w:val="22"/>
              </w:rPr>
              <w:t>5.282127</w:t>
            </w:r>
          </w:p>
        </w:tc>
        <w:tc>
          <w:tcPr>
            <w:tcW w:w="1280" w:type="dxa"/>
            <w:tcBorders>
              <w:top w:val="single" w:sz="4" w:space="0" w:color="auto"/>
              <w:left w:val="nil"/>
              <w:bottom w:val="single" w:sz="4" w:space="0" w:color="auto"/>
              <w:right w:val="nil"/>
            </w:tcBorders>
            <w:noWrap/>
            <w:vAlign w:val="center"/>
            <w:hideMark/>
          </w:tcPr>
          <w:p w14:paraId="1E9351EB" w14:textId="77777777" w:rsidR="00E344BC" w:rsidRPr="0047340F" w:rsidRDefault="00E344BC" w:rsidP="0047340F">
            <w:pPr>
              <w:jc w:val="center"/>
              <w:rPr>
                <w:rFonts w:cs="Times New Roman"/>
                <w:sz w:val="22"/>
                <w:szCs w:val="22"/>
              </w:rPr>
            </w:pPr>
            <w:r w:rsidRPr="0047340F">
              <w:rPr>
                <w:rFonts w:cs="Times New Roman"/>
                <w:sz w:val="22"/>
                <w:szCs w:val="22"/>
              </w:rPr>
              <w:t>0.785856</w:t>
            </w:r>
          </w:p>
        </w:tc>
        <w:tc>
          <w:tcPr>
            <w:tcW w:w="1280" w:type="dxa"/>
            <w:tcBorders>
              <w:top w:val="single" w:sz="4" w:space="0" w:color="auto"/>
              <w:left w:val="nil"/>
              <w:bottom w:val="single" w:sz="4" w:space="0" w:color="auto"/>
              <w:right w:val="nil"/>
            </w:tcBorders>
            <w:noWrap/>
            <w:vAlign w:val="center"/>
            <w:hideMark/>
          </w:tcPr>
          <w:p w14:paraId="14BA5AD9" w14:textId="77777777" w:rsidR="00E344BC" w:rsidRPr="0047340F" w:rsidRDefault="00E344BC" w:rsidP="0047340F">
            <w:pPr>
              <w:jc w:val="center"/>
              <w:rPr>
                <w:rFonts w:cs="Times New Roman"/>
                <w:sz w:val="22"/>
                <w:szCs w:val="22"/>
              </w:rPr>
            </w:pPr>
            <w:r w:rsidRPr="0047340F">
              <w:rPr>
                <w:rFonts w:cs="Times New Roman"/>
                <w:sz w:val="22"/>
                <w:szCs w:val="22"/>
              </w:rPr>
              <w:t>-2.86E-11</w:t>
            </w:r>
          </w:p>
        </w:tc>
      </w:tr>
      <w:tr w:rsidR="00E344BC" w:rsidRPr="0047340F" w14:paraId="6460F29D"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31E646E1" w14:textId="77777777" w:rsidR="00E344BC" w:rsidRPr="0047340F" w:rsidRDefault="00E344BC" w:rsidP="0047340F">
            <w:pPr>
              <w:jc w:val="center"/>
              <w:rPr>
                <w:rFonts w:cs="Times New Roman"/>
                <w:sz w:val="22"/>
                <w:szCs w:val="22"/>
              </w:rPr>
            </w:pPr>
            <w:r w:rsidRPr="0047340F">
              <w:rPr>
                <w:rFonts w:cs="Times New Roman"/>
                <w:sz w:val="22"/>
                <w:szCs w:val="22"/>
              </w:rPr>
              <w:t>beta2_ft</w:t>
            </w:r>
          </w:p>
        </w:tc>
        <w:tc>
          <w:tcPr>
            <w:tcW w:w="1280" w:type="dxa"/>
            <w:tcBorders>
              <w:top w:val="single" w:sz="4" w:space="0" w:color="auto"/>
              <w:left w:val="nil"/>
              <w:bottom w:val="single" w:sz="4" w:space="0" w:color="auto"/>
              <w:right w:val="nil"/>
            </w:tcBorders>
            <w:noWrap/>
            <w:vAlign w:val="center"/>
            <w:hideMark/>
          </w:tcPr>
          <w:p w14:paraId="6A3A02F2" w14:textId="77777777" w:rsidR="00E344BC" w:rsidRPr="0047340F" w:rsidRDefault="00E344BC" w:rsidP="0047340F">
            <w:pPr>
              <w:jc w:val="center"/>
              <w:rPr>
                <w:rFonts w:cs="Times New Roman"/>
                <w:sz w:val="22"/>
                <w:szCs w:val="22"/>
              </w:rPr>
            </w:pPr>
            <w:r w:rsidRPr="0047340F">
              <w:rPr>
                <w:rFonts w:cs="Times New Roman"/>
                <w:sz w:val="22"/>
                <w:szCs w:val="22"/>
              </w:rPr>
              <w:t>2.950593</w:t>
            </w:r>
          </w:p>
        </w:tc>
        <w:tc>
          <w:tcPr>
            <w:tcW w:w="1280" w:type="dxa"/>
            <w:tcBorders>
              <w:top w:val="single" w:sz="4" w:space="0" w:color="auto"/>
              <w:left w:val="nil"/>
              <w:bottom w:val="single" w:sz="4" w:space="0" w:color="auto"/>
              <w:right w:val="nil"/>
            </w:tcBorders>
            <w:noWrap/>
            <w:vAlign w:val="center"/>
            <w:hideMark/>
          </w:tcPr>
          <w:p w14:paraId="4E8FFC9E" w14:textId="77777777" w:rsidR="00E344BC" w:rsidRPr="0047340F" w:rsidRDefault="00E344BC" w:rsidP="0047340F">
            <w:pPr>
              <w:jc w:val="center"/>
              <w:rPr>
                <w:rFonts w:cs="Times New Roman"/>
                <w:sz w:val="22"/>
                <w:szCs w:val="22"/>
              </w:rPr>
            </w:pPr>
            <w:r w:rsidRPr="0047340F">
              <w:rPr>
                <w:rFonts w:cs="Times New Roman"/>
                <w:sz w:val="22"/>
                <w:szCs w:val="22"/>
              </w:rPr>
              <w:t>1.003737</w:t>
            </w:r>
          </w:p>
        </w:tc>
        <w:tc>
          <w:tcPr>
            <w:tcW w:w="1280" w:type="dxa"/>
            <w:tcBorders>
              <w:top w:val="single" w:sz="4" w:space="0" w:color="auto"/>
              <w:left w:val="nil"/>
              <w:bottom w:val="single" w:sz="4" w:space="0" w:color="auto"/>
              <w:right w:val="nil"/>
            </w:tcBorders>
            <w:noWrap/>
            <w:vAlign w:val="center"/>
            <w:hideMark/>
          </w:tcPr>
          <w:p w14:paraId="04DB1929" w14:textId="77777777" w:rsidR="00E344BC" w:rsidRPr="0047340F" w:rsidRDefault="00E344BC" w:rsidP="0047340F">
            <w:pPr>
              <w:jc w:val="center"/>
              <w:rPr>
                <w:rFonts w:cs="Times New Roman"/>
                <w:sz w:val="22"/>
                <w:szCs w:val="22"/>
              </w:rPr>
            </w:pPr>
            <w:r w:rsidRPr="0047340F">
              <w:rPr>
                <w:rFonts w:cs="Times New Roman"/>
                <w:sz w:val="22"/>
                <w:szCs w:val="22"/>
              </w:rPr>
              <w:t>-8.69E-11</w:t>
            </w:r>
          </w:p>
        </w:tc>
      </w:tr>
      <w:tr w:rsidR="00E344BC" w:rsidRPr="0047340F" w14:paraId="29382F4C"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76485E21" w14:textId="77777777" w:rsidR="00E344BC" w:rsidRPr="0047340F" w:rsidRDefault="00E344BC" w:rsidP="0047340F">
            <w:pPr>
              <w:jc w:val="center"/>
              <w:rPr>
                <w:rFonts w:cs="Times New Roman"/>
                <w:sz w:val="22"/>
                <w:szCs w:val="22"/>
              </w:rPr>
            </w:pPr>
            <w:r w:rsidRPr="0047340F">
              <w:rPr>
                <w:rFonts w:cs="Times New Roman"/>
                <w:sz w:val="22"/>
                <w:szCs w:val="22"/>
              </w:rPr>
              <w:t>lambda2_k</w:t>
            </w:r>
          </w:p>
        </w:tc>
        <w:tc>
          <w:tcPr>
            <w:tcW w:w="1280" w:type="dxa"/>
            <w:tcBorders>
              <w:top w:val="single" w:sz="4" w:space="0" w:color="auto"/>
              <w:left w:val="nil"/>
              <w:bottom w:val="single" w:sz="4" w:space="0" w:color="auto"/>
              <w:right w:val="nil"/>
            </w:tcBorders>
            <w:noWrap/>
            <w:vAlign w:val="center"/>
            <w:hideMark/>
          </w:tcPr>
          <w:p w14:paraId="515003CF" w14:textId="77777777" w:rsidR="00E344BC" w:rsidRPr="0047340F" w:rsidRDefault="00E344BC" w:rsidP="0047340F">
            <w:pPr>
              <w:jc w:val="center"/>
              <w:rPr>
                <w:rFonts w:cs="Times New Roman"/>
                <w:sz w:val="22"/>
                <w:szCs w:val="22"/>
              </w:rPr>
            </w:pPr>
            <w:r w:rsidRPr="0047340F">
              <w:rPr>
                <w:rFonts w:cs="Times New Roman"/>
                <w:sz w:val="22"/>
                <w:szCs w:val="22"/>
              </w:rPr>
              <w:t>-0.57227</w:t>
            </w:r>
          </w:p>
        </w:tc>
        <w:tc>
          <w:tcPr>
            <w:tcW w:w="1280" w:type="dxa"/>
            <w:tcBorders>
              <w:top w:val="single" w:sz="4" w:space="0" w:color="auto"/>
              <w:left w:val="nil"/>
              <w:bottom w:val="single" w:sz="4" w:space="0" w:color="auto"/>
              <w:right w:val="nil"/>
            </w:tcBorders>
            <w:noWrap/>
            <w:vAlign w:val="center"/>
            <w:hideMark/>
          </w:tcPr>
          <w:p w14:paraId="05AF04BA" w14:textId="77777777" w:rsidR="00E344BC" w:rsidRPr="0047340F" w:rsidRDefault="00E344BC" w:rsidP="0047340F">
            <w:pPr>
              <w:jc w:val="center"/>
              <w:rPr>
                <w:rFonts w:cs="Times New Roman"/>
                <w:sz w:val="22"/>
                <w:szCs w:val="22"/>
              </w:rPr>
            </w:pPr>
            <w:r w:rsidRPr="0047340F">
              <w:rPr>
                <w:rFonts w:cs="Times New Roman"/>
                <w:sz w:val="22"/>
                <w:szCs w:val="22"/>
              </w:rPr>
              <w:t>0.146178</w:t>
            </w:r>
          </w:p>
        </w:tc>
        <w:tc>
          <w:tcPr>
            <w:tcW w:w="1280" w:type="dxa"/>
            <w:tcBorders>
              <w:top w:val="single" w:sz="4" w:space="0" w:color="auto"/>
              <w:left w:val="nil"/>
              <w:bottom w:val="single" w:sz="4" w:space="0" w:color="auto"/>
              <w:right w:val="nil"/>
            </w:tcBorders>
            <w:noWrap/>
            <w:vAlign w:val="center"/>
            <w:hideMark/>
          </w:tcPr>
          <w:p w14:paraId="265515F5" w14:textId="77777777" w:rsidR="00E344BC" w:rsidRPr="0047340F" w:rsidRDefault="00E344BC" w:rsidP="0047340F">
            <w:pPr>
              <w:jc w:val="center"/>
              <w:rPr>
                <w:rFonts w:cs="Times New Roman"/>
                <w:sz w:val="22"/>
                <w:szCs w:val="22"/>
              </w:rPr>
            </w:pPr>
            <w:r w:rsidRPr="0047340F">
              <w:rPr>
                <w:rFonts w:cs="Times New Roman"/>
                <w:sz w:val="22"/>
                <w:szCs w:val="22"/>
              </w:rPr>
              <w:t>-2.75E-09</w:t>
            </w:r>
          </w:p>
        </w:tc>
      </w:tr>
      <w:tr w:rsidR="00E344BC" w:rsidRPr="0047340F" w14:paraId="548120EA"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6B7B4189" w14:textId="77777777" w:rsidR="00E344BC" w:rsidRPr="0047340F" w:rsidRDefault="00E344BC" w:rsidP="0047340F">
            <w:pPr>
              <w:jc w:val="center"/>
              <w:rPr>
                <w:rFonts w:cs="Times New Roman"/>
                <w:sz w:val="22"/>
                <w:szCs w:val="22"/>
              </w:rPr>
            </w:pPr>
            <w:r w:rsidRPr="0047340F">
              <w:rPr>
                <w:rFonts w:cs="Times New Roman"/>
                <w:sz w:val="22"/>
                <w:szCs w:val="22"/>
              </w:rPr>
              <w:t>lambda2_k</w:t>
            </w:r>
          </w:p>
        </w:tc>
        <w:tc>
          <w:tcPr>
            <w:tcW w:w="1280" w:type="dxa"/>
            <w:tcBorders>
              <w:top w:val="single" w:sz="4" w:space="0" w:color="auto"/>
              <w:left w:val="nil"/>
              <w:bottom w:val="single" w:sz="4" w:space="0" w:color="auto"/>
              <w:right w:val="nil"/>
            </w:tcBorders>
            <w:noWrap/>
            <w:vAlign w:val="center"/>
            <w:hideMark/>
          </w:tcPr>
          <w:p w14:paraId="728E172F" w14:textId="77777777" w:rsidR="00E344BC" w:rsidRPr="0047340F" w:rsidRDefault="00E344BC" w:rsidP="0047340F">
            <w:pPr>
              <w:jc w:val="center"/>
              <w:rPr>
                <w:rFonts w:cs="Times New Roman"/>
                <w:sz w:val="22"/>
                <w:szCs w:val="22"/>
              </w:rPr>
            </w:pPr>
            <w:r w:rsidRPr="0047340F">
              <w:rPr>
                <w:rFonts w:cs="Times New Roman"/>
                <w:sz w:val="22"/>
                <w:szCs w:val="22"/>
              </w:rPr>
              <w:t>0.407436</w:t>
            </w:r>
          </w:p>
        </w:tc>
        <w:tc>
          <w:tcPr>
            <w:tcW w:w="1280" w:type="dxa"/>
            <w:tcBorders>
              <w:top w:val="single" w:sz="4" w:space="0" w:color="auto"/>
              <w:left w:val="nil"/>
              <w:bottom w:val="single" w:sz="4" w:space="0" w:color="auto"/>
              <w:right w:val="nil"/>
            </w:tcBorders>
            <w:noWrap/>
            <w:vAlign w:val="center"/>
            <w:hideMark/>
          </w:tcPr>
          <w:p w14:paraId="501C4E00" w14:textId="77777777" w:rsidR="00E344BC" w:rsidRPr="0047340F" w:rsidRDefault="00E344BC" w:rsidP="0047340F">
            <w:pPr>
              <w:jc w:val="center"/>
              <w:rPr>
                <w:rFonts w:cs="Times New Roman"/>
                <w:sz w:val="22"/>
                <w:szCs w:val="22"/>
              </w:rPr>
            </w:pPr>
            <w:r w:rsidRPr="0047340F">
              <w:rPr>
                <w:rFonts w:cs="Times New Roman"/>
                <w:sz w:val="22"/>
                <w:szCs w:val="22"/>
              </w:rPr>
              <w:t>0.346278</w:t>
            </w:r>
          </w:p>
        </w:tc>
        <w:tc>
          <w:tcPr>
            <w:tcW w:w="1280" w:type="dxa"/>
            <w:tcBorders>
              <w:top w:val="single" w:sz="4" w:space="0" w:color="auto"/>
              <w:left w:val="nil"/>
              <w:bottom w:val="single" w:sz="4" w:space="0" w:color="auto"/>
              <w:right w:val="nil"/>
            </w:tcBorders>
            <w:noWrap/>
            <w:vAlign w:val="center"/>
            <w:hideMark/>
          </w:tcPr>
          <w:p w14:paraId="68E92D70" w14:textId="77777777" w:rsidR="00E344BC" w:rsidRPr="0047340F" w:rsidRDefault="00E344BC" w:rsidP="0047340F">
            <w:pPr>
              <w:jc w:val="center"/>
              <w:rPr>
                <w:rFonts w:cs="Times New Roman"/>
                <w:sz w:val="22"/>
                <w:szCs w:val="22"/>
              </w:rPr>
            </w:pPr>
            <w:r w:rsidRPr="0047340F">
              <w:rPr>
                <w:rFonts w:cs="Times New Roman"/>
                <w:sz w:val="22"/>
                <w:szCs w:val="22"/>
              </w:rPr>
              <w:t>9.48E-10</w:t>
            </w:r>
          </w:p>
        </w:tc>
      </w:tr>
      <w:tr w:rsidR="00E344BC" w:rsidRPr="0047340F" w14:paraId="2D925F4D"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78D89B2E" w14:textId="77777777" w:rsidR="00E344BC" w:rsidRPr="0047340F" w:rsidRDefault="00E344BC" w:rsidP="0047340F">
            <w:pPr>
              <w:jc w:val="center"/>
              <w:rPr>
                <w:rFonts w:cs="Times New Roman"/>
                <w:sz w:val="22"/>
                <w:szCs w:val="22"/>
              </w:rPr>
            </w:pPr>
            <w:r w:rsidRPr="0047340F">
              <w:rPr>
                <w:rFonts w:cs="Times New Roman"/>
                <w:sz w:val="22"/>
                <w:szCs w:val="22"/>
              </w:rPr>
              <w:t>lambda2_k</w:t>
            </w:r>
          </w:p>
        </w:tc>
        <w:tc>
          <w:tcPr>
            <w:tcW w:w="1280" w:type="dxa"/>
            <w:tcBorders>
              <w:top w:val="single" w:sz="4" w:space="0" w:color="auto"/>
              <w:left w:val="nil"/>
              <w:bottom w:val="single" w:sz="4" w:space="0" w:color="auto"/>
              <w:right w:val="nil"/>
            </w:tcBorders>
            <w:noWrap/>
            <w:vAlign w:val="center"/>
            <w:hideMark/>
          </w:tcPr>
          <w:p w14:paraId="28C61C50" w14:textId="77777777" w:rsidR="00E344BC" w:rsidRPr="0047340F" w:rsidRDefault="00E344BC" w:rsidP="0047340F">
            <w:pPr>
              <w:jc w:val="center"/>
              <w:rPr>
                <w:rFonts w:cs="Times New Roman"/>
                <w:sz w:val="22"/>
                <w:szCs w:val="22"/>
              </w:rPr>
            </w:pPr>
            <w:r w:rsidRPr="0047340F">
              <w:rPr>
                <w:rFonts w:cs="Times New Roman"/>
                <w:sz w:val="22"/>
                <w:szCs w:val="22"/>
              </w:rPr>
              <w:t>0.290449</w:t>
            </w:r>
          </w:p>
        </w:tc>
        <w:tc>
          <w:tcPr>
            <w:tcW w:w="1280" w:type="dxa"/>
            <w:tcBorders>
              <w:top w:val="single" w:sz="4" w:space="0" w:color="auto"/>
              <w:left w:val="nil"/>
              <w:bottom w:val="single" w:sz="4" w:space="0" w:color="auto"/>
              <w:right w:val="nil"/>
            </w:tcBorders>
            <w:noWrap/>
            <w:vAlign w:val="center"/>
            <w:hideMark/>
          </w:tcPr>
          <w:p w14:paraId="5338F26B" w14:textId="77777777" w:rsidR="00E344BC" w:rsidRPr="0047340F" w:rsidRDefault="00E344BC" w:rsidP="0047340F">
            <w:pPr>
              <w:jc w:val="center"/>
              <w:rPr>
                <w:rFonts w:cs="Times New Roman"/>
                <w:sz w:val="22"/>
                <w:szCs w:val="22"/>
              </w:rPr>
            </w:pPr>
            <w:r w:rsidRPr="0047340F">
              <w:rPr>
                <w:rFonts w:cs="Times New Roman"/>
                <w:sz w:val="22"/>
                <w:szCs w:val="22"/>
              </w:rPr>
              <w:t>0.195988</w:t>
            </w:r>
          </w:p>
        </w:tc>
        <w:tc>
          <w:tcPr>
            <w:tcW w:w="1280" w:type="dxa"/>
            <w:tcBorders>
              <w:top w:val="single" w:sz="4" w:space="0" w:color="auto"/>
              <w:left w:val="nil"/>
              <w:bottom w:val="single" w:sz="4" w:space="0" w:color="auto"/>
              <w:right w:val="nil"/>
            </w:tcBorders>
            <w:noWrap/>
            <w:vAlign w:val="center"/>
            <w:hideMark/>
          </w:tcPr>
          <w:p w14:paraId="4AB8C60B" w14:textId="77777777" w:rsidR="00E344BC" w:rsidRPr="0047340F" w:rsidRDefault="00E344BC" w:rsidP="0047340F">
            <w:pPr>
              <w:jc w:val="center"/>
              <w:rPr>
                <w:rFonts w:cs="Times New Roman"/>
                <w:sz w:val="22"/>
                <w:szCs w:val="22"/>
              </w:rPr>
            </w:pPr>
            <w:r w:rsidRPr="0047340F">
              <w:rPr>
                <w:rFonts w:cs="Times New Roman"/>
                <w:sz w:val="22"/>
                <w:szCs w:val="22"/>
              </w:rPr>
              <w:t>2.05E-09</w:t>
            </w:r>
          </w:p>
        </w:tc>
      </w:tr>
      <w:tr w:rsidR="00E344BC" w:rsidRPr="0047340F" w14:paraId="368A1846"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635ED580" w14:textId="77777777" w:rsidR="00E344BC" w:rsidRPr="0047340F" w:rsidRDefault="00E344BC" w:rsidP="0047340F">
            <w:pPr>
              <w:jc w:val="center"/>
              <w:rPr>
                <w:rFonts w:cs="Times New Roman"/>
                <w:sz w:val="22"/>
                <w:szCs w:val="22"/>
              </w:rPr>
            </w:pPr>
            <w:r w:rsidRPr="0047340F">
              <w:rPr>
                <w:rFonts w:cs="Times New Roman"/>
                <w:sz w:val="22"/>
                <w:szCs w:val="22"/>
              </w:rPr>
              <w:t>L_omega2_z</w:t>
            </w:r>
          </w:p>
        </w:tc>
        <w:tc>
          <w:tcPr>
            <w:tcW w:w="1280" w:type="dxa"/>
            <w:tcBorders>
              <w:top w:val="single" w:sz="4" w:space="0" w:color="auto"/>
              <w:left w:val="nil"/>
              <w:bottom w:val="single" w:sz="4" w:space="0" w:color="auto"/>
              <w:right w:val="nil"/>
            </w:tcBorders>
            <w:noWrap/>
            <w:vAlign w:val="center"/>
            <w:hideMark/>
          </w:tcPr>
          <w:p w14:paraId="4831891C" w14:textId="77777777" w:rsidR="00E344BC" w:rsidRPr="0047340F" w:rsidRDefault="00E344BC" w:rsidP="0047340F">
            <w:pPr>
              <w:jc w:val="center"/>
              <w:rPr>
                <w:rFonts w:cs="Times New Roman"/>
                <w:sz w:val="22"/>
                <w:szCs w:val="22"/>
              </w:rPr>
            </w:pPr>
            <w:r w:rsidRPr="0047340F">
              <w:rPr>
                <w:rFonts w:cs="Times New Roman"/>
                <w:sz w:val="22"/>
                <w:szCs w:val="22"/>
              </w:rPr>
              <w:t>1.667283</w:t>
            </w:r>
          </w:p>
        </w:tc>
        <w:tc>
          <w:tcPr>
            <w:tcW w:w="1280" w:type="dxa"/>
            <w:tcBorders>
              <w:top w:val="single" w:sz="4" w:space="0" w:color="auto"/>
              <w:left w:val="nil"/>
              <w:bottom w:val="single" w:sz="4" w:space="0" w:color="auto"/>
              <w:right w:val="nil"/>
            </w:tcBorders>
            <w:noWrap/>
            <w:vAlign w:val="center"/>
            <w:hideMark/>
          </w:tcPr>
          <w:p w14:paraId="2F65C972" w14:textId="77777777" w:rsidR="00E344BC" w:rsidRPr="0047340F" w:rsidRDefault="00E344BC" w:rsidP="0047340F">
            <w:pPr>
              <w:jc w:val="center"/>
              <w:rPr>
                <w:rFonts w:cs="Times New Roman"/>
                <w:sz w:val="22"/>
                <w:szCs w:val="22"/>
              </w:rPr>
            </w:pPr>
            <w:r w:rsidRPr="0047340F">
              <w:rPr>
                <w:rFonts w:cs="Times New Roman"/>
                <w:sz w:val="22"/>
                <w:szCs w:val="22"/>
              </w:rPr>
              <w:t>0.473519</w:t>
            </w:r>
          </w:p>
        </w:tc>
        <w:tc>
          <w:tcPr>
            <w:tcW w:w="1280" w:type="dxa"/>
            <w:tcBorders>
              <w:top w:val="single" w:sz="4" w:space="0" w:color="auto"/>
              <w:left w:val="nil"/>
              <w:bottom w:val="single" w:sz="4" w:space="0" w:color="auto"/>
              <w:right w:val="nil"/>
            </w:tcBorders>
            <w:noWrap/>
            <w:vAlign w:val="center"/>
            <w:hideMark/>
          </w:tcPr>
          <w:p w14:paraId="6EEDDED2" w14:textId="77777777" w:rsidR="00E344BC" w:rsidRPr="0047340F" w:rsidRDefault="00E344BC" w:rsidP="0047340F">
            <w:pPr>
              <w:jc w:val="center"/>
              <w:rPr>
                <w:rFonts w:cs="Times New Roman"/>
                <w:sz w:val="22"/>
                <w:szCs w:val="22"/>
              </w:rPr>
            </w:pPr>
            <w:r w:rsidRPr="0047340F">
              <w:rPr>
                <w:rFonts w:cs="Times New Roman"/>
                <w:sz w:val="22"/>
                <w:szCs w:val="22"/>
              </w:rPr>
              <w:t>-3.76E-08</w:t>
            </w:r>
          </w:p>
        </w:tc>
      </w:tr>
      <w:tr w:rsidR="00E344BC" w:rsidRPr="0047340F" w14:paraId="64A7DA33"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6AD2042D" w14:textId="77777777" w:rsidR="00E344BC" w:rsidRPr="0047340F" w:rsidRDefault="00E344BC" w:rsidP="0047340F">
            <w:pPr>
              <w:jc w:val="center"/>
              <w:rPr>
                <w:rFonts w:cs="Times New Roman"/>
                <w:sz w:val="22"/>
                <w:szCs w:val="22"/>
              </w:rPr>
            </w:pPr>
            <w:r w:rsidRPr="0047340F">
              <w:rPr>
                <w:rFonts w:cs="Times New Roman"/>
                <w:sz w:val="22"/>
                <w:szCs w:val="22"/>
              </w:rPr>
              <w:t>L_epsilon2_z</w:t>
            </w:r>
          </w:p>
        </w:tc>
        <w:tc>
          <w:tcPr>
            <w:tcW w:w="1280" w:type="dxa"/>
            <w:tcBorders>
              <w:top w:val="single" w:sz="4" w:space="0" w:color="auto"/>
              <w:left w:val="nil"/>
              <w:bottom w:val="single" w:sz="4" w:space="0" w:color="auto"/>
              <w:right w:val="nil"/>
            </w:tcBorders>
            <w:noWrap/>
            <w:vAlign w:val="center"/>
            <w:hideMark/>
          </w:tcPr>
          <w:p w14:paraId="15F72EE2" w14:textId="77777777" w:rsidR="00E344BC" w:rsidRPr="0047340F" w:rsidRDefault="00E344BC" w:rsidP="0047340F">
            <w:pPr>
              <w:jc w:val="center"/>
              <w:rPr>
                <w:rFonts w:cs="Times New Roman"/>
                <w:sz w:val="22"/>
                <w:szCs w:val="22"/>
              </w:rPr>
            </w:pPr>
            <w:r w:rsidRPr="0047340F">
              <w:rPr>
                <w:rFonts w:cs="Times New Roman"/>
                <w:sz w:val="22"/>
                <w:szCs w:val="22"/>
              </w:rPr>
              <w:t>1.380249</w:t>
            </w:r>
          </w:p>
        </w:tc>
        <w:tc>
          <w:tcPr>
            <w:tcW w:w="1280" w:type="dxa"/>
            <w:tcBorders>
              <w:top w:val="single" w:sz="4" w:space="0" w:color="auto"/>
              <w:left w:val="nil"/>
              <w:bottom w:val="single" w:sz="4" w:space="0" w:color="auto"/>
              <w:right w:val="nil"/>
            </w:tcBorders>
            <w:noWrap/>
            <w:vAlign w:val="center"/>
            <w:hideMark/>
          </w:tcPr>
          <w:p w14:paraId="46CE4362" w14:textId="77777777" w:rsidR="00E344BC" w:rsidRPr="0047340F" w:rsidRDefault="00E344BC" w:rsidP="0047340F">
            <w:pPr>
              <w:jc w:val="center"/>
              <w:rPr>
                <w:rFonts w:cs="Times New Roman"/>
                <w:sz w:val="22"/>
                <w:szCs w:val="22"/>
              </w:rPr>
            </w:pPr>
            <w:r w:rsidRPr="0047340F">
              <w:rPr>
                <w:rFonts w:cs="Times New Roman"/>
                <w:sz w:val="22"/>
                <w:szCs w:val="22"/>
              </w:rPr>
              <w:t>0.483987</w:t>
            </w:r>
          </w:p>
        </w:tc>
        <w:tc>
          <w:tcPr>
            <w:tcW w:w="1280" w:type="dxa"/>
            <w:tcBorders>
              <w:top w:val="single" w:sz="4" w:space="0" w:color="auto"/>
              <w:left w:val="nil"/>
              <w:bottom w:val="single" w:sz="4" w:space="0" w:color="auto"/>
              <w:right w:val="nil"/>
            </w:tcBorders>
            <w:noWrap/>
            <w:vAlign w:val="center"/>
            <w:hideMark/>
          </w:tcPr>
          <w:p w14:paraId="71FBD1AD" w14:textId="77777777" w:rsidR="00E344BC" w:rsidRPr="0047340F" w:rsidRDefault="00E344BC" w:rsidP="0047340F">
            <w:pPr>
              <w:jc w:val="center"/>
              <w:rPr>
                <w:rFonts w:cs="Times New Roman"/>
                <w:sz w:val="22"/>
                <w:szCs w:val="22"/>
              </w:rPr>
            </w:pPr>
            <w:r w:rsidRPr="0047340F">
              <w:rPr>
                <w:rFonts w:cs="Times New Roman"/>
                <w:sz w:val="22"/>
                <w:szCs w:val="22"/>
              </w:rPr>
              <w:t>1.22E-08</w:t>
            </w:r>
          </w:p>
        </w:tc>
      </w:tr>
      <w:tr w:rsidR="00E344BC" w:rsidRPr="0047340F" w14:paraId="6A25BC38"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166AB637" w14:textId="77777777" w:rsidR="00E344BC" w:rsidRPr="0047340F" w:rsidRDefault="00E344BC" w:rsidP="0047340F">
            <w:pPr>
              <w:jc w:val="center"/>
              <w:rPr>
                <w:rFonts w:cs="Times New Roman"/>
                <w:sz w:val="22"/>
                <w:szCs w:val="22"/>
              </w:rPr>
            </w:pPr>
            <w:r w:rsidRPr="0047340F">
              <w:rPr>
                <w:rFonts w:cs="Times New Roman"/>
                <w:sz w:val="22"/>
                <w:szCs w:val="22"/>
              </w:rPr>
              <w:t>logkappa2</w:t>
            </w:r>
          </w:p>
        </w:tc>
        <w:tc>
          <w:tcPr>
            <w:tcW w:w="1280" w:type="dxa"/>
            <w:tcBorders>
              <w:top w:val="single" w:sz="4" w:space="0" w:color="auto"/>
              <w:left w:val="nil"/>
              <w:bottom w:val="single" w:sz="4" w:space="0" w:color="auto"/>
              <w:right w:val="nil"/>
            </w:tcBorders>
            <w:noWrap/>
            <w:vAlign w:val="center"/>
            <w:hideMark/>
          </w:tcPr>
          <w:p w14:paraId="16DD0DBC" w14:textId="77777777" w:rsidR="00E344BC" w:rsidRPr="0047340F" w:rsidRDefault="00E344BC" w:rsidP="0047340F">
            <w:pPr>
              <w:jc w:val="center"/>
              <w:rPr>
                <w:rFonts w:cs="Times New Roman"/>
                <w:sz w:val="22"/>
                <w:szCs w:val="22"/>
              </w:rPr>
            </w:pPr>
            <w:r w:rsidRPr="0047340F">
              <w:rPr>
                <w:rFonts w:cs="Times New Roman"/>
                <w:sz w:val="22"/>
                <w:szCs w:val="22"/>
              </w:rPr>
              <w:t>-4.81862</w:t>
            </w:r>
          </w:p>
        </w:tc>
        <w:tc>
          <w:tcPr>
            <w:tcW w:w="1280" w:type="dxa"/>
            <w:tcBorders>
              <w:top w:val="single" w:sz="4" w:space="0" w:color="auto"/>
              <w:left w:val="nil"/>
              <w:bottom w:val="single" w:sz="4" w:space="0" w:color="auto"/>
              <w:right w:val="nil"/>
            </w:tcBorders>
            <w:noWrap/>
            <w:vAlign w:val="center"/>
            <w:hideMark/>
          </w:tcPr>
          <w:p w14:paraId="3964B027" w14:textId="77777777" w:rsidR="00E344BC" w:rsidRPr="0047340F" w:rsidRDefault="00E344BC" w:rsidP="0047340F">
            <w:pPr>
              <w:jc w:val="center"/>
              <w:rPr>
                <w:rFonts w:cs="Times New Roman"/>
                <w:sz w:val="22"/>
                <w:szCs w:val="22"/>
              </w:rPr>
            </w:pPr>
            <w:r w:rsidRPr="0047340F">
              <w:rPr>
                <w:rFonts w:cs="Times New Roman"/>
                <w:sz w:val="22"/>
                <w:szCs w:val="22"/>
              </w:rPr>
              <w:t>0.52563</w:t>
            </w:r>
          </w:p>
        </w:tc>
        <w:tc>
          <w:tcPr>
            <w:tcW w:w="1280" w:type="dxa"/>
            <w:tcBorders>
              <w:top w:val="single" w:sz="4" w:space="0" w:color="auto"/>
              <w:left w:val="nil"/>
              <w:bottom w:val="single" w:sz="4" w:space="0" w:color="auto"/>
              <w:right w:val="nil"/>
            </w:tcBorders>
            <w:noWrap/>
            <w:vAlign w:val="center"/>
            <w:hideMark/>
          </w:tcPr>
          <w:p w14:paraId="66C68D40" w14:textId="77777777" w:rsidR="00E344BC" w:rsidRPr="0047340F" w:rsidRDefault="00E344BC" w:rsidP="0047340F">
            <w:pPr>
              <w:jc w:val="center"/>
              <w:rPr>
                <w:rFonts w:cs="Times New Roman"/>
                <w:sz w:val="22"/>
                <w:szCs w:val="22"/>
              </w:rPr>
            </w:pPr>
            <w:r w:rsidRPr="0047340F">
              <w:rPr>
                <w:rFonts w:cs="Times New Roman"/>
                <w:sz w:val="22"/>
                <w:szCs w:val="22"/>
              </w:rPr>
              <w:t>-6.80E-08</w:t>
            </w:r>
          </w:p>
        </w:tc>
      </w:tr>
      <w:tr w:rsidR="00E344BC" w:rsidRPr="0047340F" w14:paraId="2E708FA8" w14:textId="77777777" w:rsidTr="0047340F">
        <w:trPr>
          <w:trHeight w:val="280"/>
        </w:trPr>
        <w:tc>
          <w:tcPr>
            <w:tcW w:w="1413" w:type="dxa"/>
            <w:tcBorders>
              <w:top w:val="single" w:sz="4" w:space="0" w:color="auto"/>
              <w:left w:val="nil"/>
              <w:bottom w:val="single" w:sz="4" w:space="0" w:color="auto"/>
              <w:right w:val="nil"/>
            </w:tcBorders>
            <w:noWrap/>
            <w:vAlign w:val="center"/>
            <w:hideMark/>
          </w:tcPr>
          <w:p w14:paraId="44B2A6BB" w14:textId="77777777" w:rsidR="00E344BC" w:rsidRPr="0047340F" w:rsidRDefault="00E344BC" w:rsidP="0047340F">
            <w:pPr>
              <w:jc w:val="center"/>
              <w:rPr>
                <w:rFonts w:cs="Times New Roman"/>
                <w:sz w:val="22"/>
                <w:szCs w:val="22"/>
              </w:rPr>
            </w:pPr>
            <w:proofErr w:type="spellStart"/>
            <w:r w:rsidRPr="0047340F">
              <w:rPr>
                <w:rFonts w:cs="Times New Roman"/>
                <w:sz w:val="22"/>
                <w:szCs w:val="22"/>
              </w:rPr>
              <w:t>logSigmaM</w:t>
            </w:r>
            <w:proofErr w:type="spellEnd"/>
          </w:p>
        </w:tc>
        <w:tc>
          <w:tcPr>
            <w:tcW w:w="1280" w:type="dxa"/>
            <w:tcBorders>
              <w:top w:val="single" w:sz="4" w:space="0" w:color="auto"/>
              <w:left w:val="nil"/>
              <w:bottom w:val="single" w:sz="4" w:space="0" w:color="auto"/>
              <w:right w:val="nil"/>
            </w:tcBorders>
            <w:noWrap/>
            <w:vAlign w:val="center"/>
            <w:hideMark/>
          </w:tcPr>
          <w:p w14:paraId="14B32D7A" w14:textId="77777777" w:rsidR="00E344BC" w:rsidRPr="0047340F" w:rsidRDefault="00E344BC" w:rsidP="0047340F">
            <w:pPr>
              <w:jc w:val="center"/>
              <w:rPr>
                <w:rFonts w:cs="Times New Roman"/>
                <w:sz w:val="22"/>
                <w:szCs w:val="22"/>
              </w:rPr>
            </w:pPr>
            <w:r w:rsidRPr="0047340F">
              <w:rPr>
                <w:rFonts w:cs="Times New Roman"/>
                <w:sz w:val="22"/>
                <w:szCs w:val="22"/>
              </w:rPr>
              <w:t>0.47007</w:t>
            </w:r>
          </w:p>
        </w:tc>
        <w:tc>
          <w:tcPr>
            <w:tcW w:w="1280" w:type="dxa"/>
            <w:tcBorders>
              <w:top w:val="single" w:sz="4" w:space="0" w:color="auto"/>
              <w:left w:val="nil"/>
              <w:bottom w:val="single" w:sz="4" w:space="0" w:color="auto"/>
              <w:right w:val="nil"/>
            </w:tcBorders>
            <w:noWrap/>
            <w:vAlign w:val="center"/>
            <w:hideMark/>
          </w:tcPr>
          <w:p w14:paraId="38E4571F" w14:textId="77777777" w:rsidR="00E344BC" w:rsidRPr="0047340F" w:rsidRDefault="00E344BC" w:rsidP="0047340F">
            <w:pPr>
              <w:jc w:val="center"/>
              <w:rPr>
                <w:rFonts w:cs="Times New Roman"/>
                <w:sz w:val="22"/>
                <w:szCs w:val="22"/>
              </w:rPr>
            </w:pPr>
            <w:r w:rsidRPr="0047340F">
              <w:rPr>
                <w:rFonts w:cs="Times New Roman"/>
                <w:sz w:val="22"/>
                <w:szCs w:val="22"/>
              </w:rPr>
              <w:t>0.034479</w:t>
            </w:r>
          </w:p>
        </w:tc>
        <w:tc>
          <w:tcPr>
            <w:tcW w:w="1280" w:type="dxa"/>
            <w:tcBorders>
              <w:top w:val="single" w:sz="4" w:space="0" w:color="auto"/>
              <w:left w:val="nil"/>
              <w:bottom w:val="single" w:sz="4" w:space="0" w:color="auto"/>
              <w:right w:val="nil"/>
            </w:tcBorders>
            <w:noWrap/>
            <w:vAlign w:val="center"/>
            <w:hideMark/>
          </w:tcPr>
          <w:p w14:paraId="2AEF03C6" w14:textId="77777777" w:rsidR="00E344BC" w:rsidRPr="0047340F" w:rsidRDefault="00E344BC" w:rsidP="0047340F">
            <w:pPr>
              <w:jc w:val="center"/>
              <w:rPr>
                <w:rFonts w:cs="Times New Roman"/>
                <w:sz w:val="22"/>
                <w:szCs w:val="22"/>
              </w:rPr>
            </w:pPr>
            <w:r w:rsidRPr="0047340F">
              <w:rPr>
                <w:rFonts w:cs="Times New Roman"/>
                <w:sz w:val="22"/>
                <w:szCs w:val="22"/>
              </w:rPr>
              <w:t>2.54E-08</w:t>
            </w:r>
          </w:p>
        </w:tc>
      </w:tr>
    </w:tbl>
    <w:p w14:paraId="102D31EE" w14:textId="77777777" w:rsidR="0064642B" w:rsidRPr="0047340F" w:rsidRDefault="0064642B" w:rsidP="001769EB">
      <w:pPr>
        <w:rPr>
          <w:rFonts w:cs="Times New Roman"/>
          <w:sz w:val="22"/>
          <w:szCs w:val="22"/>
        </w:rPr>
      </w:pPr>
    </w:p>
    <w:p w14:paraId="4BEAF752" w14:textId="77777777" w:rsidR="0064642B" w:rsidRDefault="0064642B" w:rsidP="001769EB">
      <w:pPr>
        <w:rPr>
          <w:rFonts w:cs="Times New Roman"/>
          <w:szCs w:val="24"/>
        </w:rPr>
      </w:pPr>
    </w:p>
    <w:p w14:paraId="42B59204" w14:textId="77777777" w:rsidR="00901218" w:rsidRDefault="00901218" w:rsidP="00531F34">
      <w:pPr>
        <w:rPr>
          <w:rFonts w:eastAsia="ＭＳ 明朝"/>
        </w:rPr>
      </w:pPr>
      <w:r>
        <w:rPr>
          <w:rFonts w:eastAsia="ＭＳ 明朝"/>
        </w:rPr>
        <w:br w:type="page"/>
      </w:r>
    </w:p>
    <w:p w14:paraId="04824920" w14:textId="49A390B8" w:rsidR="00F9761E" w:rsidRDefault="00901218" w:rsidP="00F461ED">
      <w:pPr>
        <w:pStyle w:val="1"/>
      </w:pPr>
      <w:r w:rsidRPr="00FF570E">
        <w:lastRenderedPageBreak/>
        <w:t xml:space="preserve">Table </w:t>
      </w:r>
      <w:r w:rsidR="00F37FF9">
        <w:t>6</w:t>
      </w:r>
    </w:p>
    <w:p w14:paraId="4AAF8BD4" w14:textId="62AAB765" w:rsidR="00901218" w:rsidRDefault="00901218" w:rsidP="00531F34">
      <w:r w:rsidRPr="00F41EBB">
        <w:t xml:space="preserve">Nominal and standardized CPUE </w:t>
      </w:r>
      <w:r w:rsidR="00660E29">
        <w:t>wi</w:t>
      </w:r>
      <w:r w:rsidR="001769EB">
        <w:t>t</w:t>
      </w:r>
      <w:r w:rsidR="00660E29">
        <w:t xml:space="preserve">h CV and 95% CI </w:t>
      </w:r>
      <w:r w:rsidR="007F373C">
        <w:t xml:space="preserve">from </w:t>
      </w:r>
      <w:r w:rsidR="006D5621">
        <w:t xml:space="preserve">2002 </w:t>
      </w:r>
      <w:r>
        <w:t xml:space="preserve">to </w:t>
      </w:r>
      <w:r w:rsidR="00150250">
        <w:t>202</w:t>
      </w:r>
      <w:r w:rsidR="00E344BC">
        <w:rPr>
          <w:rFonts w:hint="eastAsia"/>
        </w:rPr>
        <w:t>6</w:t>
      </w:r>
      <w:r>
        <w:t>.</w:t>
      </w:r>
    </w:p>
    <w:tbl>
      <w:tblPr>
        <w:tblW w:w="8193" w:type="dxa"/>
        <w:tblCellMar>
          <w:left w:w="99" w:type="dxa"/>
          <w:right w:w="99" w:type="dxa"/>
        </w:tblCellMar>
        <w:tblLook w:val="04A0" w:firstRow="1" w:lastRow="0" w:firstColumn="1" w:lastColumn="0" w:noHBand="0" w:noVBand="1"/>
      </w:tblPr>
      <w:tblGrid>
        <w:gridCol w:w="1343"/>
        <w:gridCol w:w="1343"/>
        <w:gridCol w:w="1475"/>
        <w:gridCol w:w="1344"/>
        <w:gridCol w:w="1344"/>
        <w:gridCol w:w="1344"/>
      </w:tblGrid>
      <w:tr w:rsidR="00E344BC" w:rsidRPr="0047340F" w14:paraId="427E505C" w14:textId="77777777" w:rsidTr="0047340F">
        <w:trPr>
          <w:trHeight w:val="840"/>
        </w:trPr>
        <w:tc>
          <w:tcPr>
            <w:tcW w:w="1343" w:type="dxa"/>
            <w:tcBorders>
              <w:top w:val="single" w:sz="4" w:space="0" w:color="auto"/>
              <w:left w:val="nil"/>
              <w:bottom w:val="single" w:sz="4" w:space="0" w:color="auto"/>
              <w:right w:val="nil"/>
            </w:tcBorders>
            <w:vAlign w:val="center"/>
            <w:hideMark/>
          </w:tcPr>
          <w:p w14:paraId="433695ED" w14:textId="77777777" w:rsidR="00E344BC" w:rsidRPr="0047340F" w:rsidRDefault="00E344BC" w:rsidP="0047340F">
            <w:pPr>
              <w:jc w:val="center"/>
              <w:rPr>
                <w:sz w:val="22"/>
                <w:szCs w:val="20"/>
              </w:rPr>
            </w:pPr>
            <w:r w:rsidRPr="0047340F">
              <w:rPr>
                <w:sz w:val="22"/>
                <w:szCs w:val="20"/>
              </w:rPr>
              <w:t>Year</w:t>
            </w:r>
          </w:p>
        </w:tc>
        <w:tc>
          <w:tcPr>
            <w:tcW w:w="1343" w:type="dxa"/>
            <w:tcBorders>
              <w:top w:val="single" w:sz="4" w:space="0" w:color="auto"/>
              <w:left w:val="nil"/>
              <w:bottom w:val="single" w:sz="4" w:space="0" w:color="auto"/>
              <w:right w:val="nil"/>
            </w:tcBorders>
            <w:vAlign w:val="center"/>
            <w:hideMark/>
          </w:tcPr>
          <w:p w14:paraId="20227A98" w14:textId="77777777" w:rsidR="00E344BC" w:rsidRPr="0047340F" w:rsidRDefault="00E344BC" w:rsidP="0047340F">
            <w:pPr>
              <w:jc w:val="center"/>
              <w:rPr>
                <w:sz w:val="22"/>
                <w:szCs w:val="20"/>
              </w:rPr>
            </w:pPr>
            <w:r w:rsidRPr="0047340F">
              <w:rPr>
                <w:sz w:val="22"/>
                <w:szCs w:val="20"/>
              </w:rPr>
              <w:t>Nominal (</w:t>
            </w:r>
            <w:proofErr w:type="spellStart"/>
            <w:r w:rsidRPr="0047340F">
              <w:rPr>
                <w:sz w:val="22"/>
                <w:szCs w:val="20"/>
              </w:rPr>
              <w:t>ind</w:t>
            </w:r>
            <w:proofErr w:type="spellEnd"/>
            <w:r w:rsidRPr="0047340F">
              <w:rPr>
                <w:sz w:val="22"/>
                <w:szCs w:val="20"/>
              </w:rPr>
              <w:t>/h)</w:t>
            </w:r>
          </w:p>
        </w:tc>
        <w:tc>
          <w:tcPr>
            <w:tcW w:w="1475" w:type="dxa"/>
            <w:tcBorders>
              <w:top w:val="single" w:sz="4" w:space="0" w:color="auto"/>
              <w:left w:val="nil"/>
              <w:bottom w:val="single" w:sz="4" w:space="0" w:color="auto"/>
              <w:right w:val="nil"/>
            </w:tcBorders>
            <w:vAlign w:val="center"/>
            <w:hideMark/>
          </w:tcPr>
          <w:p w14:paraId="65C5D65C" w14:textId="77777777" w:rsidR="00E344BC" w:rsidRPr="0047340F" w:rsidRDefault="00E344BC" w:rsidP="0047340F">
            <w:pPr>
              <w:jc w:val="center"/>
              <w:rPr>
                <w:sz w:val="22"/>
                <w:szCs w:val="20"/>
              </w:rPr>
            </w:pPr>
            <w:r w:rsidRPr="0047340F">
              <w:rPr>
                <w:sz w:val="22"/>
                <w:szCs w:val="20"/>
              </w:rPr>
              <w:t>Standardized (</w:t>
            </w:r>
            <w:proofErr w:type="spellStart"/>
            <w:r w:rsidRPr="0047340F">
              <w:rPr>
                <w:sz w:val="22"/>
                <w:szCs w:val="20"/>
              </w:rPr>
              <w:t>ind</w:t>
            </w:r>
            <w:proofErr w:type="spellEnd"/>
            <w:r w:rsidRPr="0047340F">
              <w:rPr>
                <w:sz w:val="22"/>
                <w:szCs w:val="20"/>
              </w:rPr>
              <w:t>/h)</w:t>
            </w:r>
          </w:p>
        </w:tc>
        <w:tc>
          <w:tcPr>
            <w:tcW w:w="1344" w:type="dxa"/>
            <w:tcBorders>
              <w:top w:val="single" w:sz="4" w:space="0" w:color="auto"/>
              <w:left w:val="nil"/>
              <w:bottom w:val="single" w:sz="4" w:space="0" w:color="auto"/>
              <w:right w:val="nil"/>
            </w:tcBorders>
            <w:vAlign w:val="center"/>
            <w:hideMark/>
          </w:tcPr>
          <w:p w14:paraId="71BD69A6" w14:textId="77777777" w:rsidR="00E344BC" w:rsidRPr="0047340F" w:rsidRDefault="00E344BC" w:rsidP="0047340F">
            <w:pPr>
              <w:jc w:val="center"/>
              <w:rPr>
                <w:sz w:val="22"/>
                <w:szCs w:val="20"/>
              </w:rPr>
            </w:pPr>
            <w:r w:rsidRPr="0047340F">
              <w:rPr>
                <w:sz w:val="22"/>
                <w:szCs w:val="20"/>
              </w:rPr>
              <w:t>CV</w:t>
            </w:r>
          </w:p>
        </w:tc>
        <w:tc>
          <w:tcPr>
            <w:tcW w:w="1344" w:type="dxa"/>
            <w:tcBorders>
              <w:top w:val="single" w:sz="4" w:space="0" w:color="auto"/>
              <w:left w:val="nil"/>
              <w:bottom w:val="single" w:sz="4" w:space="0" w:color="auto"/>
              <w:right w:val="nil"/>
            </w:tcBorders>
            <w:vAlign w:val="center"/>
            <w:hideMark/>
          </w:tcPr>
          <w:p w14:paraId="0A8B0A88" w14:textId="77777777" w:rsidR="00E344BC" w:rsidRPr="0047340F" w:rsidRDefault="00E344BC" w:rsidP="0047340F">
            <w:pPr>
              <w:jc w:val="center"/>
              <w:rPr>
                <w:sz w:val="22"/>
                <w:szCs w:val="20"/>
              </w:rPr>
            </w:pPr>
            <w:proofErr w:type="gramStart"/>
            <w:r w:rsidRPr="0047340F">
              <w:rPr>
                <w:sz w:val="22"/>
                <w:szCs w:val="20"/>
              </w:rPr>
              <w:t>Lower</w:t>
            </w:r>
            <w:proofErr w:type="gramEnd"/>
            <w:r w:rsidRPr="0047340F">
              <w:rPr>
                <w:sz w:val="22"/>
                <w:szCs w:val="20"/>
              </w:rPr>
              <w:t xml:space="preserve"> 95%CI</w:t>
            </w:r>
          </w:p>
        </w:tc>
        <w:tc>
          <w:tcPr>
            <w:tcW w:w="1344" w:type="dxa"/>
            <w:tcBorders>
              <w:top w:val="single" w:sz="4" w:space="0" w:color="auto"/>
              <w:left w:val="nil"/>
              <w:bottom w:val="single" w:sz="4" w:space="0" w:color="auto"/>
              <w:right w:val="nil"/>
            </w:tcBorders>
            <w:vAlign w:val="center"/>
            <w:hideMark/>
          </w:tcPr>
          <w:p w14:paraId="131FB563" w14:textId="77777777" w:rsidR="00E344BC" w:rsidRPr="0047340F" w:rsidRDefault="00E344BC" w:rsidP="0047340F">
            <w:pPr>
              <w:jc w:val="center"/>
              <w:rPr>
                <w:sz w:val="22"/>
                <w:szCs w:val="20"/>
              </w:rPr>
            </w:pPr>
            <w:r w:rsidRPr="0047340F">
              <w:rPr>
                <w:sz w:val="22"/>
                <w:szCs w:val="20"/>
              </w:rPr>
              <w:t>Upper 95%CI</w:t>
            </w:r>
          </w:p>
        </w:tc>
      </w:tr>
      <w:tr w:rsidR="00E344BC" w:rsidRPr="0047340F" w14:paraId="25661CBE" w14:textId="77777777" w:rsidTr="0047340F">
        <w:trPr>
          <w:trHeight w:val="280"/>
        </w:trPr>
        <w:tc>
          <w:tcPr>
            <w:tcW w:w="1343" w:type="dxa"/>
            <w:noWrap/>
            <w:vAlign w:val="center"/>
          </w:tcPr>
          <w:p w14:paraId="02DDB883" w14:textId="77777777" w:rsidR="00E344BC" w:rsidRPr="0047340F" w:rsidRDefault="00E344BC" w:rsidP="0047340F">
            <w:pPr>
              <w:jc w:val="center"/>
              <w:rPr>
                <w:sz w:val="22"/>
                <w:szCs w:val="20"/>
              </w:rPr>
            </w:pPr>
            <w:r w:rsidRPr="0047340F">
              <w:rPr>
                <w:sz w:val="22"/>
                <w:szCs w:val="20"/>
              </w:rPr>
              <w:t>2002</w:t>
            </w:r>
          </w:p>
        </w:tc>
        <w:tc>
          <w:tcPr>
            <w:tcW w:w="1343" w:type="dxa"/>
            <w:noWrap/>
            <w:vAlign w:val="center"/>
          </w:tcPr>
          <w:p w14:paraId="0EFC19F6" w14:textId="77777777" w:rsidR="00E344BC" w:rsidRPr="0047340F" w:rsidRDefault="00E344BC" w:rsidP="0047340F">
            <w:pPr>
              <w:jc w:val="center"/>
              <w:rPr>
                <w:sz w:val="22"/>
                <w:szCs w:val="20"/>
              </w:rPr>
            </w:pPr>
            <w:r w:rsidRPr="0047340F">
              <w:rPr>
                <w:sz w:val="22"/>
                <w:szCs w:val="20"/>
              </w:rPr>
              <w:t>2.94</w:t>
            </w:r>
          </w:p>
        </w:tc>
        <w:tc>
          <w:tcPr>
            <w:tcW w:w="1475" w:type="dxa"/>
            <w:noWrap/>
            <w:vAlign w:val="center"/>
          </w:tcPr>
          <w:p w14:paraId="787CB7D3" w14:textId="77777777" w:rsidR="00E344BC" w:rsidRPr="0047340F" w:rsidRDefault="00E344BC" w:rsidP="0047340F">
            <w:pPr>
              <w:jc w:val="center"/>
              <w:rPr>
                <w:sz w:val="22"/>
                <w:szCs w:val="20"/>
              </w:rPr>
            </w:pPr>
            <w:r w:rsidRPr="0047340F">
              <w:rPr>
                <w:sz w:val="22"/>
                <w:szCs w:val="20"/>
              </w:rPr>
              <w:t>7.95</w:t>
            </w:r>
          </w:p>
        </w:tc>
        <w:tc>
          <w:tcPr>
            <w:tcW w:w="1344" w:type="dxa"/>
            <w:noWrap/>
            <w:vAlign w:val="center"/>
          </w:tcPr>
          <w:p w14:paraId="63A5191B" w14:textId="77777777" w:rsidR="00E344BC" w:rsidRPr="0047340F" w:rsidRDefault="00E344BC" w:rsidP="0047340F">
            <w:pPr>
              <w:jc w:val="center"/>
              <w:rPr>
                <w:sz w:val="22"/>
                <w:szCs w:val="20"/>
              </w:rPr>
            </w:pPr>
            <w:r w:rsidRPr="0047340F">
              <w:rPr>
                <w:sz w:val="22"/>
                <w:szCs w:val="20"/>
              </w:rPr>
              <w:t>0.39</w:t>
            </w:r>
          </w:p>
        </w:tc>
        <w:tc>
          <w:tcPr>
            <w:tcW w:w="1344" w:type="dxa"/>
            <w:noWrap/>
            <w:vAlign w:val="center"/>
          </w:tcPr>
          <w:p w14:paraId="4FC0F999" w14:textId="77777777" w:rsidR="00E344BC" w:rsidRPr="0047340F" w:rsidRDefault="00E344BC" w:rsidP="0047340F">
            <w:pPr>
              <w:jc w:val="center"/>
              <w:rPr>
                <w:sz w:val="22"/>
                <w:szCs w:val="20"/>
              </w:rPr>
            </w:pPr>
            <w:r w:rsidRPr="0047340F">
              <w:rPr>
                <w:sz w:val="22"/>
                <w:szCs w:val="20"/>
              </w:rPr>
              <w:t>1.65</w:t>
            </w:r>
          </w:p>
        </w:tc>
        <w:tc>
          <w:tcPr>
            <w:tcW w:w="1344" w:type="dxa"/>
            <w:noWrap/>
            <w:vAlign w:val="center"/>
          </w:tcPr>
          <w:p w14:paraId="393445CA" w14:textId="77777777" w:rsidR="00E344BC" w:rsidRPr="0047340F" w:rsidRDefault="00E344BC" w:rsidP="0047340F">
            <w:pPr>
              <w:jc w:val="center"/>
              <w:rPr>
                <w:sz w:val="22"/>
                <w:szCs w:val="20"/>
              </w:rPr>
            </w:pPr>
            <w:r w:rsidRPr="0047340F">
              <w:rPr>
                <w:sz w:val="22"/>
                <w:szCs w:val="20"/>
              </w:rPr>
              <w:t>38.17</w:t>
            </w:r>
          </w:p>
        </w:tc>
      </w:tr>
      <w:tr w:rsidR="00E344BC" w:rsidRPr="0047340F" w14:paraId="640E82F7" w14:textId="77777777" w:rsidTr="0047340F">
        <w:trPr>
          <w:trHeight w:val="280"/>
        </w:trPr>
        <w:tc>
          <w:tcPr>
            <w:tcW w:w="1343" w:type="dxa"/>
            <w:noWrap/>
            <w:vAlign w:val="center"/>
          </w:tcPr>
          <w:p w14:paraId="59696E01" w14:textId="77777777" w:rsidR="00E344BC" w:rsidRPr="0047340F" w:rsidRDefault="00E344BC" w:rsidP="0047340F">
            <w:pPr>
              <w:jc w:val="center"/>
              <w:rPr>
                <w:sz w:val="22"/>
                <w:szCs w:val="20"/>
              </w:rPr>
            </w:pPr>
            <w:r w:rsidRPr="0047340F">
              <w:rPr>
                <w:sz w:val="22"/>
                <w:szCs w:val="20"/>
              </w:rPr>
              <w:t>2003</w:t>
            </w:r>
          </w:p>
        </w:tc>
        <w:tc>
          <w:tcPr>
            <w:tcW w:w="1343" w:type="dxa"/>
            <w:noWrap/>
            <w:vAlign w:val="center"/>
          </w:tcPr>
          <w:p w14:paraId="3CADF30E" w14:textId="77777777" w:rsidR="00E344BC" w:rsidRPr="0047340F" w:rsidRDefault="00E344BC" w:rsidP="0047340F">
            <w:pPr>
              <w:jc w:val="center"/>
              <w:rPr>
                <w:sz w:val="22"/>
                <w:szCs w:val="20"/>
              </w:rPr>
            </w:pPr>
            <w:r w:rsidRPr="0047340F">
              <w:rPr>
                <w:sz w:val="22"/>
                <w:szCs w:val="20"/>
              </w:rPr>
              <w:t>26.22</w:t>
            </w:r>
          </w:p>
        </w:tc>
        <w:tc>
          <w:tcPr>
            <w:tcW w:w="1475" w:type="dxa"/>
            <w:noWrap/>
            <w:vAlign w:val="center"/>
          </w:tcPr>
          <w:p w14:paraId="78523FFE" w14:textId="77777777" w:rsidR="00E344BC" w:rsidRPr="0047340F" w:rsidRDefault="00E344BC" w:rsidP="0047340F">
            <w:pPr>
              <w:jc w:val="center"/>
              <w:rPr>
                <w:sz w:val="22"/>
                <w:szCs w:val="20"/>
              </w:rPr>
            </w:pPr>
            <w:r w:rsidRPr="0047340F">
              <w:rPr>
                <w:sz w:val="22"/>
                <w:szCs w:val="20"/>
              </w:rPr>
              <w:t>5.55</w:t>
            </w:r>
          </w:p>
        </w:tc>
        <w:tc>
          <w:tcPr>
            <w:tcW w:w="1344" w:type="dxa"/>
            <w:noWrap/>
            <w:vAlign w:val="center"/>
          </w:tcPr>
          <w:p w14:paraId="066DE04C" w14:textId="77777777" w:rsidR="00E344BC" w:rsidRPr="0047340F" w:rsidRDefault="00E344BC" w:rsidP="0047340F">
            <w:pPr>
              <w:jc w:val="center"/>
              <w:rPr>
                <w:sz w:val="22"/>
                <w:szCs w:val="20"/>
              </w:rPr>
            </w:pPr>
            <w:r w:rsidRPr="0047340F">
              <w:rPr>
                <w:sz w:val="22"/>
                <w:szCs w:val="20"/>
              </w:rPr>
              <w:t>0.36</w:t>
            </w:r>
          </w:p>
        </w:tc>
        <w:tc>
          <w:tcPr>
            <w:tcW w:w="1344" w:type="dxa"/>
            <w:noWrap/>
            <w:vAlign w:val="center"/>
          </w:tcPr>
          <w:p w14:paraId="4042822D" w14:textId="77777777" w:rsidR="00E344BC" w:rsidRPr="0047340F" w:rsidRDefault="00E344BC" w:rsidP="0047340F">
            <w:pPr>
              <w:jc w:val="center"/>
              <w:rPr>
                <w:sz w:val="22"/>
                <w:szCs w:val="20"/>
              </w:rPr>
            </w:pPr>
            <w:r w:rsidRPr="0047340F">
              <w:rPr>
                <w:sz w:val="22"/>
                <w:szCs w:val="20"/>
              </w:rPr>
              <w:t>1.50</w:t>
            </w:r>
          </w:p>
        </w:tc>
        <w:tc>
          <w:tcPr>
            <w:tcW w:w="1344" w:type="dxa"/>
            <w:noWrap/>
            <w:vAlign w:val="center"/>
          </w:tcPr>
          <w:p w14:paraId="5288C586" w14:textId="77777777" w:rsidR="00E344BC" w:rsidRPr="0047340F" w:rsidRDefault="00E344BC" w:rsidP="0047340F">
            <w:pPr>
              <w:jc w:val="center"/>
              <w:rPr>
                <w:sz w:val="22"/>
                <w:szCs w:val="20"/>
              </w:rPr>
            </w:pPr>
            <w:r w:rsidRPr="0047340F">
              <w:rPr>
                <w:sz w:val="22"/>
                <w:szCs w:val="20"/>
              </w:rPr>
              <w:t>20.52</w:t>
            </w:r>
          </w:p>
        </w:tc>
      </w:tr>
      <w:tr w:rsidR="00E344BC" w:rsidRPr="0047340F" w14:paraId="14CBCC48" w14:textId="77777777" w:rsidTr="0047340F">
        <w:trPr>
          <w:trHeight w:val="280"/>
        </w:trPr>
        <w:tc>
          <w:tcPr>
            <w:tcW w:w="1343" w:type="dxa"/>
            <w:noWrap/>
            <w:vAlign w:val="center"/>
          </w:tcPr>
          <w:p w14:paraId="1BC31D0B" w14:textId="77777777" w:rsidR="00E344BC" w:rsidRPr="0047340F" w:rsidRDefault="00E344BC" w:rsidP="0047340F">
            <w:pPr>
              <w:jc w:val="center"/>
              <w:rPr>
                <w:sz w:val="22"/>
                <w:szCs w:val="20"/>
              </w:rPr>
            </w:pPr>
            <w:r w:rsidRPr="0047340F">
              <w:rPr>
                <w:sz w:val="22"/>
                <w:szCs w:val="20"/>
              </w:rPr>
              <w:t>2004</w:t>
            </w:r>
          </w:p>
        </w:tc>
        <w:tc>
          <w:tcPr>
            <w:tcW w:w="1343" w:type="dxa"/>
            <w:noWrap/>
            <w:vAlign w:val="center"/>
          </w:tcPr>
          <w:p w14:paraId="273DE446" w14:textId="77777777" w:rsidR="00E344BC" w:rsidRPr="0047340F" w:rsidRDefault="00E344BC" w:rsidP="0047340F">
            <w:pPr>
              <w:jc w:val="center"/>
              <w:rPr>
                <w:sz w:val="22"/>
                <w:szCs w:val="20"/>
              </w:rPr>
            </w:pPr>
            <w:r w:rsidRPr="0047340F">
              <w:rPr>
                <w:sz w:val="22"/>
                <w:szCs w:val="20"/>
              </w:rPr>
              <w:t>132.07</w:t>
            </w:r>
          </w:p>
        </w:tc>
        <w:tc>
          <w:tcPr>
            <w:tcW w:w="1475" w:type="dxa"/>
            <w:noWrap/>
            <w:vAlign w:val="center"/>
          </w:tcPr>
          <w:p w14:paraId="0C6B0A87" w14:textId="77777777" w:rsidR="00E344BC" w:rsidRPr="0047340F" w:rsidRDefault="00E344BC" w:rsidP="0047340F">
            <w:pPr>
              <w:jc w:val="center"/>
              <w:rPr>
                <w:sz w:val="22"/>
                <w:szCs w:val="20"/>
              </w:rPr>
            </w:pPr>
            <w:r w:rsidRPr="0047340F">
              <w:rPr>
                <w:sz w:val="22"/>
                <w:szCs w:val="20"/>
              </w:rPr>
              <w:t>55.67</w:t>
            </w:r>
          </w:p>
        </w:tc>
        <w:tc>
          <w:tcPr>
            <w:tcW w:w="1344" w:type="dxa"/>
            <w:noWrap/>
            <w:vAlign w:val="center"/>
          </w:tcPr>
          <w:p w14:paraId="017FA042" w14:textId="77777777" w:rsidR="00E344BC" w:rsidRPr="0047340F" w:rsidRDefault="00E344BC" w:rsidP="0047340F">
            <w:pPr>
              <w:jc w:val="center"/>
              <w:rPr>
                <w:sz w:val="22"/>
                <w:szCs w:val="20"/>
              </w:rPr>
            </w:pPr>
            <w:r w:rsidRPr="0047340F">
              <w:rPr>
                <w:sz w:val="22"/>
                <w:szCs w:val="20"/>
              </w:rPr>
              <w:t>0.33</w:t>
            </w:r>
          </w:p>
        </w:tc>
        <w:tc>
          <w:tcPr>
            <w:tcW w:w="1344" w:type="dxa"/>
            <w:noWrap/>
            <w:vAlign w:val="center"/>
          </w:tcPr>
          <w:p w14:paraId="1833B4D5" w14:textId="77777777" w:rsidR="00E344BC" w:rsidRPr="0047340F" w:rsidRDefault="00E344BC" w:rsidP="0047340F">
            <w:pPr>
              <w:jc w:val="center"/>
              <w:rPr>
                <w:sz w:val="22"/>
                <w:szCs w:val="20"/>
              </w:rPr>
            </w:pPr>
            <w:r w:rsidRPr="0047340F">
              <w:rPr>
                <w:sz w:val="22"/>
                <w:szCs w:val="20"/>
              </w:rPr>
              <w:t>17.07</w:t>
            </w:r>
          </w:p>
        </w:tc>
        <w:tc>
          <w:tcPr>
            <w:tcW w:w="1344" w:type="dxa"/>
            <w:noWrap/>
            <w:vAlign w:val="center"/>
          </w:tcPr>
          <w:p w14:paraId="12AD1358" w14:textId="77777777" w:rsidR="00E344BC" w:rsidRPr="0047340F" w:rsidRDefault="00E344BC" w:rsidP="0047340F">
            <w:pPr>
              <w:jc w:val="center"/>
              <w:rPr>
                <w:sz w:val="22"/>
                <w:szCs w:val="20"/>
              </w:rPr>
            </w:pPr>
            <w:r w:rsidRPr="0047340F">
              <w:rPr>
                <w:sz w:val="22"/>
                <w:szCs w:val="20"/>
              </w:rPr>
              <w:t>181.52</w:t>
            </w:r>
          </w:p>
        </w:tc>
      </w:tr>
      <w:tr w:rsidR="00E344BC" w:rsidRPr="0047340F" w14:paraId="5F6EF7D6" w14:textId="77777777" w:rsidTr="0047340F">
        <w:trPr>
          <w:trHeight w:val="280"/>
        </w:trPr>
        <w:tc>
          <w:tcPr>
            <w:tcW w:w="1343" w:type="dxa"/>
            <w:noWrap/>
            <w:vAlign w:val="center"/>
          </w:tcPr>
          <w:p w14:paraId="6968B5EA" w14:textId="77777777" w:rsidR="00E344BC" w:rsidRPr="0047340F" w:rsidRDefault="00E344BC" w:rsidP="0047340F">
            <w:pPr>
              <w:jc w:val="center"/>
              <w:rPr>
                <w:sz w:val="22"/>
                <w:szCs w:val="20"/>
              </w:rPr>
            </w:pPr>
            <w:r w:rsidRPr="0047340F">
              <w:rPr>
                <w:sz w:val="22"/>
                <w:szCs w:val="20"/>
              </w:rPr>
              <w:t>2005</w:t>
            </w:r>
          </w:p>
        </w:tc>
        <w:tc>
          <w:tcPr>
            <w:tcW w:w="1343" w:type="dxa"/>
            <w:noWrap/>
            <w:vAlign w:val="center"/>
          </w:tcPr>
          <w:p w14:paraId="7117CCB3" w14:textId="77777777" w:rsidR="00E344BC" w:rsidRPr="0047340F" w:rsidRDefault="00E344BC" w:rsidP="0047340F">
            <w:pPr>
              <w:jc w:val="center"/>
              <w:rPr>
                <w:sz w:val="22"/>
                <w:szCs w:val="20"/>
              </w:rPr>
            </w:pPr>
            <w:r w:rsidRPr="0047340F">
              <w:rPr>
                <w:sz w:val="22"/>
                <w:szCs w:val="20"/>
              </w:rPr>
              <w:t>15.31</w:t>
            </w:r>
          </w:p>
        </w:tc>
        <w:tc>
          <w:tcPr>
            <w:tcW w:w="1475" w:type="dxa"/>
            <w:noWrap/>
            <w:vAlign w:val="center"/>
          </w:tcPr>
          <w:p w14:paraId="3914ECC2" w14:textId="77777777" w:rsidR="00E344BC" w:rsidRPr="0047340F" w:rsidRDefault="00E344BC" w:rsidP="0047340F">
            <w:pPr>
              <w:jc w:val="center"/>
              <w:rPr>
                <w:sz w:val="22"/>
                <w:szCs w:val="20"/>
              </w:rPr>
            </w:pPr>
            <w:r w:rsidRPr="0047340F">
              <w:rPr>
                <w:sz w:val="22"/>
                <w:szCs w:val="20"/>
              </w:rPr>
              <w:t>8.96</w:t>
            </w:r>
          </w:p>
        </w:tc>
        <w:tc>
          <w:tcPr>
            <w:tcW w:w="1344" w:type="dxa"/>
            <w:noWrap/>
            <w:vAlign w:val="center"/>
          </w:tcPr>
          <w:p w14:paraId="72CBA085" w14:textId="77777777" w:rsidR="00E344BC" w:rsidRPr="0047340F" w:rsidRDefault="00E344BC" w:rsidP="0047340F">
            <w:pPr>
              <w:jc w:val="center"/>
              <w:rPr>
                <w:sz w:val="22"/>
                <w:szCs w:val="20"/>
              </w:rPr>
            </w:pPr>
            <w:r w:rsidRPr="0047340F">
              <w:rPr>
                <w:sz w:val="22"/>
                <w:szCs w:val="20"/>
              </w:rPr>
              <w:t>0.37</w:t>
            </w:r>
          </w:p>
        </w:tc>
        <w:tc>
          <w:tcPr>
            <w:tcW w:w="1344" w:type="dxa"/>
            <w:noWrap/>
            <w:vAlign w:val="center"/>
          </w:tcPr>
          <w:p w14:paraId="08DA0A8D" w14:textId="77777777" w:rsidR="00E344BC" w:rsidRPr="0047340F" w:rsidRDefault="00E344BC" w:rsidP="0047340F">
            <w:pPr>
              <w:jc w:val="center"/>
              <w:rPr>
                <w:sz w:val="22"/>
                <w:szCs w:val="20"/>
              </w:rPr>
            </w:pPr>
            <w:r w:rsidRPr="0047340F">
              <w:rPr>
                <w:sz w:val="22"/>
                <w:szCs w:val="20"/>
              </w:rPr>
              <w:t>2.16</w:t>
            </w:r>
          </w:p>
        </w:tc>
        <w:tc>
          <w:tcPr>
            <w:tcW w:w="1344" w:type="dxa"/>
            <w:noWrap/>
            <w:vAlign w:val="center"/>
          </w:tcPr>
          <w:p w14:paraId="2FD37CFE" w14:textId="77777777" w:rsidR="00E344BC" w:rsidRPr="0047340F" w:rsidRDefault="00E344BC" w:rsidP="0047340F">
            <w:pPr>
              <w:jc w:val="center"/>
              <w:rPr>
                <w:sz w:val="22"/>
                <w:szCs w:val="20"/>
              </w:rPr>
            </w:pPr>
            <w:r w:rsidRPr="0047340F">
              <w:rPr>
                <w:sz w:val="22"/>
                <w:szCs w:val="20"/>
              </w:rPr>
              <w:t>37.07</w:t>
            </w:r>
          </w:p>
        </w:tc>
      </w:tr>
      <w:tr w:rsidR="00E344BC" w:rsidRPr="0047340F" w14:paraId="5DE5DA04" w14:textId="77777777" w:rsidTr="0047340F">
        <w:trPr>
          <w:trHeight w:val="280"/>
        </w:trPr>
        <w:tc>
          <w:tcPr>
            <w:tcW w:w="1343" w:type="dxa"/>
            <w:noWrap/>
            <w:vAlign w:val="center"/>
          </w:tcPr>
          <w:p w14:paraId="3F26A53C" w14:textId="77777777" w:rsidR="00E344BC" w:rsidRPr="0047340F" w:rsidRDefault="00E344BC" w:rsidP="0047340F">
            <w:pPr>
              <w:jc w:val="center"/>
              <w:rPr>
                <w:sz w:val="22"/>
                <w:szCs w:val="20"/>
              </w:rPr>
            </w:pPr>
            <w:r w:rsidRPr="0047340F">
              <w:rPr>
                <w:sz w:val="22"/>
                <w:szCs w:val="20"/>
              </w:rPr>
              <w:t>2006</w:t>
            </w:r>
          </w:p>
        </w:tc>
        <w:tc>
          <w:tcPr>
            <w:tcW w:w="1343" w:type="dxa"/>
            <w:noWrap/>
            <w:vAlign w:val="center"/>
          </w:tcPr>
          <w:p w14:paraId="489DB621" w14:textId="77777777" w:rsidR="00E344BC" w:rsidRPr="0047340F" w:rsidRDefault="00E344BC" w:rsidP="0047340F">
            <w:pPr>
              <w:jc w:val="center"/>
              <w:rPr>
                <w:sz w:val="22"/>
                <w:szCs w:val="20"/>
              </w:rPr>
            </w:pPr>
            <w:r w:rsidRPr="0047340F">
              <w:rPr>
                <w:sz w:val="22"/>
                <w:szCs w:val="20"/>
              </w:rPr>
              <w:t>0.24</w:t>
            </w:r>
          </w:p>
        </w:tc>
        <w:tc>
          <w:tcPr>
            <w:tcW w:w="1475" w:type="dxa"/>
            <w:noWrap/>
            <w:vAlign w:val="center"/>
          </w:tcPr>
          <w:p w14:paraId="6560E6D4" w14:textId="77777777" w:rsidR="00E344BC" w:rsidRPr="0047340F" w:rsidRDefault="00E344BC" w:rsidP="0047340F">
            <w:pPr>
              <w:jc w:val="center"/>
              <w:rPr>
                <w:sz w:val="22"/>
                <w:szCs w:val="20"/>
              </w:rPr>
            </w:pPr>
            <w:r w:rsidRPr="0047340F">
              <w:rPr>
                <w:sz w:val="22"/>
                <w:szCs w:val="20"/>
              </w:rPr>
              <w:t>0.24</w:t>
            </w:r>
          </w:p>
        </w:tc>
        <w:tc>
          <w:tcPr>
            <w:tcW w:w="1344" w:type="dxa"/>
            <w:noWrap/>
            <w:vAlign w:val="center"/>
          </w:tcPr>
          <w:p w14:paraId="518440DC" w14:textId="77777777" w:rsidR="00E344BC" w:rsidRPr="0047340F" w:rsidRDefault="00E344BC" w:rsidP="0047340F">
            <w:pPr>
              <w:jc w:val="center"/>
              <w:rPr>
                <w:sz w:val="22"/>
                <w:szCs w:val="20"/>
              </w:rPr>
            </w:pPr>
            <w:r w:rsidRPr="0047340F">
              <w:rPr>
                <w:sz w:val="22"/>
                <w:szCs w:val="20"/>
              </w:rPr>
              <w:t>0.65</w:t>
            </w:r>
          </w:p>
        </w:tc>
        <w:tc>
          <w:tcPr>
            <w:tcW w:w="1344" w:type="dxa"/>
            <w:noWrap/>
            <w:vAlign w:val="center"/>
          </w:tcPr>
          <w:p w14:paraId="59B91CB3" w14:textId="77777777" w:rsidR="00E344BC" w:rsidRPr="0047340F" w:rsidRDefault="00E344BC" w:rsidP="0047340F">
            <w:pPr>
              <w:jc w:val="center"/>
              <w:rPr>
                <w:sz w:val="22"/>
                <w:szCs w:val="20"/>
              </w:rPr>
            </w:pPr>
            <w:r w:rsidRPr="0047340F">
              <w:rPr>
                <w:sz w:val="22"/>
                <w:szCs w:val="20"/>
              </w:rPr>
              <w:t>0.01</w:t>
            </w:r>
          </w:p>
        </w:tc>
        <w:tc>
          <w:tcPr>
            <w:tcW w:w="1344" w:type="dxa"/>
            <w:noWrap/>
            <w:vAlign w:val="center"/>
          </w:tcPr>
          <w:p w14:paraId="2D8EE4A2" w14:textId="77777777" w:rsidR="00E344BC" w:rsidRPr="0047340F" w:rsidRDefault="00E344BC" w:rsidP="0047340F">
            <w:pPr>
              <w:jc w:val="center"/>
              <w:rPr>
                <w:sz w:val="22"/>
                <w:szCs w:val="20"/>
              </w:rPr>
            </w:pPr>
            <w:r w:rsidRPr="0047340F">
              <w:rPr>
                <w:sz w:val="22"/>
                <w:szCs w:val="20"/>
              </w:rPr>
              <w:t>4.10</w:t>
            </w:r>
          </w:p>
        </w:tc>
      </w:tr>
      <w:tr w:rsidR="00E344BC" w:rsidRPr="0047340F" w14:paraId="08D2D150" w14:textId="77777777" w:rsidTr="0047340F">
        <w:trPr>
          <w:trHeight w:val="280"/>
        </w:trPr>
        <w:tc>
          <w:tcPr>
            <w:tcW w:w="1343" w:type="dxa"/>
            <w:noWrap/>
            <w:vAlign w:val="center"/>
          </w:tcPr>
          <w:p w14:paraId="55E9AA03" w14:textId="77777777" w:rsidR="00E344BC" w:rsidRPr="0047340F" w:rsidRDefault="00E344BC" w:rsidP="0047340F">
            <w:pPr>
              <w:jc w:val="center"/>
              <w:rPr>
                <w:sz w:val="22"/>
                <w:szCs w:val="20"/>
              </w:rPr>
            </w:pPr>
            <w:r w:rsidRPr="0047340F">
              <w:rPr>
                <w:sz w:val="22"/>
                <w:szCs w:val="20"/>
              </w:rPr>
              <w:t>2007</w:t>
            </w:r>
          </w:p>
        </w:tc>
        <w:tc>
          <w:tcPr>
            <w:tcW w:w="1343" w:type="dxa"/>
            <w:noWrap/>
            <w:vAlign w:val="center"/>
          </w:tcPr>
          <w:p w14:paraId="002C17C6" w14:textId="77777777" w:rsidR="00E344BC" w:rsidRPr="0047340F" w:rsidRDefault="00E344BC" w:rsidP="0047340F">
            <w:pPr>
              <w:jc w:val="center"/>
              <w:rPr>
                <w:sz w:val="22"/>
                <w:szCs w:val="20"/>
              </w:rPr>
            </w:pPr>
            <w:r w:rsidRPr="0047340F">
              <w:rPr>
                <w:sz w:val="22"/>
                <w:szCs w:val="20"/>
              </w:rPr>
              <w:t>236.63</w:t>
            </w:r>
          </w:p>
        </w:tc>
        <w:tc>
          <w:tcPr>
            <w:tcW w:w="1475" w:type="dxa"/>
            <w:noWrap/>
            <w:vAlign w:val="center"/>
          </w:tcPr>
          <w:p w14:paraId="3698C2E0" w14:textId="77777777" w:rsidR="00E344BC" w:rsidRPr="0047340F" w:rsidRDefault="00E344BC" w:rsidP="0047340F">
            <w:pPr>
              <w:jc w:val="center"/>
              <w:rPr>
                <w:sz w:val="22"/>
                <w:szCs w:val="20"/>
              </w:rPr>
            </w:pPr>
            <w:r w:rsidRPr="0047340F">
              <w:rPr>
                <w:sz w:val="22"/>
                <w:szCs w:val="20"/>
              </w:rPr>
              <w:t>40.38</w:t>
            </w:r>
          </w:p>
        </w:tc>
        <w:tc>
          <w:tcPr>
            <w:tcW w:w="1344" w:type="dxa"/>
            <w:noWrap/>
            <w:vAlign w:val="center"/>
          </w:tcPr>
          <w:p w14:paraId="1D78CAD8" w14:textId="77777777" w:rsidR="00E344BC" w:rsidRPr="0047340F" w:rsidRDefault="00E344BC" w:rsidP="0047340F">
            <w:pPr>
              <w:jc w:val="center"/>
              <w:rPr>
                <w:sz w:val="22"/>
                <w:szCs w:val="20"/>
              </w:rPr>
            </w:pPr>
            <w:r w:rsidRPr="0047340F">
              <w:rPr>
                <w:sz w:val="22"/>
                <w:szCs w:val="20"/>
              </w:rPr>
              <w:t>0.36</w:t>
            </w:r>
          </w:p>
        </w:tc>
        <w:tc>
          <w:tcPr>
            <w:tcW w:w="1344" w:type="dxa"/>
            <w:noWrap/>
            <w:vAlign w:val="center"/>
          </w:tcPr>
          <w:p w14:paraId="3E0A7C90" w14:textId="77777777" w:rsidR="00E344BC" w:rsidRPr="0047340F" w:rsidRDefault="00E344BC" w:rsidP="0047340F">
            <w:pPr>
              <w:jc w:val="center"/>
              <w:rPr>
                <w:sz w:val="22"/>
                <w:szCs w:val="20"/>
              </w:rPr>
            </w:pPr>
            <w:r w:rsidRPr="0047340F">
              <w:rPr>
                <w:sz w:val="22"/>
                <w:szCs w:val="20"/>
              </w:rPr>
              <w:t>10.43</w:t>
            </w:r>
          </w:p>
        </w:tc>
        <w:tc>
          <w:tcPr>
            <w:tcW w:w="1344" w:type="dxa"/>
            <w:noWrap/>
            <w:vAlign w:val="center"/>
          </w:tcPr>
          <w:p w14:paraId="33596DB7" w14:textId="77777777" w:rsidR="00E344BC" w:rsidRPr="0047340F" w:rsidRDefault="00E344BC" w:rsidP="0047340F">
            <w:pPr>
              <w:jc w:val="center"/>
              <w:rPr>
                <w:sz w:val="22"/>
                <w:szCs w:val="20"/>
              </w:rPr>
            </w:pPr>
            <w:r w:rsidRPr="0047340F">
              <w:rPr>
                <w:sz w:val="22"/>
                <w:szCs w:val="20"/>
              </w:rPr>
              <w:t>156.31</w:t>
            </w:r>
          </w:p>
        </w:tc>
      </w:tr>
      <w:tr w:rsidR="00E344BC" w:rsidRPr="0047340F" w14:paraId="1CB37C84" w14:textId="77777777" w:rsidTr="0047340F">
        <w:trPr>
          <w:trHeight w:val="280"/>
        </w:trPr>
        <w:tc>
          <w:tcPr>
            <w:tcW w:w="1343" w:type="dxa"/>
            <w:noWrap/>
            <w:vAlign w:val="center"/>
          </w:tcPr>
          <w:p w14:paraId="1AB496A6" w14:textId="77777777" w:rsidR="00E344BC" w:rsidRPr="0047340F" w:rsidRDefault="00E344BC" w:rsidP="0047340F">
            <w:pPr>
              <w:jc w:val="center"/>
              <w:rPr>
                <w:sz w:val="22"/>
                <w:szCs w:val="20"/>
              </w:rPr>
            </w:pPr>
            <w:r w:rsidRPr="0047340F">
              <w:rPr>
                <w:sz w:val="22"/>
                <w:szCs w:val="20"/>
              </w:rPr>
              <w:t>2008</w:t>
            </w:r>
          </w:p>
        </w:tc>
        <w:tc>
          <w:tcPr>
            <w:tcW w:w="1343" w:type="dxa"/>
            <w:noWrap/>
            <w:vAlign w:val="center"/>
          </w:tcPr>
          <w:p w14:paraId="1D0414B5" w14:textId="77777777" w:rsidR="00E344BC" w:rsidRPr="0047340F" w:rsidRDefault="00E344BC" w:rsidP="0047340F">
            <w:pPr>
              <w:jc w:val="center"/>
              <w:rPr>
                <w:sz w:val="22"/>
                <w:szCs w:val="20"/>
              </w:rPr>
            </w:pPr>
            <w:r w:rsidRPr="0047340F">
              <w:rPr>
                <w:sz w:val="22"/>
                <w:szCs w:val="20"/>
              </w:rPr>
              <w:t>37.65</w:t>
            </w:r>
          </w:p>
        </w:tc>
        <w:tc>
          <w:tcPr>
            <w:tcW w:w="1475" w:type="dxa"/>
            <w:noWrap/>
            <w:vAlign w:val="center"/>
          </w:tcPr>
          <w:p w14:paraId="409B1249" w14:textId="77777777" w:rsidR="00E344BC" w:rsidRPr="0047340F" w:rsidRDefault="00E344BC" w:rsidP="0047340F">
            <w:pPr>
              <w:jc w:val="center"/>
              <w:rPr>
                <w:sz w:val="22"/>
                <w:szCs w:val="20"/>
              </w:rPr>
            </w:pPr>
            <w:r w:rsidRPr="0047340F">
              <w:rPr>
                <w:sz w:val="22"/>
                <w:szCs w:val="20"/>
              </w:rPr>
              <w:t>5.11</w:t>
            </w:r>
          </w:p>
        </w:tc>
        <w:tc>
          <w:tcPr>
            <w:tcW w:w="1344" w:type="dxa"/>
            <w:noWrap/>
            <w:vAlign w:val="center"/>
          </w:tcPr>
          <w:p w14:paraId="18194CA5" w14:textId="77777777" w:rsidR="00E344BC" w:rsidRPr="0047340F" w:rsidRDefault="00E344BC" w:rsidP="0047340F">
            <w:pPr>
              <w:jc w:val="center"/>
              <w:rPr>
                <w:sz w:val="22"/>
                <w:szCs w:val="20"/>
              </w:rPr>
            </w:pPr>
            <w:r w:rsidRPr="0047340F">
              <w:rPr>
                <w:sz w:val="22"/>
                <w:szCs w:val="20"/>
              </w:rPr>
              <w:t>0.40</w:t>
            </w:r>
          </w:p>
        </w:tc>
        <w:tc>
          <w:tcPr>
            <w:tcW w:w="1344" w:type="dxa"/>
            <w:noWrap/>
            <w:vAlign w:val="center"/>
          </w:tcPr>
          <w:p w14:paraId="1D9E0C6B" w14:textId="77777777" w:rsidR="00E344BC" w:rsidRPr="0047340F" w:rsidRDefault="00E344BC" w:rsidP="0047340F">
            <w:pPr>
              <w:jc w:val="center"/>
              <w:rPr>
                <w:sz w:val="22"/>
                <w:szCs w:val="20"/>
              </w:rPr>
            </w:pPr>
            <w:r w:rsidRPr="0047340F">
              <w:rPr>
                <w:sz w:val="22"/>
                <w:szCs w:val="20"/>
              </w:rPr>
              <w:t>1.09</w:t>
            </w:r>
          </w:p>
        </w:tc>
        <w:tc>
          <w:tcPr>
            <w:tcW w:w="1344" w:type="dxa"/>
            <w:noWrap/>
            <w:vAlign w:val="center"/>
          </w:tcPr>
          <w:p w14:paraId="534F1A5E" w14:textId="77777777" w:rsidR="00E344BC" w:rsidRPr="0047340F" w:rsidRDefault="00E344BC" w:rsidP="0047340F">
            <w:pPr>
              <w:jc w:val="center"/>
              <w:rPr>
                <w:sz w:val="22"/>
                <w:szCs w:val="20"/>
              </w:rPr>
            </w:pPr>
            <w:r w:rsidRPr="0047340F">
              <w:rPr>
                <w:sz w:val="22"/>
                <w:szCs w:val="20"/>
              </w:rPr>
              <w:t>23.94</w:t>
            </w:r>
          </w:p>
        </w:tc>
      </w:tr>
      <w:tr w:rsidR="00E344BC" w:rsidRPr="0047340F" w14:paraId="5F1168F0" w14:textId="77777777" w:rsidTr="0047340F">
        <w:trPr>
          <w:trHeight w:val="280"/>
        </w:trPr>
        <w:tc>
          <w:tcPr>
            <w:tcW w:w="1343" w:type="dxa"/>
            <w:noWrap/>
            <w:vAlign w:val="center"/>
          </w:tcPr>
          <w:p w14:paraId="2CBC8ACD" w14:textId="77777777" w:rsidR="00E344BC" w:rsidRPr="0047340F" w:rsidRDefault="00E344BC" w:rsidP="0047340F">
            <w:pPr>
              <w:jc w:val="center"/>
              <w:rPr>
                <w:sz w:val="22"/>
                <w:szCs w:val="20"/>
              </w:rPr>
            </w:pPr>
            <w:r w:rsidRPr="0047340F">
              <w:rPr>
                <w:sz w:val="22"/>
                <w:szCs w:val="20"/>
              </w:rPr>
              <w:t>2009</w:t>
            </w:r>
          </w:p>
        </w:tc>
        <w:tc>
          <w:tcPr>
            <w:tcW w:w="1343" w:type="dxa"/>
            <w:noWrap/>
            <w:vAlign w:val="center"/>
          </w:tcPr>
          <w:p w14:paraId="5825B2D0" w14:textId="77777777" w:rsidR="00E344BC" w:rsidRPr="0047340F" w:rsidRDefault="00E344BC" w:rsidP="0047340F">
            <w:pPr>
              <w:jc w:val="center"/>
              <w:rPr>
                <w:sz w:val="22"/>
                <w:szCs w:val="20"/>
              </w:rPr>
            </w:pPr>
            <w:r w:rsidRPr="0047340F">
              <w:rPr>
                <w:sz w:val="22"/>
                <w:szCs w:val="20"/>
              </w:rPr>
              <w:t>33.33</w:t>
            </w:r>
          </w:p>
        </w:tc>
        <w:tc>
          <w:tcPr>
            <w:tcW w:w="1475" w:type="dxa"/>
            <w:noWrap/>
            <w:vAlign w:val="center"/>
          </w:tcPr>
          <w:p w14:paraId="3949B552" w14:textId="77777777" w:rsidR="00E344BC" w:rsidRPr="0047340F" w:rsidRDefault="00E344BC" w:rsidP="0047340F">
            <w:pPr>
              <w:jc w:val="center"/>
              <w:rPr>
                <w:sz w:val="22"/>
                <w:szCs w:val="20"/>
              </w:rPr>
            </w:pPr>
            <w:r w:rsidRPr="0047340F">
              <w:rPr>
                <w:sz w:val="22"/>
                <w:szCs w:val="20"/>
              </w:rPr>
              <w:t>9.94</w:t>
            </w:r>
          </w:p>
        </w:tc>
        <w:tc>
          <w:tcPr>
            <w:tcW w:w="1344" w:type="dxa"/>
            <w:noWrap/>
            <w:vAlign w:val="center"/>
          </w:tcPr>
          <w:p w14:paraId="5BBDE9DF" w14:textId="77777777" w:rsidR="00E344BC" w:rsidRPr="0047340F" w:rsidRDefault="00E344BC" w:rsidP="0047340F">
            <w:pPr>
              <w:jc w:val="center"/>
              <w:rPr>
                <w:sz w:val="22"/>
                <w:szCs w:val="20"/>
              </w:rPr>
            </w:pPr>
            <w:r w:rsidRPr="0047340F">
              <w:rPr>
                <w:sz w:val="22"/>
                <w:szCs w:val="20"/>
              </w:rPr>
              <w:t>0.29</w:t>
            </w:r>
          </w:p>
        </w:tc>
        <w:tc>
          <w:tcPr>
            <w:tcW w:w="1344" w:type="dxa"/>
            <w:noWrap/>
            <w:vAlign w:val="center"/>
          </w:tcPr>
          <w:p w14:paraId="1FC1FD1C" w14:textId="77777777" w:rsidR="00E344BC" w:rsidRPr="0047340F" w:rsidRDefault="00E344BC" w:rsidP="0047340F">
            <w:pPr>
              <w:jc w:val="center"/>
              <w:rPr>
                <w:sz w:val="22"/>
                <w:szCs w:val="20"/>
              </w:rPr>
            </w:pPr>
            <w:r w:rsidRPr="0047340F">
              <w:rPr>
                <w:sz w:val="22"/>
                <w:szCs w:val="20"/>
              </w:rPr>
              <w:t>3.78</w:t>
            </w:r>
          </w:p>
        </w:tc>
        <w:tc>
          <w:tcPr>
            <w:tcW w:w="1344" w:type="dxa"/>
            <w:noWrap/>
            <w:vAlign w:val="center"/>
          </w:tcPr>
          <w:p w14:paraId="7017E0A1" w14:textId="77777777" w:rsidR="00E344BC" w:rsidRPr="0047340F" w:rsidRDefault="00E344BC" w:rsidP="0047340F">
            <w:pPr>
              <w:jc w:val="center"/>
              <w:rPr>
                <w:sz w:val="22"/>
                <w:szCs w:val="20"/>
              </w:rPr>
            </w:pPr>
            <w:r w:rsidRPr="0047340F">
              <w:rPr>
                <w:sz w:val="22"/>
                <w:szCs w:val="20"/>
              </w:rPr>
              <w:t>26.14</w:t>
            </w:r>
          </w:p>
        </w:tc>
      </w:tr>
      <w:tr w:rsidR="00E344BC" w:rsidRPr="0047340F" w14:paraId="45C932E8" w14:textId="77777777" w:rsidTr="0047340F">
        <w:trPr>
          <w:trHeight w:val="280"/>
        </w:trPr>
        <w:tc>
          <w:tcPr>
            <w:tcW w:w="1343" w:type="dxa"/>
            <w:noWrap/>
            <w:vAlign w:val="center"/>
          </w:tcPr>
          <w:p w14:paraId="39F3A11F" w14:textId="77777777" w:rsidR="00E344BC" w:rsidRPr="0047340F" w:rsidRDefault="00E344BC" w:rsidP="0047340F">
            <w:pPr>
              <w:jc w:val="center"/>
              <w:rPr>
                <w:sz w:val="22"/>
                <w:szCs w:val="20"/>
              </w:rPr>
            </w:pPr>
            <w:r w:rsidRPr="0047340F">
              <w:rPr>
                <w:sz w:val="22"/>
                <w:szCs w:val="20"/>
              </w:rPr>
              <w:t>2010</w:t>
            </w:r>
          </w:p>
        </w:tc>
        <w:tc>
          <w:tcPr>
            <w:tcW w:w="1343" w:type="dxa"/>
            <w:noWrap/>
            <w:vAlign w:val="center"/>
          </w:tcPr>
          <w:p w14:paraId="5278E53F" w14:textId="77777777" w:rsidR="00E344BC" w:rsidRPr="0047340F" w:rsidRDefault="00E344BC" w:rsidP="0047340F">
            <w:pPr>
              <w:jc w:val="center"/>
              <w:rPr>
                <w:sz w:val="22"/>
                <w:szCs w:val="20"/>
              </w:rPr>
            </w:pPr>
            <w:r w:rsidRPr="0047340F">
              <w:rPr>
                <w:sz w:val="22"/>
                <w:szCs w:val="20"/>
              </w:rPr>
              <w:t>19.97</w:t>
            </w:r>
          </w:p>
        </w:tc>
        <w:tc>
          <w:tcPr>
            <w:tcW w:w="1475" w:type="dxa"/>
            <w:noWrap/>
            <w:vAlign w:val="center"/>
          </w:tcPr>
          <w:p w14:paraId="02FF8A91" w14:textId="77777777" w:rsidR="00E344BC" w:rsidRPr="0047340F" w:rsidRDefault="00E344BC" w:rsidP="0047340F">
            <w:pPr>
              <w:jc w:val="center"/>
              <w:rPr>
                <w:sz w:val="22"/>
                <w:szCs w:val="20"/>
              </w:rPr>
            </w:pPr>
            <w:r w:rsidRPr="0047340F">
              <w:rPr>
                <w:sz w:val="22"/>
                <w:szCs w:val="20"/>
              </w:rPr>
              <w:t>14.87</w:t>
            </w:r>
          </w:p>
        </w:tc>
        <w:tc>
          <w:tcPr>
            <w:tcW w:w="1344" w:type="dxa"/>
            <w:noWrap/>
            <w:vAlign w:val="center"/>
          </w:tcPr>
          <w:p w14:paraId="207386A3" w14:textId="77777777" w:rsidR="00E344BC" w:rsidRPr="0047340F" w:rsidRDefault="00E344BC" w:rsidP="0047340F">
            <w:pPr>
              <w:jc w:val="center"/>
              <w:rPr>
                <w:sz w:val="22"/>
                <w:szCs w:val="20"/>
              </w:rPr>
            </w:pPr>
            <w:r w:rsidRPr="0047340F">
              <w:rPr>
                <w:sz w:val="22"/>
                <w:szCs w:val="20"/>
              </w:rPr>
              <w:t>0.38</w:t>
            </w:r>
          </w:p>
        </w:tc>
        <w:tc>
          <w:tcPr>
            <w:tcW w:w="1344" w:type="dxa"/>
            <w:noWrap/>
            <w:vAlign w:val="center"/>
          </w:tcPr>
          <w:p w14:paraId="0B00EA45" w14:textId="77777777" w:rsidR="00E344BC" w:rsidRPr="0047340F" w:rsidRDefault="00E344BC" w:rsidP="0047340F">
            <w:pPr>
              <w:jc w:val="center"/>
              <w:rPr>
                <w:sz w:val="22"/>
                <w:szCs w:val="20"/>
              </w:rPr>
            </w:pPr>
            <w:r w:rsidRPr="0047340F">
              <w:rPr>
                <w:sz w:val="22"/>
                <w:szCs w:val="20"/>
              </w:rPr>
              <w:t>3.58</w:t>
            </w:r>
          </w:p>
        </w:tc>
        <w:tc>
          <w:tcPr>
            <w:tcW w:w="1344" w:type="dxa"/>
            <w:noWrap/>
            <w:vAlign w:val="center"/>
          </w:tcPr>
          <w:p w14:paraId="3D281562" w14:textId="77777777" w:rsidR="00E344BC" w:rsidRPr="0047340F" w:rsidRDefault="00E344BC" w:rsidP="0047340F">
            <w:pPr>
              <w:jc w:val="center"/>
              <w:rPr>
                <w:sz w:val="22"/>
                <w:szCs w:val="20"/>
              </w:rPr>
            </w:pPr>
            <w:r w:rsidRPr="0047340F">
              <w:rPr>
                <w:sz w:val="22"/>
                <w:szCs w:val="20"/>
              </w:rPr>
              <w:t>61.79</w:t>
            </w:r>
          </w:p>
        </w:tc>
      </w:tr>
      <w:tr w:rsidR="00E344BC" w:rsidRPr="0047340F" w14:paraId="1AF4DBFD" w14:textId="77777777" w:rsidTr="0047340F">
        <w:trPr>
          <w:trHeight w:val="280"/>
        </w:trPr>
        <w:tc>
          <w:tcPr>
            <w:tcW w:w="1343" w:type="dxa"/>
            <w:noWrap/>
            <w:vAlign w:val="center"/>
          </w:tcPr>
          <w:p w14:paraId="52B2D41C" w14:textId="77777777" w:rsidR="00E344BC" w:rsidRPr="0047340F" w:rsidRDefault="00E344BC" w:rsidP="0047340F">
            <w:pPr>
              <w:jc w:val="center"/>
              <w:rPr>
                <w:sz w:val="22"/>
                <w:szCs w:val="20"/>
              </w:rPr>
            </w:pPr>
            <w:r w:rsidRPr="0047340F">
              <w:rPr>
                <w:sz w:val="22"/>
                <w:szCs w:val="20"/>
              </w:rPr>
              <w:t>2011</w:t>
            </w:r>
          </w:p>
        </w:tc>
        <w:tc>
          <w:tcPr>
            <w:tcW w:w="1343" w:type="dxa"/>
            <w:noWrap/>
            <w:vAlign w:val="center"/>
          </w:tcPr>
          <w:p w14:paraId="31800A3E" w14:textId="77777777" w:rsidR="00E344BC" w:rsidRPr="0047340F" w:rsidRDefault="00E344BC" w:rsidP="0047340F">
            <w:pPr>
              <w:jc w:val="center"/>
              <w:rPr>
                <w:sz w:val="22"/>
                <w:szCs w:val="20"/>
              </w:rPr>
            </w:pPr>
            <w:r w:rsidRPr="0047340F">
              <w:rPr>
                <w:sz w:val="22"/>
                <w:szCs w:val="20"/>
              </w:rPr>
              <w:t>3.75</w:t>
            </w:r>
          </w:p>
        </w:tc>
        <w:tc>
          <w:tcPr>
            <w:tcW w:w="1475" w:type="dxa"/>
            <w:noWrap/>
            <w:vAlign w:val="center"/>
          </w:tcPr>
          <w:p w14:paraId="1815BEB9" w14:textId="77777777" w:rsidR="00E344BC" w:rsidRPr="0047340F" w:rsidRDefault="00E344BC" w:rsidP="0047340F">
            <w:pPr>
              <w:jc w:val="center"/>
              <w:rPr>
                <w:sz w:val="22"/>
                <w:szCs w:val="20"/>
              </w:rPr>
            </w:pPr>
            <w:r w:rsidRPr="0047340F">
              <w:rPr>
                <w:sz w:val="22"/>
                <w:szCs w:val="20"/>
              </w:rPr>
              <w:t>1.83</w:t>
            </w:r>
          </w:p>
        </w:tc>
        <w:tc>
          <w:tcPr>
            <w:tcW w:w="1344" w:type="dxa"/>
            <w:noWrap/>
            <w:vAlign w:val="center"/>
          </w:tcPr>
          <w:p w14:paraId="15427CA7" w14:textId="77777777" w:rsidR="00E344BC" w:rsidRPr="0047340F" w:rsidRDefault="00E344BC" w:rsidP="0047340F">
            <w:pPr>
              <w:jc w:val="center"/>
              <w:rPr>
                <w:sz w:val="22"/>
                <w:szCs w:val="20"/>
              </w:rPr>
            </w:pPr>
            <w:r w:rsidRPr="0047340F">
              <w:rPr>
                <w:sz w:val="22"/>
                <w:szCs w:val="20"/>
              </w:rPr>
              <w:t>0.38</w:t>
            </w:r>
          </w:p>
        </w:tc>
        <w:tc>
          <w:tcPr>
            <w:tcW w:w="1344" w:type="dxa"/>
            <w:noWrap/>
            <w:vAlign w:val="center"/>
          </w:tcPr>
          <w:p w14:paraId="32B4C40C" w14:textId="77777777" w:rsidR="00E344BC" w:rsidRPr="0047340F" w:rsidRDefault="00E344BC" w:rsidP="0047340F">
            <w:pPr>
              <w:jc w:val="center"/>
              <w:rPr>
                <w:sz w:val="22"/>
                <w:szCs w:val="20"/>
              </w:rPr>
            </w:pPr>
            <w:r w:rsidRPr="0047340F">
              <w:rPr>
                <w:sz w:val="22"/>
                <w:szCs w:val="20"/>
              </w:rPr>
              <w:t>0.42</w:t>
            </w:r>
          </w:p>
        </w:tc>
        <w:tc>
          <w:tcPr>
            <w:tcW w:w="1344" w:type="dxa"/>
            <w:noWrap/>
            <w:vAlign w:val="center"/>
          </w:tcPr>
          <w:p w14:paraId="5BD1CEBC" w14:textId="77777777" w:rsidR="00E344BC" w:rsidRPr="0047340F" w:rsidRDefault="00E344BC" w:rsidP="0047340F">
            <w:pPr>
              <w:jc w:val="center"/>
              <w:rPr>
                <w:sz w:val="22"/>
                <w:szCs w:val="20"/>
              </w:rPr>
            </w:pPr>
            <w:r w:rsidRPr="0047340F">
              <w:rPr>
                <w:sz w:val="22"/>
                <w:szCs w:val="20"/>
              </w:rPr>
              <w:t>8.04</w:t>
            </w:r>
          </w:p>
        </w:tc>
      </w:tr>
      <w:tr w:rsidR="00E344BC" w:rsidRPr="0047340F" w14:paraId="3655AF6E" w14:textId="77777777" w:rsidTr="0047340F">
        <w:trPr>
          <w:trHeight w:val="280"/>
        </w:trPr>
        <w:tc>
          <w:tcPr>
            <w:tcW w:w="1343" w:type="dxa"/>
            <w:noWrap/>
            <w:vAlign w:val="center"/>
          </w:tcPr>
          <w:p w14:paraId="3EA83CA5" w14:textId="77777777" w:rsidR="00E344BC" w:rsidRPr="0047340F" w:rsidRDefault="00E344BC" w:rsidP="0047340F">
            <w:pPr>
              <w:jc w:val="center"/>
              <w:rPr>
                <w:sz w:val="22"/>
                <w:szCs w:val="20"/>
              </w:rPr>
            </w:pPr>
            <w:r w:rsidRPr="0047340F">
              <w:rPr>
                <w:sz w:val="22"/>
                <w:szCs w:val="20"/>
              </w:rPr>
              <w:t>2012</w:t>
            </w:r>
          </w:p>
        </w:tc>
        <w:tc>
          <w:tcPr>
            <w:tcW w:w="1343" w:type="dxa"/>
            <w:noWrap/>
            <w:vAlign w:val="center"/>
          </w:tcPr>
          <w:p w14:paraId="572B6792" w14:textId="77777777" w:rsidR="00E344BC" w:rsidRPr="0047340F" w:rsidRDefault="00E344BC" w:rsidP="0047340F">
            <w:pPr>
              <w:jc w:val="center"/>
              <w:rPr>
                <w:sz w:val="22"/>
                <w:szCs w:val="20"/>
              </w:rPr>
            </w:pPr>
            <w:r w:rsidRPr="0047340F">
              <w:rPr>
                <w:sz w:val="22"/>
                <w:szCs w:val="20"/>
              </w:rPr>
              <w:t>35.95</w:t>
            </w:r>
          </w:p>
        </w:tc>
        <w:tc>
          <w:tcPr>
            <w:tcW w:w="1475" w:type="dxa"/>
            <w:noWrap/>
            <w:vAlign w:val="center"/>
          </w:tcPr>
          <w:p w14:paraId="37313FE1" w14:textId="77777777" w:rsidR="00E344BC" w:rsidRPr="0047340F" w:rsidRDefault="00E344BC" w:rsidP="0047340F">
            <w:pPr>
              <w:jc w:val="center"/>
              <w:rPr>
                <w:sz w:val="22"/>
                <w:szCs w:val="20"/>
              </w:rPr>
            </w:pPr>
            <w:r w:rsidRPr="0047340F">
              <w:rPr>
                <w:sz w:val="22"/>
                <w:szCs w:val="20"/>
              </w:rPr>
              <w:t>16.27</w:t>
            </w:r>
          </w:p>
        </w:tc>
        <w:tc>
          <w:tcPr>
            <w:tcW w:w="1344" w:type="dxa"/>
            <w:noWrap/>
            <w:vAlign w:val="center"/>
          </w:tcPr>
          <w:p w14:paraId="776C6D88" w14:textId="77777777" w:rsidR="00E344BC" w:rsidRPr="0047340F" w:rsidRDefault="00E344BC" w:rsidP="0047340F">
            <w:pPr>
              <w:jc w:val="center"/>
              <w:rPr>
                <w:sz w:val="22"/>
                <w:szCs w:val="20"/>
              </w:rPr>
            </w:pPr>
            <w:r w:rsidRPr="0047340F">
              <w:rPr>
                <w:sz w:val="22"/>
                <w:szCs w:val="20"/>
              </w:rPr>
              <w:t>0.32</w:t>
            </w:r>
          </w:p>
        </w:tc>
        <w:tc>
          <w:tcPr>
            <w:tcW w:w="1344" w:type="dxa"/>
            <w:noWrap/>
            <w:vAlign w:val="center"/>
          </w:tcPr>
          <w:p w14:paraId="15B2EF99" w14:textId="77777777" w:rsidR="00E344BC" w:rsidRPr="0047340F" w:rsidRDefault="00E344BC" w:rsidP="0047340F">
            <w:pPr>
              <w:jc w:val="center"/>
              <w:rPr>
                <w:sz w:val="22"/>
                <w:szCs w:val="20"/>
              </w:rPr>
            </w:pPr>
            <w:r w:rsidRPr="0047340F">
              <w:rPr>
                <w:sz w:val="22"/>
                <w:szCs w:val="20"/>
              </w:rPr>
              <w:t>5.11</w:t>
            </w:r>
          </w:p>
        </w:tc>
        <w:tc>
          <w:tcPr>
            <w:tcW w:w="1344" w:type="dxa"/>
            <w:noWrap/>
            <w:vAlign w:val="center"/>
          </w:tcPr>
          <w:p w14:paraId="0C9E775C" w14:textId="77777777" w:rsidR="00E344BC" w:rsidRPr="0047340F" w:rsidRDefault="00E344BC" w:rsidP="0047340F">
            <w:pPr>
              <w:jc w:val="center"/>
              <w:rPr>
                <w:sz w:val="22"/>
                <w:szCs w:val="20"/>
              </w:rPr>
            </w:pPr>
            <w:r w:rsidRPr="0047340F">
              <w:rPr>
                <w:sz w:val="22"/>
                <w:szCs w:val="20"/>
              </w:rPr>
              <w:t>51.79</w:t>
            </w:r>
          </w:p>
        </w:tc>
      </w:tr>
      <w:tr w:rsidR="00E344BC" w:rsidRPr="0047340F" w14:paraId="69CCE8F6" w14:textId="77777777" w:rsidTr="0047340F">
        <w:trPr>
          <w:trHeight w:val="280"/>
        </w:trPr>
        <w:tc>
          <w:tcPr>
            <w:tcW w:w="1343" w:type="dxa"/>
            <w:noWrap/>
            <w:vAlign w:val="center"/>
          </w:tcPr>
          <w:p w14:paraId="1037F2D8" w14:textId="77777777" w:rsidR="00E344BC" w:rsidRPr="0047340F" w:rsidRDefault="00E344BC" w:rsidP="0047340F">
            <w:pPr>
              <w:jc w:val="center"/>
              <w:rPr>
                <w:sz w:val="22"/>
                <w:szCs w:val="20"/>
              </w:rPr>
            </w:pPr>
            <w:r w:rsidRPr="0047340F">
              <w:rPr>
                <w:sz w:val="22"/>
                <w:szCs w:val="20"/>
              </w:rPr>
              <w:t>2013</w:t>
            </w:r>
          </w:p>
        </w:tc>
        <w:tc>
          <w:tcPr>
            <w:tcW w:w="1343" w:type="dxa"/>
            <w:noWrap/>
            <w:vAlign w:val="center"/>
          </w:tcPr>
          <w:p w14:paraId="4D6C00D0" w14:textId="77777777" w:rsidR="00E344BC" w:rsidRPr="0047340F" w:rsidRDefault="00E344BC" w:rsidP="0047340F">
            <w:pPr>
              <w:jc w:val="center"/>
              <w:rPr>
                <w:sz w:val="22"/>
                <w:szCs w:val="20"/>
              </w:rPr>
            </w:pPr>
            <w:r w:rsidRPr="0047340F">
              <w:rPr>
                <w:sz w:val="22"/>
                <w:szCs w:val="20"/>
              </w:rPr>
              <w:t>1443.45</w:t>
            </w:r>
          </w:p>
        </w:tc>
        <w:tc>
          <w:tcPr>
            <w:tcW w:w="1475" w:type="dxa"/>
            <w:noWrap/>
            <w:vAlign w:val="center"/>
          </w:tcPr>
          <w:p w14:paraId="43681C2E" w14:textId="77777777" w:rsidR="00E344BC" w:rsidRPr="0047340F" w:rsidRDefault="00E344BC" w:rsidP="0047340F">
            <w:pPr>
              <w:jc w:val="center"/>
              <w:rPr>
                <w:sz w:val="22"/>
                <w:szCs w:val="20"/>
              </w:rPr>
            </w:pPr>
            <w:r w:rsidRPr="0047340F">
              <w:rPr>
                <w:sz w:val="22"/>
                <w:szCs w:val="20"/>
              </w:rPr>
              <w:t>983.06</w:t>
            </w:r>
          </w:p>
        </w:tc>
        <w:tc>
          <w:tcPr>
            <w:tcW w:w="1344" w:type="dxa"/>
            <w:noWrap/>
            <w:vAlign w:val="center"/>
          </w:tcPr>
          <w:p w14:paraId="0C0DEAC7" w14:textId="77777777" w:rsidR="00E344BC" w:rsidRPr="0047340F" w:rsidRDefault="00E344BC" w:rsidP="0047340F">
            <w:pPr>
              <w:jc w:val="center"/>
              <w:rPr>
                <w:sz w:val="22"/>
                <w:szCs w:val="20"/>
              </w:rPr>
            </w:pPr>
            <w:r w:rsidRPr="0047340F">
              <w:rPr>
                <w:sz w:val="22"/>
                <w:szCs w:val="20"/>
              </w:rPr>
              <w:t>0.44</w:t>
            </w:r>
          </w:p>
        </w:tc>
        <w:tc>
          <w:tcPr>
            <w:tcW w:w="1344" w:type="dxa"/>
            <w:noWrap/>
            <w:vAlign w:val="center"/>
          </w:tcPr>
          <w:p w14:paraId="0CF49483" w14:textId="77777777" w:rsidR="00E344BC" w:rsidRPr="0047340F" w:rsidRDefault="00E344BC" w:rsidP="0047340F">
            <w:pPr>
              <w:jc w:val="center"/>
              <w:rPr>
                <w:sz w:val="22"/>
                <w:szCs w:val="20"/>
              </w:rPr>
            </w:pPr>
            <w:r w:rsidRPr="0047340F">
              <w:rPr>
                <w:sz w:val="22"/>
                <w:szCs w:val="20"/>
              </w:rPr>
              <w:t>182.97</w:t>
            </w:r>
          </w:p>
        </w:tc>
        <w:tc>
          <w:tcPr>
            <w:tcW w:w="1344" w:type="dxa"/>
            <w:noWrap/>
            <w:vAlign w:val="center"/>
          </w:tcPr>
          <w:p w14:paraId="1DF20C41" w14:textId="77777777" w:rsidR="00E344BC" w:rsidRPr="0047340F" w:rsidRDefault="00E344BC" w:rsidP="0047340F">
            <w:pPr>
              <w:jc w:val="center"/>
              <w:rPr>
                <w:sz w:val="22"/>
                <w:szCs w:val="20"/>
              </w:rPr>
            </w:pPr>
            <w:r w:rsidRPr="0047340F">
              <w:rPr>
                <w:sz w:val="22"/>
                <w:szCs w:val="20"/>
              </w:rPr>
              <w:t>5281.92</w:t>
            </w:r>
          </w:p>
        </w:tc>
      </w:tr>
      <w:tr w:rsidR="00E344BC" w:rsidRPr="0047340F" w14:paraId="0EEF380F" w14:textId="77777777" w:rsidTr="0047340F">
        <w:trPr>
          <w:trHeight w:val="280"/>
        </w:trPr>
        <w:tc>
          <w:tcPr>
            <w:tcW w:w="1343" w:type="dxa"/>
            <w:noWrap/>
            <w:vAlign w:val="center"/>
          </w:tcPr>
          <w:p w14:paraId="75120CEA" w14:textId="77777777" w:rsidR="00E344BC" w:rsidRPr="0047340F" w:rsidRDefault="00E344BC" w:rsidP="0047340F">
            <w:pPr>
              <w:jc w:val="center"/>
              <w:rPr>
                <w:sz w:val="22"/>
                <w:szCs w:val="20"/>
              </w:rPr>
            </w:pPr>
            <w:r w:rsidRPr="0047340F">
              <w:rPr>
                <w:sz w:val="22"/>
                <w:szCs w:val="20"/>
              </w:rPr>
              <w:t>2014</w:t>
            </w:r>
          </w:p>
        </w:tc>
        <w:tc>
          <w:tcPr>
            <w:tcW w:w="1343" w:type="dxa"/>
            <w:noWrap/>
            <w:vAlign w:val="center"/>
          </w:tcPr>
          <w:p w14:paraId="50866E42" w14:textId="77777777" w:rsidR="00E344BC" w:rsidRPr="0047340F" w:rsidRDefault="00E344BC" w:rsidP="0047340F">
            <w:pPr>
              <w:jc w:val="center"/>
              <w:rPr>
                <w:sz w:val="22"/>
                <w:szCs w:val="20"/>
              </w:rPr>
            </w:pPr>
            <w:r w:rsidRPr="0047340F">
              <w:rPr>
                <w:sz w:val="22"/>
                <w:szCs w:val="20"/>
              </w:rPr>
              <w:t>14.03</w:t>
            </w:r>
          </w:p>
        </w:tc>
        <w:tc>
          <w:tcPr>
            <w:tcW w:w="1475" w:type="dxa"/>
            <w:noWrap/>
            <w:vAlign w:val="center"/>
          </w:tcPr>
          <w:p w14:paraId="5040C08D" w14:textId="77777777" w:rsidR="00E344BC" w:rsidRPr="0047340F" w:rsidRDefault="00E344BC" w:rsidP="0047340F">
            <w:pPr>
              <w:jc w:val="center"/>
              <w:rPr>
                <w:sz w:val="22"/>
                <w:szCs w:val="20"/>
              </w:rPr>
            </w:pPr>
            <w:r w:rsidRPr="0047340F">
              <w:rPr>
                <w:sz w:val="22"/>
                <w:szCs w:val="20"/>
              </w:rPr>
              <w:t>4.38</w:t>
            </w:r>
          </w:p>
        </w:tc>
        <w:tc>
          <w:tcPr>
            <w:tcW w:w="1344" w:type="dxa"/>
            <w:noWrap/>
            <w:vAlign w:val="center"/>
          </w:tcPr>
          <w:p w14:paraId="5F27D49C" w14:textId="77777777" w:rsidR="00E344BC" w:rsidRPr="0047340F" w:rsidRDefault="00E344BC" w:rsidP="0047340F">
            <w:pPr>
              <w:jc w:val="center"/>
              <w:rPr>
                <w:sz w:val="22"/>
                <w:szCs w:val="20"/>
              </w:rPr>
            </w:pPr>
            <w:r w:rsidRPr="0047340F">
              <w:rPr>
                <w:sz w:val="22"/>
                <w:szCs w:val="20"/>
              </w:rPr>
              <w:t>0.52</w:t>
            </w:r>
          </w:p>
        </w:tc>
        <w:tc>
          <w:tcPr>
            <w:tcW w:w="1344" w:type="dxa"/>
            <w:noWrap/>
            <w:vAlign w:val="center"/>
          </w:tcPr>
          <w:p w14:paraId="16145A63" w14:textId="77777777" w:rsidR="00E344BC" w:rsidRPr="0047340F" w:rsidRDefault="00E344BC" w:rsidP="0047340F">
            <w:pPr>
              <w:jc w:val="center"/>
              <w:rPr>
                <w:sz w:val="22"/>
                <w:szCs w:val="20"/>
              </w:rPr>
            </w:pPr>
            <w:r w:rsidRPr="0047340F">
              <w:rPr>
                <w:sz w:val="22"/>
                <w:szCs w:val="20"/>
              </w:rPr>
              <w:t>0.50</w:t>
            </w:r>
          </w:p>
        </w:tc>
        <w:tc>
          <w:tcPr>
            <w:tcW w:w="1344" w:type="dxa"/>
            <w:noWrap/>
            <w:vAlign w:val="center"/>
          </w:tcPr>
          <w:p w14:paraId="25DC4928" w14:textId="77777777" w:rsidR="00E344BC" w:rsidRPr="0047340F" w:rsidRDefault="00E344BC" w:rsidP="0047340F">
            <w:pPr>
              <w:jc w:val="center"/>
              <w:rPr>
                <w:sz w:val="22"/>
                <w:szCs w:val="20"/>
              </w:rPr>
            </w:pPr>
            <w:r w:rsidRPr="0047340F">
              <w:rPr>
                <w:sz w:val="22"/>
                <w:szCs w:val="20"/>
              </w:rPr>
              <w:t>38.30</w:t>
            </w:r>
          </w:p>
        </w:tc>
      </w:tr>
      <w:tr w:rsidR="00E344BC" w:rsidRPr="0047340F" w14:paraId="5364C37E" w14:textId="77777777" w:rsidTr="0047340F">
        <w:trPr>
          <w:trHeight w:val="280"/>
        </w:trPr>
        <w:tc>
          <w:tcPr>
            <w:tcW w:w="1343" w:type="dxa"/>
            <w:noWrap/>
            <w:vAlign w:val="center"/>
          </w:tcPr>
          <w:p w14:paraId="0A465797" w14:textId="77777777" w:rsidR="00E344BC" w:rsidRPr="0047340F" w:rsidRDefault="00E344BC" w:rsidP="0047340F">
            <w:pPr>
              <w:jc w:val="center"/>
              <w:rPr>
                <w:sz w:val="22"/>
                <w:szCs w:val="20"/>
              </w:rPr>
            </w:pPr>
            <w:r w:rsidRPr="0047340F">
              <w:rPr>
                <w:sz w:val="22"/>
                <w:szCs w:val="20"/>
              </w:rPr>
              <w:t>2015</w:t>
            </w:r>
          </w:p>
        </w:tc>
        <w:tc>
          <w:tcPr>
            <w:tcW w:w="1343" w:type="dxa"/>
            <w:noWrap/>
            <w:vAlign w:val="center"/>
          </w:tcPr>
          <w:p w14:paraId="479B01EA" w14:textId="77777777" w:rsidR="00E344BC" w:rsidRPr="0047340F" w:rsidRDefault="00E344BC" w:rsidP="0047340F">
            <w:pPr>
              <w:jc w:val="center"/>
              <w:rPr>
                <w:sz w:val="22"/>
                <w:szCs w:val="20"/>
              </w:rPr>
            </w:pPr>
            <w:r w:rsidRPr="0047340F">
              <w:rPr>
                <w:sz w:val="22"/>
                <w:szCs w:val="20"/>
              </w:rPr>
              <w:t>36.02</w:t>
            </w:r>
          </w:p>
        </w:tc>
        <w:tc>
          <w:tcPr>
            <w:tcW w:w="1475" w:type="dxa"/>
            <w:noWrap/>
            <w:vAlign w:val="center"/>
          </w:tcPr>
          <w:p w14:paraId="20A5417B" w14:textId="77777777" w:rsidR="00E344BC" w:rsidRPr="0047340F" w:rsidRDefault="00E344BC" w:rsidP="0047340F">
            <w:pPr>
              <w:jc w:val="center"/>
              <w:rPr>
                <w:sz w:val="22"/>
                <w:szCs w:val="20"/>
              </w:rPr>
            </w:pPr>
            <w:r w:rsidRPr="0047340F">
              <w:rPr>
                <w:sz w:val="22"/>
                <w:szCs w:val="20"/>
              </w:rPr>
              <w:t>83.74</w:t>
            </w:r>
          </w:p>
        </w:tc>
        <w:tc>
          <w:tcPr>
            <w:tcW w:w="1344" w:type="dxa"/>
            <w:noWrap/>
            <w:vAlign w:val="center"/>
          </w:tcPr>
          <w:p w14:paraId="7ECDCC7E" w14:textId="77777777" w:rsidR="00E344BC" w:rsidRPr="0047340F" w:rsidRDefault="00E344BC" w:rsidP="0047340F">
            <w:pPr>
              <w:jc w:val="center"/>
              <w:rPr>
                <w:sz w:val="22"/>
                <w:szCs w:val="20"/>
              </w:rPr>
            </w:pPr>
            <w:r w:rsidRPr="0047340F">
              <w:rPr>
                <w:sz w:val="22"/>
                <w:szCs w:val="20"/>
              </w:rPr>
              <w:t>0.37</w:t>
            </w:r>
          </w:p>
        </w:tc>
        <w:tc>
          <w:tcPr>
            <w:tcW w:w="1344" w:type="dxa"/>
            <w:noWrap/>
            <w:vAlign w:val="center"/>
          </w:tcPr>
          <w:p w14:paraId="382B028C" w14:textId="77777777" w:rsidR="00E344BC" w:rsidRPr="0047340F" w:rsidRDefault="00E344BC" w:rsidP="0047340F">
            <w:pPr>
              <w:jc w:val="center"/>
              <w:rPr>
                <w:sz w:val="22"/>
                <w:szCs w:val="20"/>
              </w:rPr>
            </w:pPr>
            <w:r w:rsidRPr="0047340F">
              <w:rPr>
                <w:sz w:val="22"/>
                <w:szCs w:val="20"/>
              </w:rPr>
              <w:t>19.24</w:t>
            </w:r>
          </w:p>
        </w:tc>
        <w:tc>
          <w:tcPr>
            <w:tcW w:w="1344" w:type="dxa"/>
            <w:noWrap/>
            <w:vAlign w:val="center"/>
          </w:tcPr>
          <w:p w14:paraId="650D899A" w14:textId="77777777" w:rsidR="00E344BC" w:rsidRPr="0047340F" w:rsidRDefault="00E344BC" w:rsidP="0047340F">
            <w:pPr>
              <w:jc w:val="center"/>
              <w:rPr>
                <w:sz w:val="22"/>
                <w:szCs w:val="20"/>
              </w:rPr>
            </w:pPr>
            <w:r w:rsidRPr="0047340F">
              <w:rPr>
                <w:sz w:val="22"/>
                <w:szCs w:val="20"/>
              </w:rPr>
              <w:t>364.43</w:t>
            </w:r>
          </w:p>
        </w:tc>
      </w:tr>
      <w:tr w:rsidR="00E344BC" w:rsidRPr="0047340F" w14:paraId="3C8680BF" w14:textId="77777777" w:rsidTr="0047340F">
        <w:trPr>
          <w:trHeight w:val="280"/>
        </w:trPr>
        <w:tc>
          <w:tcPr>
            <w:tcW w:w="1343" w:type="dxa"/>
            <w:noWrap/>
            <w:vAlign w:val="center"/>
          </w:tcPr>
          <w:p w14:paraId="5BAC9DDA" w14:textId="77777777" w:rsidR="00E344BC" w:rsidRPr="0047340F" w:rsidRDefault="00E344BC" w:rsidP="0047340F">
            <w:pPr>
              <w:jc w:val="center"/>
              <w:rPr>
                <w:sz w:val="22"/>
                <w:szCs w:val="20"/>
              </w:rPr>
            </w:pPr>
            <w:r w:rsidRPr="0047340F">
              <w:rPr>
                <w:sz w:val="22"/>
                <w:szCs w:val="20"/>
              </w:rPr>
              <w:t>2016</w:t>
            </w:r>
          </w:p>
        </w:tc>
        <w:tc>
          <w:tcPr>
            <w:tcW w:w="1343" w:type="dxa"/>
            <w:noWrap/>
            <w:vAlign w:val="center"/>
          </w:tcPr>
          <w:p w14:paraId="08308F50" w14:textId="77777777" w:rsidR="00E344BC" w:rsidRPr="0047340F" w:rsidRDefault="00E344BC" w:rsidP="0047340F">
            <w:pPr>
              <w:jc w:val="center"/>
              <w:rPr>
                <w:sz w:val="22"/>
                <w:szCs w:val="20"/>
              </w:rPr>
            </w:pPr>
            <w:r w:rsidRPr="0047340F">
              <w:rPr>
                <w:sz w:val="22"/>
                <w:szCs w:val="20"/>
              </w:rPr>
              <w:t>663.42</w:t>
            </w:r>
          </w:p>
        </w:tc>
        <w:tc>
          <w:tcPr>
            <w:tcW w:w="1475" w:type="dxa"/>
            <w:noWrap/>
            <w:vAlign w:val="center"/>
          </w:tcPr>
          <w:p w14:paraId="49F69EBE" w14:textId="77777777" w:rsidR="00E344BC" w:rsidRPr="0047340F" w:rsidRDefault="00E344BC" w:rsidP="0047340F">
            <w:pPr>
              <w:jc w:val="center"/>
              <w:rPr>
                <w:sz w:val="22"/>
                <w:szCs w:val="20"/>
              </w:rPr>
            </w:pPr>
            <w:r w:rsidRPr="0047340F">
              <w:rPr>
                <w:sz w:val="22"/>
                <w:szCs w:val="20"/>
              </w:rPr>
              <w:t>454.53</w:t>
            </w:r>
          </w:p>
        </w:tc>
        <w:tc>
          <w:tcPr>
            <w:tcW w:w="1344" w:type="dxa"/>
            <w:noWrap/>
            <w:vAlign w:val="center"/>
          </w:tcPr>
          <w:p w14:paraId="1534BF16" w14:textId="77777777" w:rsidR="00E344BC" w:rsidRPr="0047340F" w:rsidRDefault="00E344BC" w:rsidP="0047340F">
            <w:pPr>
              <w:jc w:val="center"/>
              <w:rPr>
                <w:sz w:val="22"/>
                <w:szCs w:val="20"/>
              </w:rPr>
            </w:pPr>
            <w:r w:rsidRPr="0047340F">
              <w:rPr>
                <w:sz w:val="22"/>
                <w:szCs w:val="20"/>
              </w:rPr>
              <w:t>0.33</w:t>
            </w:r>
          </w:p>
        </w:tc>
        <w:tc>
          <w:tcPr>
            <w:tcW w:w="1344" w:type="dxa"/>
            <w:noWrap/>
            <w:vAlign w:val="center"/>
          </w:tcPr>
          <w:p w14:paraId="23935D3A" w14:textId="77777777" w:rsidR="00E344BC" w:rsidRPr="0047340F" w:rsidRDefault="00E344BC" w:rsidP="0047340F">
            <w:pPr>
              <w:jc w:val="center"/>
              <w:rPr>
                <w:sz w:val="22"/>
                <w:szCs w:val="20"/>
              </w:rPr>
            </w:pPr>
            <w:r w:rsidRPr="0047340F">
              <w:rPr>
                <w:sz w:val="22"/>
                <w:szCs w:val="20"/>
              </w:rPr>
              <w:t>138.78</w:t>
            </w:r>
          </w:p>
        </w:tc>
        <w:tc>
          <w:tcPr>
            <w:tcW w:w="1344" w:type="dxa"/>
            <w:noWrap/>
            <w:vAlign w:val="center"/>
          </w:tcPr>
          <w:p w14:paraId="676C3051" w14:textId="77777777" w:rsidR="00E344BC" w:rsidRPr="0047340F" w:rsidRDefault="00E344BC" w:rsidP="0047340F">
            <w:pPr>
              <w:jc w:val="center"/>
              <w:rPr>
                <w:sz w:val="22"/>
                <w:szCs w:val="20"/>
              </w:rPr>
            </w:pPr>
            <w:r w:rsidRPr="0047340F">
              <w:rPr>
                <w:sz w:val="22"/>
                <w:szCs w:val="20"/>
              </w:rPr>
              <w:t>1488.68</w:t>
            </w:r>
          </w:p>
        </w:tc>
      </w:tr>
      <w:tr w:rsidR="00E344BC" w:rsidRPr="0047340F" w14:paraId="0E9ABFFF" w14:textId="77777777" w:rsidTr="0047340F">
        <w:trPr>
          <w:trHeight w:val="280"/>
        </w:trPr>
        <w:tc>
          <w:tcPr>
            <w:tcW w:w="1343" w:type="dxa"/>
            <w:noWrap/>
            <w:vAlign w:val="center"/>
          </w:tcPr>
          <w:p w14:paraId="0F05F9C1" w14:textId="77777777" w:rsidR="00E344BC" w:rsidRPr="0047340F" w:rsidRDefault="00E344BC" w:rsidP="0047340F">
            <w:pPr>
              <w:jc w:val="center"/>
              <w:rPr>
                <w:sz w:val="22"/>
                <w:szCs w:val="20"/>
              </w:rPr>
            </w:pPr>
            <w:r w:rsidRPr="0047340F">
              <w:rPr>
                <w:sz w:val="22"/>
                <w:szCs w:val="20"/>
              </w:rPr>
              <w:t>2017</w:t>
            </w:r>
          </w:p>
        </w:tc>
        <w:tc>
          <w:tcPr>
            <w:tcW w:w="1343" w:type="dxa"/>
            <w:noWrap/>
            <w:vAlign w:val="center"/>
          </w:tcPr>
          <w:p w14:paraId="734B16D6" w14:textId="77777777" w:rsidR="00E344BC" w:rsidRPr="0047340F" w:rsidRDefault="00E344BC" w:rsidP="0047340F">
            <w:pPr>
              <w:jc w:val="center"/>
              <w:rPr>
                <w:sz w:val="22"/>
                <w:szCs w:val="20"/>
              </w:rPr>
            </w:pPr>
            <w:r w:rsidRPr="0047340F">
              <w:rPr>
                <w:sz w:val="22"/>
                <w:szCs w:val="20"/>
              </w:rPr>
              <w:t>543.68</w:t>
            </w:r>
          </w:p>
        </w:tc>
        <w:tc>
          <w:tcPr>
            <w:tcW w:w="1475" w:type="dxa"/>
            <w:noWrap/>
            <w:vAlign w:val="center"/>
          </w:tcPr>
          <w:p w14:paraId="22B7F2A6" w14:textId="77777777" w:rsidR="00E344BC" w:rsidRPr="0047340F" w:rsidRDefault="00E344BC" w:rsidP="0047340F">
            <w:pPr>
              <w:jc w:val="center"/>
              <w:rPr>
                <w:sz w:val="22"/>
                <w:szCs w:val="20"/>
              </w:rPr>
            </w:pPr>
            <w:r w:rsidRPr="0047340F">
              <w:rPr>
                <w:sz w:val="22"/>
                <w:szCs w:val="20"/>
              </w:rPr>
              <w:t>517.46</w:t>
            </w:r>
          </w:p>
        </w:tc>
        <w:tc>
          <w:tcPr>
            <w:tcW w:w="1344" w:type="dxa"/>
            <w:noWrap/>
            <w:vAlign w:val="center"/>
          </w:tcPr>
          <w:p w14:paraId="05E49B28" w14:textId="77777777" w:rsidR="00E344BC" w:rsidRPr="0047340F" w:rsidRDefault="00E344BC" w:rsidP="0047340F">
            <w:pPr>
              <w:jc w:val="center"/>
              <w:rPr>
                <w:sz w:val="22"/>
                <w:szCs w:val="20"/>
              </w:rPr>
            </w:pPr>
            <w:r w:rsidRPr="0047340F">
              <w:rPr>
                <w:sz w:val="22"/>
                <w:szCs w:val="20"/>
              </w:rPr>
              <w:t>0.30</w:t>
            </w:r>
          </w:p>
        </w:tc>
        <w:tc>
          <w:tcPr>
            <w:tcW w:w="1344" w:type="dxa"/>
            <w:noWrap/>
            <w:vAlign w:val="center"/>
          </w:tcPr>
          <w:p w14:paraId="2E2100A2" w14:textId="77777777" w:rsidR="00E344BC" w:rsidRPr="0047340F" w:rsidRDefault="00E344BC" w:rsidP="0047340F">
            <w:pPr>
              <w:jc w:val="center"/>
              <w:rPr>
                <w:sz w:val="22"/>
                <w:szCs w:val="20"/>
              </w:rPr>
            </w:pPr>
            <w:r w:rsidRPr="0047340F">
              <w:rPr>
                <w:sz w:val="22"/>
                <w:szCs w:val="20"/>
              </w:rPr>
              <w:t>181.11</w:t>
            </w:r>
          </w:p>
        </w:tc>
        <w:tc>
          <w:tcPr>
            <w:tcW w:w="1344" w:type="dxa"/>
            <w:noWrap/>
            <w:vAlign w:val="center"/>
          </w:tcPr>
          <w:p w14:paraId="43221C0C" w14:textId="77777777" w:rsidR="00E344BC" w:rsidRPr="0047340F" w:rsidRDefault="00E344BC" w:rsidP="0047340F">
            <w:pPr>
              <w:jc w:val="center"/>
              <w:rPr>
                <w:sz w:val="22"/>
                <w:szCs w:val="20"/>
              </w:rPr>
            </w:pPr>
            <w:r w:rsidRPr="0047340F">
              <w:rPr>
                <w:sz w:val="22"/>
                <w:szCs w:val="20"/>
              </w:rPr>
              <w:t>1478.48</w:t>
            </w:r>
          </w:p>
        </w:tc>
      </w:tr>
      <w:tr w:rsidR="00E344BC" w:rsidRPr="0047340F" w14:paraId="58200446" w14:textId="77777777" w:rsidTr="0047340F">
        <w:trPr>
          <w:trHeight w:val="280"/>
        </w:trPr>
        <w:tc>
          <w:tcPr>
            <w:tcW w:w="1343" w:type="dxa"/>
            <w:noWrap/>
            <w:vAlign w:val="center"/>
          </w:tcPr>
          <w:p w14:paraId="61C43FA0" w14:textId="77777777" w:rsidR="00E344BC" w:rsidRPr="0047340F" w:rsidRDefault="00E344BC" w:rsidP="0047340F">
            <w:pPr>
              <w:jc w:val="center"/>
              <w:rPr>
                <w:sz w:val="22"/>
                <w:szCs w:val="20"/>
              </w:rPr>
            </w:pPr>
            <w:r w:rsidRPr="0047340F">
              <w:rPr>
                <w:sz w:val="22"/>
                <w:szCs w:val="20"/>
              </w:rPr>
              <w:t>2018</w:t>
            </w:r>
          </w:p>
        </w:tc>
        <w:tc>
          <w:tcPr>
            <w:tcW w:w="1343" w:type="dxa"/>
            <w:noWrap/>
            <w:vAlign w:val="center"/>
          </w:tcPr>
          <w:p w14:paraId="40C9BA7C" w14:textId="77777777" w:rsidR="00E344BC" w:rsidRPr="0047340F" w:rsidRDefault="00E344BC" w:rsidP="0047340F">
            <w:pPr>
              <w:jc w:val="center"/>
              <w:rPr>
                <w:sz w:val="22"/>
                <w:szCs w:val="20"/>
              </w:rPr>
            </w:pPr>
            <w:r w:rsidRPr="0047340F">
              <w:rPr>
                <w:sz w:val="22"/>
                <w:szCs w:val="20"/>
              </w:rPr>
              <w:t>2382.26</w:t>
            </w:r>
          </w:p>
        </w:tc>
        <w:tc>
          <w:tcPr>
            <w:tcW w:w="1475" w:type="dxa"/>
            <w:noWrap/>
            <w:vAlign w:val="center"/>
          </w:tcPr>
          <w:p w14:paraId="16040D54" w14:textId="77777777" w:rsidR="00E344BC" w:rsidRPr="0047340F" w:rsidRDefault="00E344BC" w:rsidP="0047340F">
            <w:pPr>
              <w:jc w:val="center"/>
              <w:rPr>
                <w:sz w:val="22"/>
                <w:szCs w:val="20"/>
              </w:rPr>
            </w:pPr>
            <w:r w:rsidRPr="0047340F">
              <w:rPr>
                <w:sz w:val="22"/>
                <w:szCs w:val="20"/>
              </w:rPr>
              <w:t>2372.78</w:t>
            </w:r>
          </w:p>
        </w:tc>
        <w:tc>
          <w:tcPr>
            <w:tcW w:w="1344" w:type="dxa"/>
            <w:noWrap/>
            <w:vAlign w:val="center"/>
          </w:tcPr>
          <w:p w14:paraId="348000AB" w14:textId="77777777" w:rsidR="00E344BC" w:rsidRPr="0047340F" w:rsidRDefault="00E344BC" w:rsidP="0047340F">
            <w:pPr>
              <w:jc w:val="center"/>
              <w:rPr>
                <w:sz w:val="22"/>
                <w:szCs w:val="20"/>
              </w:rPr>
            </w:pPr>
            <w:r w:rsidRPr="0047340F">
              <w:rPr>
                <w:sz w:val="22"/>
                <w:szCs w:val="20"/>
              </w:rPr>
              <w:t>0.31</w:t>
            </w:r>
          </w:p>
        </w:tc>
        <w:tc>
          <w:tcPr>
            <w:tcW w:w="1344" w:type="dxa"/>
            <w:noWrap/>
            <w:vAlign w:val="center"/>
          </w:tcPr>
          <w:p w14:paraId="2DA67FF5" w14:textId="77777777" w:rsidR="00E344BC" w:rsidRPr="0047340F" w:rsidRDefault="00E344BC" w:rsidP="0047340F">
            <w:pPr>
              <w:jc w:val="center"/>
              <w:rPr>
                <w:sz w:val="22"/>
                <w:szCs w:val="20"/>
              </w:rPr>
            </w:pPr>
            <w:r w:rsidRPr="0047340F">
              <w:rPr>
                <w:sz w:val="22"/>
                <w:szCs w:val="20"/>
              </w:rPr>
              <w:t>784.19</w:t>
            </w:r>
          </w:p>
        </w:tc>
        <w:tc>
          <w:tcPr>
            <w:tcW w:w="1344" w:type="dxa"/>
            <w:noWrap/>
            <w:vAlign w:val="center"/>
          </w:tcPr>
          <w:p w14:paraId="678799B1" w14:textId="77777777" w:rsidR="00E344BC" w:rsidRPr="0047340F" w:rsidRDefault="00E344BC" w:rsidP="0047340F">
            <w:pPr>
              <w:jc w:val="center"/>
              <w:rPr>
                <w:sz w:val="22"/>
                <w:szCs w:val="20"/>
              </w:rPr>
            </w:pPr>
            <w:r w:rsidRPr="0047340F">
              <w:rPr>
                <w:sz w:val="22"/>
                <w:szCs w:val="20"/>
              </w:rPr>
              <w:t>7179.51</w:t>
            </w:r>
          </w:p>
        </w:tc>
      </w:tr>
      <w:tr w:rsidR="00E344BC" w:rsidRPr="0047340F" w14:paraId="0193D7D4" w14:textId="77777777" w:rsidTr="0047340F">
        <w:trPr>
          <w:trHeight w:val="280"/>
        </w:trPr>
        <w:tc>
          <w:tcPr>
            <w:tcW w:w="1343" w:type="dxa"/>
            <w:noWrap/>
            <w:vAlign w:val="center"/>
          </w:tcPr>
          <w:p w14:paraId="5F50DDA0" w14:textId="77777777" w:rsidR="00E344BC" w:rsidRPr="0047340F" w:rsidRDefault="00E344BC" w:rsidP="0047340F">
            <w:pPr>
              <w:jc w:val="center"/>
              <w:rPr>
                <w:sz w:val="22"/>
                <w:szCs w:val="20"/>
              </w:rPr>
            </w:pPr>
            <w:r w:rsidRPr="0047340F">
              <w:rPr>
                <w:sz w:val="22"/>
                <w:szCs w:val="20"/>
              </w:rPr>
              <w:t>2019</w:t>
            </w:r>
          </w:p>
        </w:tc>
        <w:tc>
          <w:tcPr>
            <w:tcW w:w="1343" w:type="dxa"/>
            <w:noWrap/>
            <w:vAlign w:val="center"/>
          </w:tcPr>
          <w:p w14:paraId="3C53280E" w14:textId="77777777" w:rsidR="00E344BC" w:rsidRPr="0047340F" w:rsidRDefault="00E344BC" w:rsidP="0047340F">
            <w:pPr>
              <w:jc w:val="center"/>
              <w:rPr>
                <w:sz w:val="22"/>
                <w:szCs w:val="20"/>
              </w:rPr>
            </w:pPr>
            <w:r w:rsidRPr="0047340F">
              <w:rPr>
                <w:sz w:val="22"/>
                <w:szCs w:val="20"/>
              </w:rPr>
              <w:t>74.62</w:t>
            </w:r>
          </w:p>
        </w:tc>
        <w:tc>
          <w:tcPr>
            <w:tcW w:w="1475" w:type="dxa"/>
            <w:noWrap/>
            <w:vAlign w:val="center"/>
          </w:tcPr>
          <w:p w14:paraId="5D346E43" w14:textId="77777777" w:rsidR="00E344BC" w:rsidRPr="0047340F" w:rsidRDefault="00E344BC" w:rsidP="0047340F">
            <w:pPr>
              <w:jc w:val="center"/>
              <w:rPr>
                <w:sz w:val="22"/>
                <w:szCs w:val="20"/>
              </w:rPr>
            </w:pPr>
            <w:r w:rsidRPr="0047340F">
              <w:rPr>
                <w:sz w:val="22"/>
                <w:szCs w:val="20"/>
              </w:rPr>
              <w:t>85.34</w:t>
            </w:r>
          </w:p>
        </w:tc>
        <w:tc>
          <w:tcPr>
            <w:tcW w:w="1344" w:type="dxa"/>
            <w:noWrap/>
            <w:vAlign w:val="center"/>
          </w:tcPr>
          <w:p w14:paraId="3F76DDA0" w14:textId="77777777" w:rsidR="00E344BC" w:rsidRPr="0047340F" w:rsidRDefault="00E344BC" w:rsidP="0047340F">
            <w:pPr>
              <w:jc w:val="center"/>
              <w:rPr>
                <w:sz w:val="22"/>
                <w:szCs w:val="20"/>
              </w:rPr>
            </w:pPr>
            <w:r w:rsidRPr="0047340F">
              <w:rPr>
                <w:sz w:val="22"/>
                <w:szCs w:val="20"/>
              </w:rPr>
              <w:t>0.31</w:t>
            </w:r>
          </w:p>
        </w:tc>
        <w:tc>
          <w:tcPr>
            <w:tcW w:w="1344" w:type="dxa"/>
            <w:noWrap/>
            <w:vAlign w:val="center"/>
          </w:tcPr>
          <w:p w14:paraId="4E21226F" w14:textId="77777777" w:rsidR="00E344BC" w:rsidRPr="0047340F" w:rsidRDefault="00E344BC" w:rsidP="0047340F">
            <w:pPr>
              <w:jc w:val="center"/>
              <w:rPr>
                <w:sz w:val="22"/>
                <w:szCs w:val="20"/>
              </w:rPr>
            </w:pPr>
            <w:r w:rsidRPr="0047340F">
              <w:rPr>
                <w:sz w:val="22"/>
                <w:szCs w:val="20"/>
              </w:rPr>
              <w:t>27.28</w:t>
            </w:r>
          </w:p>
        </w:tc>
        <w:tc>
          <w:tcPr>
            <w:tcW w:w="1344" w:type="dxa"/>
            <w:noWrap/>
            <w:vAlign w:val="center"/>
          </w:tcPr>
          <w:p w14:paraId="6832D7F6" w14:textId="77777777" w:rsidR="00E344BC" w:rsidRPr="0047340F" w:rsidRDefault="00E344BC" w:rsidP="0047340F">
            <w:pPr>
              <w:jc w:val="center"/>
              <w:rPr>
                <w:sz w:val="22"/>
                <w:szCs w:val="20"/>
              </w:rPr>
            </w:pPr>
            <w:r w:rsidRPr="0047340F">
              <w:rPr>
                <w:sz w:val="22"/>
                <w:szCs w:val="20"/>
              </w:rPr>
              <w:t>267.02</w:t>
            </w:r>
          </w:p>
        </w:tc>
      </w:tr>
      <w:tr w:rsidR="00E344BC" w:rsidRPr="0047340F" w14:paraId="691DBB3A" w14:textId="77777777" w:rsidTr="0047340F">
        <w:trPr>
          <w:trHeight w:val="280"/>
        </w:trPr>
        <w:tc>
          <w:tcPr>
            <w:tcW w:w="1343" w:type="dxa"/>
            <w:noWrap/>
            <w:vAlign w:val="center"/>
          </w:tcPr>
          <w:p w14:paraId="1FCBA33B" w14:textId="77777777" w:rsidR="00E344BC" w:rsidRPr="0047340F" w:rsidRDefault="00E344BC" w:rsidP="0047340F">
            <w:pPr>
              <w:jc w:val="center"/>
              <w:rPr>
                <w:sz w:val="22"/>
                <w:szCs w:val="20"/>
              </w:rPr>
            </w:pPr>
            <w:r w:rsidRPr="0047340F">
              <w:rPr>
                <w:sz w:val="22"/>
                <w:szCs w:val="20"/>
              </w:rPr>
              <w:t>2020</w:t>
            </w:r>
          </w:p>
        </w:tc>
        <w:tc>
          <w:tcPr>
            <w:tcW w:w="1343" w:type="dxa"/>
            <w:noWrap/>
            <w:vAlign w:val="center"/>
          </w:tcPr>
          <w:p w14:paraId="6241BF49" w14:textId="77777777" w:rsidR="00E344BC" w:rsidRPr="0047340F" w:rsidRDefault="00E344BC" w:rsidP="0047340F">
            <w:pPr>
              <w:jc w:val="center"/>
              <w:rPr>
                <w:sz w:val="22"/>
                <w:szCs w:val="20"/>
              </w:rPr>
            </w:pPr>
            <w:r w:rsidRPr="0047340F">
              <w:rPr>
                <w:sz w:val="22"/>
                <w:szCs w:val="20"/>
              </w:rPr>
              <w:t>443.27</w:t>
            </w:r>
          </w:p>
        </w:tc>
        <w:tc>
          <w:tcPr>
            <w:tcW w:w="1475" w:type="dxa"/>
            <w:noWrap/>
            <w:vAlign w:val="center"/>
          </w:tcPr>
          <w:p w14:paraId="0F544959" w14:textId="77777777" w:rsidR="00E344BC" w:rsidRPr="0047340F" w:rsidRDefault="00E344BC" w:rsidP="0047340F">
            <w:pPr>
              <w:jc w:val="center"/>
              <w:rPr>
                <w:sz w:val="22"/>
                <w:szCs w:val="20"/>
              </w:rPr>
            </w:pPr>
            <w:r w:rsidRPr="0047340F">
              <w:rPr>
                <w:sz w:val="22"/>
                <w:szCs w:val="20"/>
              </w:rPr>
              <w:t>491.64</w:t>
            </w:r>
          </w:p>
        </w:tc>
        <w:tc>
          <w:tcPr>
            <w:tcW w:w="1344" w:type="dxa"/>
            <w:noWrap/>
            <w:vAlign w:val="center"/>
          </w:tcPr>
          <w:p w14:paraId="2F8E93D4" w14:textId="77777777" w:rsidR="00E344BC" w:rsidRPr="0047340F" w:rsidRDefault="00E344BC" w:rsidP="0047340F">
            <w:pPr>
              <w:jc w:val="center"/>
              <w:rPr>
                <w:sz w:val="22"/>
                <w:szCs w:val="20"/>
              </w:rPr>
            </w:pPr>
            <w:r w:rsidRPr="0047340F">
              <w:rPr>
                <w:sz w:val="22"/>
                <w:szCs w:val="20"/>
              </w:rPr>
              <w:t>0.38</w:t>
            </w:r>
          </w:p>
        </w:tc>
        <w:tc>
          <w:tcPr>
            <w:tcW w:w="1344" w:type="dxa"/>
            <w:noWrap/>
            <w:vAlign w:val="center"/>
          </w:tcPr>
          <w:p w14:paraId="0BCA0436" w14:textId="77777777" w:rsidR="00E344BC" w:rsidRPr="0047340F" w:rsidRDefault="00E344BC" w:rsidP="0047340F">
            <w:pPr>
              <w:jc w:val="center"/>
              <w:rPr>
                <w:sz w:val="22"/>
                <w:szCs w:val="20"/>
              </w:rPr>
            </w:pPr>
            <w:r w:rsidRPr="0047340F">
              <w:rPr>
                <w:sz w:val="22"/>
                <w:szCs w:val="20"/>
              </w:rPr>
              <w:t>115.52</w:t>
            </w:r>
          </w:p>
        </w:tc>
        <w:tc>
          <w:tcPr>
            <w:tcW w:w="1344" w:type="dxa"/>
            <w:noWrap/>
            <w:vAlign w:val="center"/>
          </w:tcPr>
          <w:p w14:paraId="60103713" w14:textId="77777777" w:rsidR="00E344BC" w:rsidRPr="0047340F" w:rsidRDefault="00E344BC" w:rsidP="0047340F">
            <w:pPr>
              <w:jc w:val="center"/>
              <w:rPr>
                <w:sz w:val="22"/>
                <w:szCs w:val="20"/>
              </w:rPr>
            </w:pPr>
            <w:r w:rsidRPr="0047340F">
              <w:rPr>
                <w:sz w:val="22"/>
                <w:szCs w:val="20"/>
              </w:rPr>
              <w:t>2092.38</w:t>
            </w:r>
          </w:p>
        </w:tc>
      </w:tr>
      <w:tr w:rsidR="00E344BC" w:rsidRPr="0047340F" w14:paraId="37BD523C" w14:textId="77777777" w:rsidTr="0047340F">
        <w:trPr>
          <w:trHeight w:val="280"/>
        </w:trPr>
        <w:tc>
          <w:tcPr>
            <w:tcW w:w="1343" w:type="dxa"/>
            <w:noWrap/>
            <w:vAlign w:val="center"/>
          </w:tcPr>
          <w:p w14:paraId="34A48C6B" w14:textId="77777777" w:rsidR="00E344BC" w:rsidRPr="0047340F" w:rsidRDefault="00E344BC" w:rsidP="0047340F">
            <w:pPr>
              <w:jc w:val="center"/>
              <w:rPr>
                <w:sz w:val="22"/>
                <w:szCs w:val="20"/>
              </w:rPr>
            </w:pPr>
            <w:r w:rsidRPr="0047340F">
              <w:rPr>
                <w:sz w:val="22"/>
                <w:szCs w:val="20"/>
              </w:rPr>
              <w:t>2021</w:t>
            </w:r>
          </w:p>
        </w:tc>
        <w:tc>
          <w:tcPr>
            <w:tcW w:w="1343" w:type="dxa"/>
            <w:noWrap/>
            <w:vAlign w:val="center"/>
          </w:tcPr>
          <w:p w14:paraId="27ABB160" w14:textId="77777777" w:rsidR="00E344BC" w:rsidRPr="0047340F" w:rsidRDefault="00E344BC" w:rsidP="0047340F">
            <w:pPr>
              <w:jc w:val="center"/>
              <w:rPr>
                <w:sz w:val="22"/>
                <w:szCs w:val="20"/>
              </w:rPr>
            </w:pPr>
            <w:r w:rsidRPr="0047340F">
              <w:rPr>
                <w:sz w:val="22"/>
                <w:szCs w:val="20"/>
              </w:rPr>
              <w:t>2077.32</w:t>
            </w:r>
          </w:p>
        </w:tc>
        <w:tc>
          <w:tcPr>
            <w:tcW w:w="1475" w:type="dxa"/>
            <w:noWrap/>
            <w:vAlign w:val="center"/>
          </w:tcPr>
          <w:p w14:paraId="00C074D0" w14:textId="77777777" w:rsidR="00E344BC" w:rsidRPr="0047340F" w:rsidRDefault="00E344BC" w:rsidP="0047340F">
            <w:pPr>
              <w:jc w:val="center"/>
              <w:rPr>
                <w:sz w:val="22"/>
                <w:szCs w:val="20"/>
              </w:rPr>
            </w:pPr>
            <w:r w:rsidRPr="0047340F">
              <w:rPr>
                <w:sz w:val="22"/>
                <w:szCs w:val="20"/>
              </w:rPr>
              <w:t>1430.71</w:t>
            </w:r>
          </w:p>
        </w:tc>
        <w:tc>
          <w:tcPr>
            <w:tcW w:w="1344" w:type="dxa"/>
            <w:noWrap/>
            <w:vAlign w:val="center"/>
          </w:tcPr>
          <w:p w14:paraId="724E073B" w14:textId="77777777" w:rsidR="00E344BC" w:rsidRPr="0047340F" w:rsidRDefault="00E344BC" w:rsidP="0047340F">
            <w:pPr>
              <w:jc w:val="center"/>
              <w:rPr>
                <w:sz w:val="22"/>
                <w:szCs w:val="20"/>
              </w:rPr>
            </w:pPr>
            <w:r w:rsidRPr="0047340F">
              <w:rPr>
                <w:sz w:val="22"/>
                <w:szCs w:val="20"/>
              </w:rPr>
              <w:t>0.25</w:t>
            </w:r>
          </w:p>
        </w:tc>
        <w:tc>
          <w:tcPr>
            <w:tcW w:w="1344" w:type="dxa"/>
            <w:noWrap/>
            <w:vAlign w:val="center"/>
          </w:tcPr>
          <w:p w14:paraId="36786111" w14:textId="77777777" w:rsidR="00E344BC" w:rsidRPr="0047340F" w:rsidRDefault="00E344BC" w:rsidP="0047340F">
            <w:pPr>
              <w:jc w:val="center"/>
              <w:rPr>
                <w:sz w:val="22"/>
                <w:szCs w:val="20"/>
              </w:rPr>
            </w:pPr>
            <w:r w:rsidRPr="0047340F">
              <w:rPr>
                <w:sz w:val="22"/>
                <w:szCs w:val="20"/>
              </w:rPr>
              <w:t>598.60</w:t>
            </w:r>
          </w:p>
        </w:tc>
        <w:tc>
          <w:tcPr>
            <w:tcW w:w="1344" w:type="dxa"/>
            <w:noWrap/>
            <w:vAlign w:val="center"/>
          </w:tcPr>
          <w:p w14:paraId="43308724" w14:textId="77777777" w:rsidR="00E344BC" w:rsidRPr="0047340F" w:rsidRDefault="00E344BC" w:rsidP="0047340F">
            <w:pPr>
              <w:jc w:val="center"/>
              <w:rPr>
                <w:sz w:val="22"/>
                <w:szCs w:val="20"/>
              </w:rPr>
            </w:pPr>
            <w:r w:rsidRPr="0047340F">
              <w:rPr>
                <w:sz w:val="22"/>
                <w:szCs w:val="20"/>
              </w:rPr>
              <w:t>3419.56</w:t>
            </w:r>
          </w:p>
        </w:tc>
      </w:tr>
      <w:tr w:rsidR="00E344BC" w:rsidRPr="0047340F" w14:paraId="7A92BD25" w14:textId="77777777" w:rsidTr="0047340F">
        <w:trPr>
          <w:trHeight w:val="280"/>
        </w:trPr>
        <w:tc>
          <w:tcPr>
            <w:tcW w:w="1343" w:type="dxa"/>
            <w:noWrap/>
            <w:vAlign w:val="center"/>
          </w:tcPr>
          <w:p w14:paraId="75089FAF" w14:textId="77777777" w:rsidR="00E344BC" w:rsidRPr="0047340F" w:rsidRDefault="00E344BC" w:rsidP="0047340F">
            <w:pPr>
              <w:jc w:val="center"/>
              <w:rPr>
                <w:sz w:val="22"/>
                <w:szCs w:val="20"/>
              </w:rPr>
            </w:pPr>
            <w:r w:rsidRPr="0047340F">
              <w:rPr>
                <w:sz w:val="22"/>
                <w:szCs w:val="20"/>
              </w:rPr>
              <w:t>2022</w:t>
            </w:r>
          </w:p>
        </w:tc>
        <w:tc>
          <w:tcPr>
            <w:tcW w:w="1343" w:type="dxa"/>
            <w:noWrap/>
            <w:vAlign w:val="center"/>
          </w:tcPr>
          <w:p w14:paraId="66E2FF3F" w14:textId="77777777" w:rsidR="00E344BC" w:rsidRPr="0047340F" w:rsidRDefault="00E344BC" w:rsidP="0047340F">
            <w:pPr>
              <w:jc w:val="center"/>
              <w:rPr>
                <w:sz w:val="22"/>
                <w:szCs w:val="20"/>
              </w:rPr>
            </w:pPr>
            <w:r w:rsidRPr="0047340F">
              <w:rPr>
                <w:sz w:val="22"/>
                <w:szCs w:val="20"/>
              </w:rPr>
              <w:t>477.73</w:t>
            </w:r>
          </w:p>
        </w:tc>
        <w:tc>
          <w:tcPr>
            <w:tcW w:w="1475" w:type="dxa"/>
            <w:noWrap/>
            <w:vAlign w:val="center"/>
          </w:tcPr>
          <w:p w14:paraId="2D670BB3" w14:textId="77777777" w:rsidR="00E344BC" w:rsidRPr="0047340F" w:rsidRDefault="00E344BC" w:rsidP="0047340F">
            <w:pPr>
              <w:jc w:val="center"/>
              <w:rPr>
                <w:sz w:val="22"/>
                <w:szCs w:val="20"/>
              </w:rPr>
            </w:pPr>
            <w:r w:rsidRPr="0047340F">
              <w:rPr>
                <w:sz w:val="22"/>
                <w:szCs w:val="20"/>
              </w:rPr>
              <w:t>219.22</w:t>
            </w:r>
          </w:p>
        </w:tc>
        <w:tc>
          <w:tcPr>
            <w:tcW w:w="1344" w:type="dxa"/>
            <w:noWrap/>
            <w:vAlign w:val="center"/>
          </w:tcPr>
          <w:p w14:paraId="65389683" w14:textId="77777777" w:rsidR="00E344BC" w:rsidRPr="0047340F" w:rsidRDefault="00E344BC" w:rsidP="0047340F">
            <w:pPr>
              <w:jc w:val="center"/>
              <w:rPr>
                <w:sz w:val="22"/>
                <w:szCs w:val="20"/>
              </w:rPr>
            </w:pPr>
            <w:r w:rsidRPr="0047340F">
              <w:rPr>
                <w:sz w:val="22"/>
                <w:szCs w:val="20"/>
              </w:rPr>
              <w:t>0.25</w:t>
            </w:r>
          </w:p>
        </w:tc>
        <w:tc>
          <w:tcPr>
            <w:tcW w:w="1344" w:type="dxa"/>
            <w:noWrap/>
            <w:vAlign w:val="center"/>
          </w:tcPr>
          <w:p w14:paraId="46F2FA2E" w14:textId="77777777" w:rsidR="00E344BC" w:rsidRPr="0047340F" w:rsidRDefault="00E344BC" w:rsidP="0047340F">
            <w:pPr>
              <w:jc w:val="center"/>
              <w:rPr>
                <w:sz w:val="22"/>
                <w:szCs w:val="20"/>
              </w:rPr>
            </w:pPr>
            <w:r w:rsidRPr="0047340F">
              <w:rPr>
                <w:sz w:val="22"/>
                <w:szCs w:val="20"/>
              </w:rPr>
              <w:t>90.16</w:t>
            </w:r>
          </w:p>
        </w:tc>
        <w:tc>
          <w:tcPr>
            <w:tcW w:w="1344" w:type="dxa"/>
            <w:noWrap/>
            <w:vAlign w:val="center"/>
          </w:tcPr>
          <w:p w14:paraId="72748156" w14:textId="77777777" w:rsidR="00E344BC" w:rsidRPr="0047340F" w:rsidRDefault="00E344BC" w:rsidP="0047340F">
            <w:pPr>
              <w:jc w:val="center"/>
              <w:rPr>
                <w:sz w:val="22"/>
                <w:szCs w:val="20"/>
              </w:rPr>
            </w:pPr>
            <w:r w:rsidRPr="0047340F">
              <w:rPr>
                <w:sz w:val="22"/>
                <w:szCs w:val="20"/>
              </w:rPr>
              <w:t>533.00</w:t>
            </w:r>
          </w:p>
        </w:tc>
      </w:tr>
      <w:tr w:rsidR="00E344BC" w:rsidRPr="0047340F" w14:paraId="09268635" w14:textId="77777777" w:rsidTr="0047340F">
        <w:trPr>
          <w:trHeight w:val="280"/>
        </w:trPr>
        <w:tc>
          <w:tcPr>
            <w:tcW w:w="1343" w:type="dxa"/>
            <w:noWrap/>
            <w:vAlign w:val="center"/>
          </w:tcPr>
          <w:p w14:paraId="6A6F2CD9" w14:textId="77777777" w:rsidR="00E344BC" w:rsidRPr="0047340F" w:rsidRDefault="00E344BC" w:rsidP="0047340F">
            <w:pPr>
              <w:jc w:val="center"/>
              <w:rPr>
                <w:sz w:val="22"/>
                <w:szCs w:val="20"/>
              </w:rPr>
            </w:pPr>
            <w:r w:rsidRPr="0047340F">
              <w:rPr>
                <w:sz w:val="22"/>
                <w:szCs w:val="20"/>
              </w:rPr>
              <w:t>2023</w:t>
            </w:r>
          </w:p>
        </w:tc>
        <w:tc>
          <w:tcPr>
            <w:tcW w:w="1343" w:type="dxa"/>
            <w:noWrap/>
            <w:vAlign w:val="center"/>
          </w:tcPr>
          <w:p w14:paraId="46187D23" w14:textId="77777777" w:rsidR="00E344BC" w:rsidRPr="0047340F" w:rsidRDefault="00E344BC" w:rsidP="0047340F">
            <w:pPr>
              <w:jc w:val="center"/>
              <w:rPr>
                <w:sz w:val="22"/>
                <w:szCs w:val="20"/>
              </w:rPr>
            </w:pPr>
            <w:r w:rsidRPr="0047340F">
              <w:rPr>
                <w:sz w:val="22"/>
                <w:szCs w:val="20"/>
              </w:rPr>
              <w:t>288.17</w:t>
            </w:r>
          </w:p>
        </w:tc>
        <w:tc>
          <w:tcPr>
            <w:tcW w:w="1475" w:type="dxa"/>
            <w:noWrap/>
            <w:vAlign w:val="center"/>
          </w:tcPr>
          <w:p w14:paraId="34858EAB" w14:textId="77777777" w:rsidR="00E344BC" w:rsidRPr="0047340F" w:rsidRDefault="00E344BC" w:rsidP="0047340F">
            <w:pPr>
              <w:jc w:val="center"/>
              <w:rPr>
                <w:sz w:val="22"/>
                <w:szCs w:val="20"/>
              </w:rPr>
            </w:pPr>
            <w:r w:rsidRPr="0047340F">
              <w:rPr>
                <w:sz w:val="22"/>
                <w:szCs w:val="20"/>
              </w:rPr>
              <w:t>127.81</w:t>
            </w:r>
          </w:p>
        </w:tc>
        <w:tc>
          <w:tcPr>
            <w:tcW w:w="1344" w:type="dxa"/>
            <w:noWrap/>
            <w:vAlign w:val="center"/>
          </w:tcPr>
          <w:p w14:paraId="02BEFFA1" w14:textId="77777777" w:rsidR="00E344BC" w:rsidRPr="0047340F" w:rsidRDefault="00E344BC" w:rsidP="0047340F">
            <w:pPr>
              <w:jc w:val="center"/>
              <w:rPr>
                <w:sz w:val="22"/>
                <w:szCs w:val="20"/>
              </w:rPr>
            </w:pPr>
            <w:r w:rsidRPr="0047340F">
              <w:rPr>
                <w:sz w:val="22"/>
                <w:szCs w:val="20"/>
              </w:rPr>
              <w:t>0.35</w:t>
            </w:r>
          </w:p>
        </w:tc>
        <w:tc>
          <w:tcPr>
            <w:tcW w:w="1344" w:type="dxa"/>
            <w:noWrap/>
            <w:vAlign w:val="center"/>
          </w:tcPr>
          <w:p w14:paraId="74617E3B" w14:textId="77777777" w:rsidR="00E344BC" w:rsidRPr="0047340F" w:rsidRDefault="00E344BC" w:rsidP="0047340F">
            <w:pPr>
              <w:jc w:val="center"/>
              <w:rPr>
                <w:sz w:val="22"/>
                <w:szCs w:val="20"/>
              </w:rPr>
            </w:pPr>
            <w:r w:rsidRPr="0047340F">
              <w:rPr>
                <w:sz w:val="22"/>
                <w:szCs w:val="20"/>
              </w:rPr>
              <w:t>37.40</w:t>
            </w:r>
          </w:p>
        </w:tc>
        <w:tc>
          <w:tcPr>
            <w:tcW w:w="1344" w:type="dxa"/>
            <w:noWrap/>
            <w:vAlign w:val="center"/>
          </w:tcPr>
          <w:p w14:paraId="5B3486DC" w14:textId="77777777" w:rsidR="00E344BC" w:rsidRPr="0047340F" w:rsidRDefault="00E344BC" w:rsidP="0047340F">
            <w:pPr>
              <w:jc w:val="center"/>
              <w:rPr>
                <w:sz w:val="22"/>
                <w:szCs w:val="20"/>
              </w:rPr>
            </w:pPr>
            <w:r w:rsidRPr="0047340F">
              <w:rPr>
                <w:sz w:val="22"/>
                <w:szCs w:val="20"/>
              </w:rPr>
              <w:t>436.83</w:t>
            </w:r>
          </w:p>
        </w:tc>
      </w:tr>
      <w:tr w:rsidR="00E344BC" w:rsidRPr="0047340F" w14:paraId="4F49ECCA" w14:textId="77777777" w:rsidTr="0047340F">
        <w:trPr>
          <w:trHeight w:val="280"/>
        </w:trPr>
        <w:tc>
          <w:tcPr>
            <w:tcW w:w="1343" w:type="dxa"/>
            <w:noWrap/>
            <w:vAlign w:val="center"/>
          </w:tcPr>
          <w:p w14:paraId="25F76264" w14:textId="77777777" w:rsidR="00E344BC" w:rsidRPr="0047340F" w:rsidRDefault="00E344BC" w:rsidP="0047340F">
            <w:pPr>
              <w:jc w:val="center"/>
              <w:rPr>
                <w:sz w:val="22"/>
                <w:szCs w:val="20"/>
              </w:rPr>
            </w:pPr>
            <w:r w:rsidRPr="0047340F">
              <w:rPr>
                <w:sz w:val="22"/>
                <w:szCs w:val="20"/>
              </w:rPr>
              <w:t>2024</w:t>
            </w:r>
          </w:p>
        </w:tc>
        <w:tc>
          <w:tcPr>
            <w:tcW w:w="1343" w:type="dxa"/>
            <w:noWrap/>
            <w:vAlign w:val="center"/>
          </w:tcPr>
          <w:p w14:paraId="1E866694" w14:textId="77777777" w:rsidR="00E344BC" w:rsidRPr="0047340F" w:rsidRDefault="00E344BC" w:rsidP="0047340F">
            <w:pPr>
              <w:jc w:val="center"/>
              <w:rPr>
                <w:sz w:val="22"/>
                <w:szCs w:val="20"/>
              </w:rPr>
            </w:pPr>
            <w:r w:rsidRPr="0047340F">
              <w:rPr>
                <w:sz w:val="22"/>
                <w:szCs w:val="20"/>
              </w:rPr>
              <w:t>257.07</w:t>
            </w:r>
          </w:p>
        </w:tc>
        <w:tc>
          <w:tcPr>
            <w:tcW w:w="1475" w:type="dxa"/>
            <w:noWrap/>
            <w:vAlign w:val="center"/>
          </w:tcPr>
          <w:p w14:paraId="251A03D9" w14:textId="77777777" w:rsidR="00E344BC" w:rsidRPr="0047340F" w:rsidRDefault="00E344BC" w:rsidP="0047340F">
            <w:pPr>
              <w:jc w:val="center"/>
              <w:rPr>
                <w:sz w:val="22"/>
                <w:szCs w:val="20"/>
              </w:rPr>
            </w:pPr>
            <w:r w:rsidRPr="0047340F">
              <w:rPr>
                <w:sz w:val="22"/>
                <w:szCs w:val="20"/>
              </w:rPr>
              <w:t>99.84</w:t>
            </w:r>
          </w:p>
        </w:tc>
        <w:tc>
          <w:tcPr>
            <w:tcW w:w="1344" w:type="dxa"/>
            <w:noWrap/>
            <w:vAlign w:val="center"/>
          </w:tcPr>
          <w:p w14:paraId="72126BA1" w14:textId="77777777" w:rsidR="00E344BC" w:rsidRPr="0047340F" w:rsidRDefault="00E344BC" w:rsidP="0047340F">
            <w:pPr>
              <w:jc w:val="center"/>
              <w:rPr>
                <w:sz w:val="22"/>
                <w:szCs w:val="20"/>
              </w:rPr>
            </w:pPr>
            <w:r w:rsidRPr="0047340F">
              <w:rPr>
                <w:sz w:val="22"/>
                <w:szCs w:val="20"/>
              </w:rPr>
              <w:t>0.33</w:t>
            </w:r>
          </w:p>
        </w:tc>
        <w:tc>
          <w:tcPr>
            <w:tcW w:w="1344" w:type="dxa"/>
            <w:noWrap/>
            <w:vAlign w:val="center"/>
          </w:tcPr>
          <w:p w14:paraId="47B7EA7C" w14:textId="77777777" w:rsidR="00E344BC" w:rsidRPr="0047340F" w:rsidRDefault="00E344BC" w:rsidP="0047340F">
            <w:pPr>
              <w:jc w:val="center"/>
              <w:rPr>
                <w:sz w:val="22"/>
                <w:szCs w:val="20"/>
              </w:rPr>
            </w:pPr>
            <w:r w:rsidRPr="0047340F">
              <w:rPr>
                <w:sz w:val="22"/>
                <w:szCs w:val="20"/>
              </w:rPr>
              <w:t>30.28</w:t>
            </w:r>
          </w:p>
        </w:tc>
        <w:tc>
          <w:tcPr>
            <w:tcW w:w="1344" w:type="dxa"/>
            <w:noWrap/>
            <w:vAlign w:val="center"/>
          </w:tcPr>
          <w:p w14:paraId="75AB7F92" w14:textId="77777777" w:rsidR="00E344BC" w:rsidRPr="0047340F" w:rsidRDefault="00E344BC" w:rsidP="0047340F">
            <w:pPr>
              <w:jc w:val="center"/>
              <w:rPr>
                <w:sz w:val="22"/>
                <w:szCs w:val="20"/>
              </w:rPr>
            </w:pPr>
            <w:r w:rsidRPr="0047340F">
              <w:rPr>
                <w:sz w:val="22"/>
                <w:szCs w:val="20"/>
              </w:rPr>
              <w:t>329.21</w:t>
            </w:r>
          </w:p>
        </w:tc>
      </w:tr>
      <w:tr w:rsidR="00E344BC" w:rsidRPr="0047340F" w14:paraId="6F50BBDE" w14:textId="77777777" w:rsidTr="0047340F">
        <w:trPr>
          <w:trHeight w:val="280"/>
        </w:trPr>
        <w:tc>
          <w:tcPr>
            <w:tcW w:w="1343" w:type="dxa"/>
            <w:noWrap/>
            <w:vAlign w:val="center"/>
          </w:tcPr>
          <w:p w14:paraId="620DD8D3" w14:textId="77777777" w:rsidR="00E344BC" w:rsidRPr="0047340F" w:rsidRDefault="00E344BC" w:rsidP="0047340F">
            <w:pPr>
              <w:jc w:val="center"/>
              <w:rPr>
                <w:sz w:val="22"/>
                <w:szCs w:val="20"/>
              </w:rPr>
            </w:pPr>
            <w:r w:rsidRPr="0047340F">
              <w:rPr>
                <w:sz w:val="22"/>
                <w:szCs w:val="20"/>
              </w:rPr>
              <w:t>2025</w:t>
            </w:r>
          </w:p>
        </w:tc>
        <w:tc>
          <w:tcPr>
            <w:tcW w:w="1343" w:type="dxa"/>
            <w:noWrap/>
            <w:vAlign w:val="center"/>
          </w:tcPr>
          <w:p w14:paraId="4843EF84" w14:textId="77777777" w:rsidR="00E344BC" w:rsidRPr="0047340F" w:rsidRDefault="00E344BC" w:rsidP="0047340F">
            <w:pPr>
              <w:jc w:val="center"/>
              <w:rPr>
                <w:sz w:val="22"/>
                <w:szCs w:val="20"/>
              </w:rPr>
            </w:pPr>
            <w:r w:rsidRPr="0047340F">
              <w:rPr>
                <w:sz w:val="22"/>
                <w:szCs w:val="20"/>
              </w:rPr>
              <w:t>478.22</w:t>
            </w:r>
          </w:p>
        </w:tc>
        <w:tc>
          <w:tcPr>
            <w:tcW w:w="1475" w:type="dxa"/>
            <w:noWrap/>
            <w:vAlign w:val="center"/>
          </w:tcPr>
          <w:p w14:paraId="71488520" w14:textId="77777777" w:rsidR="00E344BC" w:rsidRPr="0047340F" w:rsidRDefault="00E344BC" w:rsidP="0047340F">
            <w:pPr>
              <w:jc w:val="center"/>
              <w:rPr>
                <w:sz w:val="22"/>
                <w:szCs w:val="20"/>
              </w:rPr>
            </w:pPr>
            <w:r w:rsidRPr="0047340F">
              <w:rPr>
                <w:sz w:val="22"/>
                <w:szCs w:val="20"/>
              </w:rPr>
              <w:t>217.63</w:t>
            </w:r>
          </w:p>
        </w:tc>
        <w:tc>
          <w:tcPr>
            <w:tcW w:w="1344" w:type="dxa"/>
            <w:noWrap/>
            <w:vAlign w:val="center"/>
          </w:tcPr>
          <w:p w14:paraId="0628053B" w14:textId="77777777" w:rsidR="00E344BC" w:rsidRPr="0047340F" w:rsidRDefault="00E344BC" w:rsidP="0047340F">
            <w:pPr>
              <w:jc w:val="center"/>
              <w:rPr>
                <w:sz w:val="22"/>
                <w:szCs w:val="20"/>
              </w:rPr>
            </w:pPr>
            <w:r w:rsidRPr="0047340F">
              <w:rPr>
                <w:sz w:val="22"/>
                <w:szCs w:val="20"/>
              </w:rPr>
              <w:t>0.32</w:t>
            </w:r>
          </w:p>
        </w:tc>
        <w:tc>
          <w:tcPr>
            <w:tcW w:w="1344" w:type="dxa"/>
            <w:noWrap/>
            <w:vAlign w:val="center"/>
          </w:tcPr>
          <w:p w14:paraId="485D4B6D" w14:textId="77777777" w:rsidR="00E344BC" w:rsidRPr="0047340F" w:rsidRDefault="00E344BC" w:rsidP="0047340F">
            <w:pPr>
              <w:jc w:val="center"/>
              <w:rPr>
                <w:sz w:val="22"/>
                <w:szCs w:val="20"/>
              </w:rPr>
            </w:pPr>
            <w:r w:rsidRPr="0047340F">
              <w:rPr>
                <w:sz w:val="22"/>
                <w:szCs w:val="20"/>
              </w:rPr>
              <w:t>71.08</w:t>
            </w:r>
          </w:p>
        </w:tc>
        <w:tc>
          <w:tcPr>
            <w:tcW w:w="1344" w:type="dxa"/>
            <w:noWrap/>
            <w:vAlign w:val="center"/>
          </w:tcPr>
          <w:p w14:paraId="3E2367C5" w14:textId="77777777" w:rsidR="00E344BC" w:rsidRPr="0047340F" w:rsidRDefault="00E344BC" w:rsidP="0047340F">
            <w:pPr>
              <w:jc w:val="center"/>
              <w:rPr>
                <w:sz w:val="22"/>
                <w:szCs w:val="20"/>
              </w:rPr>
            </w:pPr>
            <w:r w:rsidRPr="0047340F">
              <w:rPr>
                <w:sz w:val="22"/>
                <w:szCs w:val="20"/>
              </w:rPr>
              <w:t>666.35</w:t>
            </w:r>
          </w:p>
        </w:tc>
      </w:tr>
      <w:tr w:rsidR="00E344BC" w:rsidRPr="0047340F" w14:paraId="6425D4DA" w14:textId="77777777" w:rsidTr="0047340F">
        <w:trPr>
          <w:trHeight w:val="280"/>
        </w:trPr>
        <w:tc>
          <w:tcPr>
            <w:tcW w:w="1343" w:type="dxa"/>
            <w:tcBorders>
              <w:bottom w:val="single" w:sz="4" w:space="0" w:color="auto"/>
            </w:tcBorders>
            <w:noWrap/>
            <w:vAlign w:val="center"/>
          </w:tcPr>
          <w:p w14:paraId="0744228C" w14:textId="77777777" w:rsidR="00E344BC" w:rsidRPr="0047340F" w:rsidRDefault="00E344BC" w:rsidP="0047340F">
            <w:pPr>
              <w:jc w:val="center"/>
              <w:rPr>
                <w:sz w:val="22"/>
                <w:szCs w:val="20"/>
              </w:rPr>
            </w:pPr>
            <w:r w:rsidRPr="0047340F">
              <w:rPr>
                <w:sz w:val="22"/>
                <w:szCs w:val="20"/>
              </w:rPr>
              <w:t>2026</w:t>
            </w:r>
          </w:p>
        </w:tc>
        <w:tc>
          <w:tcPr>
            <w:tcW w:w="1343" w:type="dxa"/>
            <w:tcBorders>
              <w:bottom w:val="single" w:sz="4" w:space="0" w:color="auto"/>
            </w:tcBorders>
            <w:noWrap/>
            <w:vAlign w:val="center"/>
          </w:tcPr>
          <w:p w14:paraId="5BEE01BD" w14:textId="77777777" w:rsidR="00E344BC" w:rsidRPr="0047340F" w:rsidRDefault="00E344BC" w:rsidP="0047340F">
            <w:pPr>
              <w:jc w:val="center"/>
              <w:rPr>
                <w:sz w:val="22"/>
                <w:szCs w:val="20"/>
              </w:rPr>
            </w:pPr>
            <w:r w:rsidRPr="0047340F">
              <w:rPr>
                <w:sz w:val="22"/>
                <w:szCs w:val="20"/>
              </w:rPr>
              <w:t>4.92</w:t>
            </w:r>
          </w:p>
        </w:tc>
        <w:tc>
          <w:tcPr>
            <w:tcW w:w="1475" w:type="dxa"/>
            <w:tcBorders>
              <w:bottom w:val="single" w:sz="4" w:space="0" w:color="auto"/>
            </w:tcBorders>
            <w:noWrap/>
            <w:vAlign w:val="center"/>
          </w:tcPr>
          <w:p w14:paraId="54C5A84B" w14:textId="77777777" w:rsidR="00E344BC" w:rsidRPr="0047340F" w:rsidRDefault="00E344BC" w:rsidP="0047340F">
            <w:pPr>
              <w:jc w:val="center"/>
              <w:rPr>
                <w:sz w:val="22"/>
                <w:szCs w:val="20"/>
              </w:rPr>
            </w:pPr>
            <w:r w:rsidRPr="0047340F">
              <w:rPr>
                <w:sz w:val="22"/>
                <w:szCs w:val="20"/>
              </w:rPr>
              <w:t>8.22</w:t>
            </w:r>
          </w:p>
        </w:tc>
        <w:tc>
          <w:tcPr>
            <w:tcW w:w="1344" w:type="dxa"/>
            <w:tcBorders>
              <w:bottom w:val="single" w:sz="4" w:space="0" w:color="auto"/>
            </w:tcBorders>
            <w:noWrap/>
            <w:vAlign w:val="center"/>
          </w:tcPr>
          <w:p w14:paraId="3DD63005" w14:textId="77777777" w:rsidR="00E344BC" w:rsidRPr="0047340F" w:rsidRDefault="00E344BC" w:rsidP="0047340F">
            <w:pPr>
              <w:jc w:val="center"/>
              <w:rPr>
                <w:sz w:val="22"/>
                <w:szCs w:val="20"/>
              </w:rPr>
            </w:pPr>
            <w:r w:rsidRPr="0047340F">
              <w:rPr>
                <w:sz w:val="22"/>
                <w:szCs w:val="20"/>
              </w:rPr>
              <w:t>0.52</w:t>
            </w:r>
          </w:p>
        </w:tc>
        <w:tc>
          <w:tcPr>
            <w:tcW w:w="1344" w:type="dxa"/>
            <w:tcBorders>
              <w:bottom w:val="single" w:sz="4" w:space="0" w:color="auto"/>
            </w:tcBorders>
            <w:noWrap/>
            <w:vAlign w:val="center"/>
          </w:tcPr>
          <w:p w14:paraId="5CFD036F" w14:textId="77777777" w:rsidR="00E344BC" w:rsidRPr="0047340F" w:rsidRDefault="00E344BC" w:rsidP="0047340F">
            <w:pPr>
              <w:jc w:val="center"/>
              <w:rPr>
                <w:sz w:val="22"/>
                <w:szCs w:val="20"/>
              </w:rPr>
            </w:pPr>
            <w:r w:rsidRPr="0047340F">
              <w:rPr>
                <w:sz w:val="22"/>
                <w:szCs w:val="20"/>
              </w:rPr>
              <w:t>1.03</w:t>
            </w:r>
          </w:p>
        </w:tc>
        <w:tc>
          <w:tcPr>
            <w:tcW w:w="1344" w:type="dxa"/>
            <w:tcBorders>
              <w:bottom w:val="single" w:sz="4" w:space="0" w:color="auto"/>
            </w:tcBorders>
            <w:noWrap/>
            <w:vAlign w:val="center"/>
          </w:tcPr>
          <w:p w14:paraId="7179AE6F" w14:textId="77777777" w:rsidR="00E344BC" w:rsidRPr="0047340F" w:rsidRDefault="00E344BC" w:rsidP="0047340F">
            <w:pPr>
              <w:jc w:val="center"/>
              <w:rPr>
                <w:sz w:val="22"/>
                <w:szCs w:val="20"/>
              </w:rPr>
            </w:pPr>
            <w:r w:rsidRPr="0047340F">
              <w:rPr>
                <w:sz w:val="22"/>
                <w:szCs w:val="20"/>
              </w:rPr>
              <w:t>65.32</w:t>
            </w:r>
          </w:p>
        </w:tc>
      </w:tr>
    </w:tbl>
    <w:p w14:paraId="759560FA" w14:textId="77777777" w:rsidR="00E344BC" w:rsidRDefault="00E344BC" w:rsidP="00531F34"/>
    <w:p w14:paraId="4965FA1D" w14:textId="69D76D08" w:rsidR="00C00568" w:rsidRDefault="00C00568" w:rsidP="00531F34">
      <w:pPr>
        <w:rPr>
          <w:b/>
          <w:noProof/>
        </w:rPr>
      </w:pPr>
      <w:r>
        <w:rPr>
          <w:b/>
          <w:noProof/>
        </w:rPr>
        <w:br w:type="page"/>
      </w:r>
    </w:p>
    <w:p w14:paraId="3BDA7E17" w14:textId="77777777" w:rsidR="00070FFF" w:rsidRDefault="00070FFF" w:rsidP="00531F34">
      <w:pPr>
        <w:pStyle w:val="1"/>
        <w:rPr>
          <w:noProof/>
        </w:rPr>
        <w:sectPr w:rsidR="00070FFF" w:rsidSect="00907FF3">
          <w:pgSz w:w="11906" w:h="16838" w:code="9"/>
          <w:pgMar w:top="1701" w:right="1225" w:bottom="1361" w:left="1225" w:header="431" w:footer="1009" w:gutter="0"/>
          <w:cols w:space="425"/>
          <w:docGrid w:type="lines" w:linePitch="360"/>
        </w:sectPr>
      </w:pPr>
    </w:p>
    <w:p w14:paraId="087EC9F0" w14:textId="045F6F80" w:rsidR="00C00568" w:rsidRDefault="00C00568" w:rsidP="00F461ED">
      <w:pPr>
        <w:pStyle w:val="1"/>
        <w:rPr>
          <w:noProof/>
        </w:rPr>
      </w:pPr>
      <w:r>
        <w:rPr>
          <w:rFonts w:hint="eastAsia"/>
          <w:noProof/>
        </w:rPr>
        <w:lastRenderedPageBreak/>
        <w:t>F</w:t>
      </w:r>
      <w:r>
        <w:rPr>
          <w:noProof/>
        </w:rPr>
        <w:t>igure 1</w:t>
      </w:r>
      <w:r w:rsidR="00A0616A">
        <w:rPr>
          <w:noProof/>
        </w:rPr>
        <w:t>A</w:t>
      </w:r>
    </w:p>
    <w:p w14:paraId="69E6911B" w14:textId="4A4A805F" w:rsidR="00684071" w:rsidRDefault="00E344BC" w:rsidP="00531F34">
      <w:pPr>
        <w:rPr>
          <w:b/>
        </w:rPr>
      </w:pPr>
      <w:r w:rsidRPr="00364FEE">
        <w:rPr>
          <w:noProof/>
        </w:rPr>
        <w:drawing>
          <wp:inline distT="0" distB="0" distL="0" distR="0" wp14:anchorId="00FE469A" wp14:editId="35E73054">
            <wp:extent cx="6002485" cy="5001895"/>
            <wp:effectExtent l="0" t="0" r="0" b="8255"/>
            <wp:docPr id="1276634099"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634099" name="図 30"/>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6002485" cy="5001895"/>
                    </a:xfrm>
                    <a:prstGeom prst="rect">
                      <a:avLst/>
                    </a:prstGeom>
                    <a:noFill/>
                    <a:ln>
                      <a:noFill/>
                    </a:ln>
                  </pic:spPr>
                </pic:pic>
              </a:graphicData>
            </a:graphic>
          </wp:inline>
        </w:drawing>
      </w:r>
    </w:p>
    <w:p w14:paraId="7188495B" w14:textId="4F789DC1" w:rsidR="00AC26C2" w:rsidRPr="00EA2692" w:rsidRDefault="00AC26C2" w:rsidP="00531F34">
      <w:pPr>
        <w:rPr>
          <w:rFonts w:cs="Times New Roman"/>
        </w:rPr>
      </w:pPr>
      <w:r w:rsidRPr="00EA2692">
        <w:rPr>
          <w:rFonts w:cs="Times New Roman"/>
        </w:rPr>
        <w:t xml:space="preserve">Map of </w:t>
      </w:r>
      <w:r w:rsidR="00A0616A">
        <w:rPr>
          <w:rFonts w:cs="Times New Roman"/>
        </w:rPr>
        <w:t xml:space="preserve">summer </w:t>
      </w:r>
      <w:r w:rsidR="00A0616A">
        <w:rPr>
          <w:rFonts w:cs="Times New Roman" w:hint="eastAsia"/>
        </w:rPr>
        <w:t>s</w:t>
      </w:r>
      <w:r w:rsidR="00A0616A">
        <w:rPr>
          <w:rFonts w:cs="Times New Roman"/>
        </w:rPr>
        <w:t xml:space="preserve">urvey stations from 2002 to </w:t>
      </w:r>
      <w:r w:rsidR="00E344BC">
        <w:rPr>
          <w:rFonts w:cs="Times New Roman"/>
        </w:rPr>
        <w:t>202</w:t>
      </w:r>
      <w:r w:rsidR="00E344BC">
        <w:rPr>
          <w:rFonts w:cs="Times New Roman" w:hint="eastAsia"/>
        </w:rPr>
        <w:t>6</w:t>
      </w:r>
      <w:r w:rsidR="00A0616A">
        <w:rPr>
          <w:rFonts w:cs="Times New Roman"/>
        </w:rPr>
        <w:t xml:space="preserve">. </w:t>
      </w:r>
      <w:r w:rsidR="00CA22A0">
        <w:rPr>
          <w:rFonts w:cs="Times New Roman"/>
        </w:rPr>
        <w:t>C</w:t>
      </w:r>
      <w:r w:rsidR="00A0616A">
        <w:rPr>
          <w:rFonts w:cs="Times New Roman"/>
        </w:rPr>
        <w:t>olors indicate sweeping time.</w:t>
      </w:r>
    </w:p>
    <w:p w14:paraId="01498C08" w14:textId="4B8C25D1" w:rsidR="000C6003" w:rsidRPr="008920B4" w:rsidRDefault="000C6003" w:rsidP="00531F34"/>
    <w:p w14:paraId="6582E147" w14:textId="77777777" w:rsidR="00AC26C2" w:rsidRDefault="00AC26C2" w:rsidP="00531F34">
      <w:pPr>
        <w:pStyle w:val="1"/>
        <w:rPr>
          <w:noProof/>
        </w:rPr>
      </w:pPr>
      <w:r>
        <w:rPr>
          <w:noProof/>
        </w:rPr>
        <w:br w:type="page"/>
      </w:r>
    </w:p>
    <w:p w14:paraId="274762A7" w14:textId="2CDD0BC8" w:rsidR="00AC26C2" w:rsidRDefault="00AC26C2" w:rsidP="00531F34">
      <w:pPr>
        <w:pStyle w:val="1"/>
        <w:rPr>
          <w:noProof/>
        </w:rPr>
      </w:pPr>
      <w:r>
        <w:rPr>
          <w:rFonts w:hint="eastAsia"/>
          <w:noProof/>
        </w:rPr>
        <w:lastRenderedPageBreak/>
        <w:t>F</w:t>
      </w:r>
      <w:r>
        <w:rPr>
          <w:noProof/>
        </w:rPr>
        <w:t xml:space="preserve">igure </w:t>
      </w:r>
      <w:r w:rsidR="00A0616A">
        <w:rPr>
          <w:noProof/>
        </w:rPr>
        <w:t>1B</w:t>
      </w:r>
    </w:p>
    <w:p w14:paraId="53215CAF" w14:textId="01F6ADE6" w:rsidR="00FA3B77" w:rsidRDefault="00A0616A" w:rsidP="00A0616A">
      <w:pPr>
        <w:rPr>
          <w:rFonts w:cs="Times New Roman"/>
        </w:rPr>
      </w:pPr>
      <w:r>
        <w:rPr>
          <w:rFonts w:cs="Times New Roman"/>
        </w:rPr>
        <w:t xml:space="preserve"> </w:t>
      </w:r>
      <w:r w:rsidR="00E344BC" w:rsidRPr="00364FEE">
        <w:rPr>
          <w:noProof/>
        </w:rPr>
        <w:drawing>
          <wp:inline distT="0" distB="0" distL="0" distR="0" wp14:anchorId="6F7A0873" wp14:editId="37A310F3">
            <wp:extent cx="6002485" cy="5001895"/>
            <wp:effectExtent l="0" t="0" r="0" b="8255"/>
            <wp:docPr id="1044891770"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91770" name="図 29"/>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6002485" cy="5001895"/>
                    </a:xfrm>
                    <a:prstGeom prst="rect">
                      <a:avLst/>
                    </a:prstGeom>
                    <a:noFill/>
                    <a:ln>
                      <a:noFill/>
                    </a:ln>
                  </pic:spPr>
                </pic:pic>
              </a:graphicData>
            </a:graphic>
          </wp:inline>
        </w:drawing>
      </w:r>
    </w:p>
    <w:p w14:paraId="5497BAAF" w14:textId="405AE245" w:rsidR="00A0616A" w:rsidRPr="00EA2692" w:rsidRDefault="001143FD" w:rsidP="00A0616A">
      <w:pPr>
        <w:rPr>
          <w:rFonts w:cs="Times New Roman"/>
        </w:rPr>
      </w:pPr>
      <w:r w:rsidRPr="00EA2692">
        <w:rPr>
          <w:rFonts w:cs="Times New Roman"/>
        </w:rPr>
        <w:t xml:space="preserve">Map of </w:t>
      </w:r>
      <w:r>
        <w:rPr>
          <w:rFonts w:cs="Times New Roman"/>
        </w:rPr>
        <w:t xml:space="preserve">catch amounts from 2002 to </w:t>
      </w:r>
      <w:r w:rsidR="00150250">
        <w:rPr>
          <w:rFonts w:cs="Times New Roman"/>
        </w:rPr>
        <w:t>202</w:t>
      </w:r>
      <w:r w:rsidR="00E344BC">
        <w:rPr>
          <w:rFonts w:cs="Times New Roman" w:hint="eastAsia"/>
        </w:rPr>
        <w:t>6</w:t>
      </w:r>
      <w:r w:rsidR="00150250">
        <w:rPr>
          <w:rFonts w:cs="Times New Roman"/>
        </w:rPr>
        <w:t xml:space="preserve"> </w:t>
      </w:r>
      <w:r>
        <w:rPr>
          <w:rFonts w:cs="Times New Roman"/>
        </w:rPr>
        <w:t xml:space="preserve">in the summer </w:t>
      </w:r>
      <w:r>
        <w:rPr>
          <w:rFonts w:cs="Times New Roman" w:hint="eastAsia"/>
        </w:rPr>
        <w:t>s</w:t>
      </w:r>
      <w:r>
        <w:rPr>
          <w:rFonts w:cs="Times New Roman"/>
        </w:rPr>
        <w:t xml:space="preserve">urvey. The gray </w:t>
      </w:r>
      <w:r w:rsidR="00A0616A">
        <w:rPr>
          <w:rFonts w:cs="Times New Roman"/>
        </w:rPr>
        <w:t>X indicates zero catch while the colors of circles indicate the amount of positive catch.</w:t>
      </w:r>
    </w:p>
    <w:p w14:paraId="3203F265" w14:textId="5872851B" w:rsidR="00AC26C2" w:rsidRDefault="00AC26C2" w:rsidP="00531F34">
      <w:r>
        <w:br w:type="page"/>
      </w:r>
    </w:p>
    <w:p w14:paraId="6CEBC3B2" w14:textId="69F4CC9C" w:rsidR="00AC26C2" w:rsidRDefault="00AC26C2" w:rsidP="00531F34">
      <w:pPr>
        <w:pStyle w:val="1"/>
        <w:rPr>
          <w:noProof/>
        </w:rPr>
      </w:pPr>
      <w:r>
        <w:rPr>
          <w:rFonts w:hint="eastAsia"/>
          <w:noProof/>
        </w:rPr>
        <w:lastRenderedPageBreak/>
        <w:t>F</w:t>
      </w:r>
      <w:r>
        <w:rPr>
          <w:noProof/>
        </w:rPr>
        <w:t xml:space="preserve">igure </w:t>
      </w:r>
      <w:r w:rsidR="00A0616A">
        <w:rPr>
          <w:noProof/>
        </w:rPr>
        <w:t>1C</w:t>
      </w:r>
    </w:p>
    <w:p w14:paraId="2E871A50" w14:textId="79A754DE" w:rsidR="00B918D1" w:rsidRDefault="00E344BC" w:rsidP="00531F34">
      <w:r w:rsidRPr="00364FEE">
        <w:rPr>
          <w:noProof/>
        </w:rPr>
        <w:drawing>
          <wp:inline distT="0" distB="0" distL="0" distR="0" wp14:anchorId="25FDE778" wp14:editId="18A5A935">
            <wp:extent cx="6002485" cy="5001895"/>
            <wp:effectExtent l="0" t="0" r="0" b="8255"/>
            <wp:docPr id="126636151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61518" name="図 28"/>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002485" cy="5001895"/>
                    </a:xfrm>
                    <a:prstGeom prst="rect">
                      <a:avLst/>
                    </a:prstGeom>
                    <a:noFill/>
                    <a:ln>
                      <a:noFill/>
                    </a:ln>
                  </pic:spPr>
                </pic:pic>
              </a:graphicData>
            </a:graphic>
          </wp:inline>
        </w:drawing>
      </w:r>
    </w:p>
    <w:p w14:paraId="5E74ACE9" w14:textId="6DAFA383" w:rsidR="00A0616A" w:rsidRPr="00EA2692" w:rsidRDefault="00A0616A" w:rsidP="00A0616A">
      <w:pPr>
        <w:rPr>
          <w:rFonts w:cs="Times New Roman"/>
        </w:rPr>
      </w:pPr>
      <w:r w:rsidRPr="00EA2692">
        <w:rPr>
          <w:rFonts w:cs="Times New Roman"/>
        </w:rPr>
        <w:t xml:space="preserve">Map of </w:t>
      </w:r>
      <w:r>
        <w:rPr>
          <w:rFonts w:cs="Times New Roman"/>
        </w:rPr>
        <w:t xml:space="preserve">CPUE from 2002 to </w:t>
      </w:r>
      <w:r w:rsidR="00E344BC">
        <w:rPr>
          <w:rFonts w:cs="Times New Roman"/>
        </w:rPr>
        <w:t>202</w:t>
      </w:r>
      <w:r w:rsidR="00E344BC">
        <w:rPr>
          <w:rFonts w:cs="Times New Roman" w:hint="eastAsia"/>
        </w:rPr>
        <w:t>6</w:t>
      </w:r>
      <w:r w:rsidR="00E344BC">
        <w:rPr>
          <w:rFonts w:cs="Times New Roman"/>
        </w:rPr>
        <w:t xml:space="preserve"> </w:t>
      </w:r>
      <w:r>
        <w:rPr>
          <w:rFonts w:cs="Times New Roman"/>
        </w:rPr>
        <w:t xml:space="preserve">in the summer </w:t>
      </w:r>
      <w:r>
        <w:rPr>
          <w:rFonts w:cs="Times New Roman" w:hint="eastAsia"/>
        </w:rPr>
        <w:t>s</w:t>
      </w:r>
      <w:r>
        <w:rPr>
          <w:rFonts w:cs="Times New Roman"/>
        </w:rPr>
        <w:t>urvey. The gray X indicates zero catch while the colors of circles indicate the amount of positive catch.</w:t>
      </w:r>
      <w:r w:rsidR="0049015A">
        <w:rPr>
          <w:rFonts w:cs="Times New Roman" w:hint="eastAsia"/>
        </w:rPr>
        <w:t xml:space="preserve"> </w:t>
      </w:r>
      <w:r w:rsidR="0049015A" w:rsidRPr="00F875D1">
        <w:rPr>
          <w:rFonts w:cs="Times New Roman"/>
        </w:rPr>
        <w:t>Because most tows lasted approximately one hour</w:t>
      </w:r>
      <w:r w:rsidR="0049015A">
        <w:rPr>
          <w:rFonts w:cs="Times New Roman" w:hint="eastAsia"/>
        </w:rPr>
        <w:t xml:space="preserve"> (panel A)</w:t>
      </w:r>
      <w:r w:rsidR="0049015A" w:rsidRPr="00F875D1">
        <w:rPr>
          <w:rFonts w:cs="Times New Roman"/>
        </w:rPr>
        <w:t>, the spatial pattern of CPUE in panel C is similar to that of catch in panel B.</w:t>
      </w:r>
    </w:p>
    <w:p w14:paraId="52C4D727" w14:textId="3D1A5550" w:rsidR="00AC26C2" w:rsidRPr="00A0616A" w:rsidRDefault="00AC26C2" w:rsidP="00531F34">
      <w:pPr>
        <w:rPr>
          <w:rFonts w:cs="Times New Roman"/>
        </w:rPr>
      </w:pPr>
    </w:p>
    <w:p w14:paraId="3327D949" w14:textId="6DF479E6" w:rsidR="00AC26C2" w:rsidRDefault="00AC26C2" w:rsidP="00531F34">
      <w:pPr>
        <w:rPr>
          <w:rFonts w:cs="Times New Roman"/>
        </w:rPr>
      </w:pPr>
      <w:r>
        <w:rPr>
          <w:rFonts w:cs="Times New Roman"/>
        </w:rPr>
        <w:br w:type="page"/>
      </w:r>
    </w:p>
    <w:p w14:paraId="56F55142" w14:textId="47CA1A1B" w:rsidR="00AC26C2" w:rsidRDefault="00AC26C2" w:rsidP="00F461ED">
      <w:pPr>
        <w:pStyle w:val="1"/>
        <w:rPr>
          <w:noProof/>
        </w:rPr>
      </w:pPr>
      <w:r>
        <w:rPr>
          <w:rFonts w:hint="eastAsia"/>
          <w:noProof/>
        </w:rPr>
        <w:lastRenderedPageBreak/>
        <w:t>F</w:t>
      </w:r>
      <w:r>
        <w:rPr>
          <w:noProof/>
        </w:rPr>
        <w:t xml:space="preserve">igure </w:t>
      </w:r>
      <w:r w:rsidRPr="00DF7529">
        <w:rPr>
          <w:bCs/>
          <w:noProof/>
        </w:rPr>
        <w:t>2</w:t>
      </w:r>
    </w:p>
    <w:p w14:paraId="5793BEBC" w14:textId="15D9DA22" w:rsidR="00AC26C2" w:rsidRDefault="00AC26C2" w:rsidP="00531F34"/>
    <w:p w14:paraId="2B8B91B4" w14:textId="31E21C13" w:rsidR="00B918D1" w:rsidRDefault="00E344BC" w:rsidP="00531F34">
      <w:r w:rsidRPr="00364FEE">
        <w:rPr>
          <w:noProof/>
        </w:rPr>
        <w:drawing>
          <wp:inline distT="0" distB="0" distL="0" distR="0" wp14:anchorId="2FD55909" wp14:editId="26C5899C">
            <wp:extent cx="6001724" cy="2500630"/>
            <wp:effectExtent l="0" t="0" r="0" b="0"/>
            <wp:docPr id="2050042874"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042874" name="図 27"/>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6001724" cy="2500630"/>
                    </a:xfrm>
                    <a:prstGeom prst="rect">
                      <a:avLst/>
                    </a:prstGeom>
                    <a:noFill/>
                    <a:ln>
                      <a:noFill/>
                    </a:ln>
                  </pic:spPr>
                </pic:pic>
              </a:graphicData>
            </a:graphic>
          </wp:inline>
        </w:drawing>
      </w:r>
    </w:p>
    <w:p w14:paraId="7DB00C89" w14:textId="21F06C46" w:rsidR="00DF7529" w:rsidRDefault="004D2368" w:rsidP="00531F34">
      <w:pPr>
        <w:rPr>
          <w:rFonts w:cs="Times New Roman"/>
        </w:rPr>
      </w:pPr>
      <w:r>
        <w:t>(left) Relationship between SST and T50. The Pearson’s correlation coefficient is shown at the upper-left corner</w:t>
      </w:r>
      <w:r w:rsidR="00DF7529" w:rsidRPr="00EA2692">
        <w:rPr>
          <w:rFonts w:cs="Times New Roman"/>
        </w:rPr>
        <w:t>.</w:t>
      </w:r>
      <w:r>
        <w:rPr>
          <w:rFonts w:cs="Times New Roman"/>
        </w:rPr>
        <w:t xml:space="preserve"> (</w:t>
      </w:r>
      <w:r w:rsidR="00292729">
        <w:rPr>
          <w:rFonts w:cs="Times New Roman"/>
        </w:rPr>
        <w:t>right</w:t>
      </w:r>
      <w:r>
        <w:rPr>
          <w:rFonts w:cs="Times New Roman"/>
        </w:rPr>
        <w:t xml:space="preserve">) Relationship between PC1 and PC2 along with the directions of SST and T50. </w:t>
      </w:r>
      <w:r w:rsidR="00292729">
        <w:rPr>
          <w:rFonts w:cs="Times New Roman"/>
        </w:rPr>
        <w:t>The proportions of variance in each component are shown in the axis labels.</w:t>
      </w:r>
    </w:p>
    <w:p w14:paraId="4629E0D4" w14:textId="77777777" w:rsidR="00DF7529" w:rsidRDefault="00DF7529" w:rsidP="00531F34"/>
    <w:p w14:paraId="3801938D" w14:textId="647EE5CE" w:rsidR="00901218" w:rsidRDefault="00901218" w:rsidP="00531F34">
      <w:r>
        <w:br w:type="page"/>
      </w:r>
    </w:p>
    <w:p w14:paraId="05304624" w14:textId="1F766AE2" w:rsidR="00580F76" w:rsidRDefault="00DF7529" w:rsidP="00F461ED">
      <w:pPr>
        <w:pStyle w:val="1"/>
      </w:pPr>
      <w:r>
        <w:rPr>
          <w:rFonts w:hint="eastAsia"/>
        </w:rPr>
        <w:lastRenderedPageBreak/>
        <w:t>F</w:t>
      </w:r>
      <w:r>
        <w:t>igure 3</w:t>
      </w:r>
    </w:p>
    <w:p w14:paraId="2916600F" w14:textId="0D44CEC7" w:rsidR="00DF7529" w:rsidRDefault="00DF7529" w:rsidP="00531F34">
      <w:pPr>
        <w:pStyle w:val="a8"/>
        <w:ind w:leftChars="0" w:left="0"/>
        <w:jc w:val="left"/>
        <w:rPr>
          <w:rFonts w:cs="Times New Roman"/>
        </w:rPr>
      </w:pPr>
    </w:p>
    <w:p w14:paraId="1BE07113" w14:textId="4A5BC08C" w:rsidR="00B918D1" w:rsidRDefault="00E344BC" w:rsidP="00531F34">
      <w:pPr>
        <w:pStyle w:val="a8"/>
        <w:ind w:leftChars="0" w:left="0"/>
        <w:jc w:val="left"/>
        <w:rPr>
          <w:rFonts w:cs="Times New Roman"/>
        </w:rPr>
      </w:pPr>
      <w:r w:rsidRPr="00364FEE">
        <w:rPr>
          <w:noProof/>
        </w:rPr>
        <w:drawing>
          <wp:inline distT="0" distB="0" distL="0" distR="0" wp14:anchorId="236CBB81" wp14:editId="3CD5DC17">
            <wp:extent cx="6004560" cy="6004560"/>
            <wp:effectExtent l="0" t="0" r="0" b="0"/>
            <wp:docPr id="87017553"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7553" name="図 26"/>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6004560" cy="6004560"/>
                    </a:xfrm>
                    <a:prstGeom prst="rect">
                      <a:avLst/>
                    </a:prstGeom>
                    <a:noFill/>
                    <a:ln>
                      <a:noFill/>
                    </a:ln>
                  </pic:spPr>
                </pic:pic>
              </a:graphicData>
            </a:graphic>
          </wp:inline>
        </w:drawing>
      </w:r>
    </w:p>
    <w:p w14:paraId="29B586BB" w14:textId="1CC7A788" w:rsidR="00DF7529" w:rsidRDefault="00292729" w:rsidP="00531F34">
      <w:pPr>
        <w:rPr>
          <w:rFonts w:cs="Times New Roman"/>
        </w:rPr>
      </w:pPr>
      <w:r>
        <w:t>Relationships between year and each of SST, T50, PC1, and PC2</w:t>
      </w:r>
      <w:r w:rsidR="001D4185">
        <w:t xml:space="preserve"> (see Fig. 2)</w:t>
      </w:r>
      <w:r w:rsidR="000F6075">
        <w:rPr>
          <w:rFonts w:cs="Times New Roman"/>
        </w:rPr>
        <w:t>.</w:t>
      </w:r>
    </w:p>
    <w:p w14:paraId="1FF6CAB3" w14:textId="77777777" w:rsidR="00DF7529" w:rsidRPr="00DF7529" w:rsidRDefault="00DF7529" w:rsidP="00531F34">
      <w:pPr>
        <w:pStyle w:val="a8"/>
        <w:ind w:leftChars="0" w:left="0"/>
        <w:jc w:val="left"/>
        <w:rPr>
          <w:rFonts w:cs="Times New Roman"/>
        </w:rPr>
      </w:pPr>
    </w:p>
    <w:p w14:paraId="00A45C1D" w14:textId="08236556" w:rsidR="000F6075" w:rsidRDefault="000F6075" w:rsidP="00531F34">
      <w:pPr>
        <w:pStyle w:val="a8"/>
        <w:ind w:leftChars="0" w:left="0"/>
        <w:jc w:val="left"/>
        <w:rPr>
          <w:rFonts w:cs="Times New Roman"/>
        </w:rPr>
      </w:pPr>
      <w:r>
        <w:rPr>
          <w:rFonts w:cs="Times New Roman"/>
        </w:rPr>
        <w:br w:type="page"/>
      </w:r>
    </w:p>
    <w:p w14:paraId="58E71D3B" w14:textId="77E76AE2" w:rsidR="000F6075" w:rsidRDefault="000F6075" w:rsidP="00531F34">
      <w:pPr>
        <w:pStyle w:val="1"/>
      </w:pPr>
      <w:r>
        <w:rPr>
          <w:rFonts w:hint="eastAsia"/>
        </w:rPr>
        <w:lastRenderedPageBreak/>
        <w:t>F</w:t>
      </w:r>
      <w:r>
        <w:t xml:space="preserve">igure </w:t>
      </w:r>
      <w:r w:rsidR="001D4185">
        <w:t>4</w:t>
      </w:r>
      <w:r w:rsidR="00292729">
        <w:t>A</w:t>
      </w:r>
    </w:p>
    <w:p w14:paraId="55A3364B" w14:textId="3CF684D0" w:rsidR="00E76EBD" w:rsidRDefault="00E344BC" w:rsidP="00531F34">
      <w:pPr>
        <w:pStyle w:val="a8"/>
        <w:ind w:leftChars="0" w:left="0"/>
        <w:jc w:val="left"/>
        <w:rPr>
          <w:rFonts w:cs="Times New Roman"/>
        </w:rPr>
      </w:pPr>
      <w:r w:rsidRPr="00364FEE">
        <w:rPr>
          <w:noProof/>
        </w:rPr>
        <w:drawing>
          <wp:inline distT="0" distB="0" distL="0" distR="0" wp14:anchorId="3730FB1C" wp14:editId="6D1E413A">
            <wp:extent cx="6002485" cy="5001895"/>
            <wp:effectExtent l="0" t="0" r="0" b="8255"/>
            <wp:docPr id="1902393683"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93683" name="図 25"/>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6002485" cy="5001895"/>
                    </a:xfrm>
                    <a:prstGeom prst="rect">
                      <a:avLst/>
                    </a:prstGeom>
                    <a:noFill/>
                    <a:ln>
                      <a:noFill/>
                    </a:ln>
                  </pic:spPr>
                </pic:pic>
              </a:graphicData>
            </a:graphic>
          </wp:inline>
        </w:drawing>
      </w:r>
    </w:p>
    <w:p w14:paraId="50F341B9" w14:textId="5D74C398" w:rsidR="00DF7529" w:rsidRDefault="000F6075" w:rsidP="00531F34">
      <w:pPr>
        <w:pStyle w:val="a8"/>
        <w:ind w:leftChars="0" w:left="0"/>
        <w:jc w:val="left"/>
        <w:rPr>
          <w:rFonts w:cs="Times New Roman"/>
        </w:rPr>
      </w:pPr>
      <w:r>
        <w:t xml:space="preserve">Map of </w:t>
      </w:r>
      <w:r w:rsidR="00292729">
        <w:t>SST</w:t>
      </w:r>
      <w:r>
        <w:rPr>
          <w:rFonts w:cs="Times New Roman"/>
        </w:rPr>
        <w:t xml:space="preserve"> </w:t>
      </w:r>
      <w:r w:rsidR="00E344BC">
        <w:rPr>
          <w:rFonts w:cs="Times New Roman" w:hint="eastAsia"/>
        </w:rPr>
        <w:t xml:space="preserve">at sampling stations </w:t>
      </w:r>
      <w:r>
        <w:rPr>
          <w:rFonts w:cs="Times New Roman"/>
        </w:rPr>
        <w:t>from 200</w:t>
      </w:r>
      <w:r w:rsidR="00292729">
        <w:rPr>
          <w:rFonts w:cs="Times New Roman"/>
        </w:rPr>
        <w:t>2</w:t>
      </w:r>
      <w:r>
        <w:rPr>
          <w:rFonts w:cs="Times New Roman"/>
        </w:rPr>
        <w:t xml:space="preserve"> to </w:t>
      </w:r>
      <w:r w:rsidR="00E344BC">
        <w:rPr>
          <w:rFonts w:cs="Times New Roman"/>
        </w:rPr>
        <w:t>202</w:t>
      </w:r>
      <w:r w:rsidR="00E344BC">
        <w:rPr>
          <w:rFonts w:cs="Times New Roman" w:hint="eastAsia"/>
        </w:rPr>
        <w:t>6</w:t>
      </w:r>
      <w:r>
        <w:rPr>
          <w:rFonts w:cs="Times New Roman"/>
        </w:rPr>
        <w:t>.</w:t>
      </w:r>
    </w:p>
    <w:p w14:paraId="62A7ABD3" w14:textId="77777777" w:rsidR="000F6075" w:rsidRDefault="000F6075" w:rsidP="00531F34">
      <w:pPr>
        <w:pStyle w:val="a8"/>
        <w:ind w:leftChars="0" w:left="0"/>
        <w:jc w:val="left"/>
        <w:rPr>
          <w:rFonts w:cs="Times New Roman"/>
        </w:rPr>
      </w:pPr>
    </w:p>
    <w:p w14:paraId="4A85E332" w14:textId="2A0EB676" w:rsidR="000F6075" w:rsidRDefault="000F6075" w:rsidP="00531F34">
      <w:pPr>
        <w:pStyle w:val="a8"/>
        <w:ind w:leftChars="0" w:left="0"/>
        <w:jc w:val="left"/>
        <w:rPr>
          <w:rFonts w:cs="Times New Roman"/>
        </w:rPr>
      </w:pPr>
      <w:r>
        <w:rPr>
          <w:rFonts w:cs="Times New Roman"/>
        </w:rPr>
        <w:br w:type="page"/>
      </w:r>
    </w:p>
    <w:p w14:paraId="459CDC68" w14:textId="100E153C" w:rsidR="000F6075" w:rsidRDefault="000F6075" w:rsidP="00531F34">
      <w:pPr>
        <w:pStyle w:val="1"/>
      </w:pPr>
      <w:r>
        <w:rPr>
          <w:rFonts w:hint="eastAsia"/>
        </w:rPr>
        <w:lastRenderedPageBreak/>
        <w:t>F</w:t>
      </w:r>
      <w:r>
        <w:t xml:space="preserve">igure </w:t>
      </w:r>
      <w:r w:rsidR="001D4185">
        <w:t>4</w:t>
      </w:r>
      <w:r w:rsidR="00292729">
        <w:t>B</w:t>
      </w:r>
    </w:p>
    <w:p w14:paraId="11FF8C9C" w14:textId="6380901C" w:rsidR="00E76EBD" w:rsidRDefault="00E344BC" w:rsidP="00531F34">
      <w:pPr>
        <w:pStyle w:val="a8"/>
        <w:ind w:leftChars="0" w:left="0"/>
        <w:jc w:val="left"/>
        <w:rPr>
          <w:rFonts w:cs="Times New Roman"/>
        </w:rPr>
      </w:pPr>
      <w:r w:rsidRPr="00364FEE">
        <w:rPr>
          <w:noProof/>
        </w:rPr>
        <w:drawing>
          <wp:inline distT="0" distB="0" distL="0" distR="0" wp14:anchorId="1D936900" wp14:editId="3B2FF2ED">
            <wp:extent cx="6002485" cy="5001895"/>
            <wp:effectExtent l="0" t="0" r="0" b="8255"/>
            <wp:docPr id="430068872"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68872" name="図 24"/>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6002485" cy="5001895"/>
                    </a:xfrm>
                    <a:prstGeom prst="rect">
                      <a:avLst/>
                    </a:prstGeom>
                    <a:noFill/>
                    <a:ln>
                      <a:noFill/>
                    </a:ln>
                  </pic:spPr>
                </pic:pic>
              </a:graphicData>
            </a:graphic>
          </wp:inline>
        </w:drawing>
      </w:r>
    </w:p>
    <w:p w14:paraId="5A933BBC" w14:textId="72D1AA8D" w:rsidR="000F6075" w:rsidRDefault="000F6075" w:rsidP="00531F34">
      <w:pPr>
        <w:rPr>
          <w:rFonts w:cs="Times New Roman"/>
        </w:rPr>
      </w:pPr>
      <w:r>
        <w:t xml:space="preserve">Map of </w:t>
      </w:r>
      <w:r w:rsidR="00292729">
        <w:t>T50 (50m depth temperature)</w:t>
      </w:r>
      <w:r w:rsidR="00E344BC">
        <w:rPr>
          <w:rFonts w:hint="eastAsia"/>
        </w:rPr>
        <w:t xml:space="preserve"> at sampling stations</w:t>
      </w:r>
      <w:r>
        <w:rPr>
          <w:rFonts w:cs="Times New Roman"/>
        </w:rPr>
        <w:t xml:space="preserve"> from 200</w:t>
      </w:r>
      <w:r w:rsidR="00292729">
        <w:rPr>
          <w:rFonts w:cs="Times New Roman"/>
        </w:rPr>
        <w:t>2</w:t>
      </w:r>
      <w:r>
        <w:rPr>
          <w:rFonts w:cs="Times New Roman"/>
        </w:rPr>
        <w:t xml:space="preserve"> to </w:t>
      </w:r>
      <w:r w:rsidR="00E344BC">
        <w:rPr>
          <w:rFonts w:cs="Times New Roman"/>
        </w:rPr>
        <w:t>202</w:t>
      </w:r>
      <w:r w:rsidR="00E344BC">
        <w:rPr>
          <w:rFonts w:cs="Times New Roman" w:hint="eastAsia"/>
        </w:rPr>
        <w:t>6</w:t>
      </w:r>
      <w:r>
        <w:rPr>
          <w:rFonts w:cs="Times New Roman"/>
        </w:rPr>
        <w:t>.</w:t>
      </w:r>
    </w:p>
    <w:p w14:paraId="37AE1508" w14:textId="0D617430" w:rsidR="00241FE3" w:rsidRPr="00F344AB" w:rsidRDefault="00241FE3" w:rsidP="00F461ED">
      <w:pPr>
        <w:pStyle w:val="1"/>
      </w:pPr>
      <w:r>
        <w:rPr>
          <w:rFonts w:cs="Times New Roman"/>
        </w:rPr>
        <w:br w:type="page"/>
      </w:r>
      <w:r w:rsidRPr="00F344AB">
        <w:rPr>
          <w:rFonts w:hint="eastAsia"/>
        </w:rPr>
        <w:lastRenderedPageBreak/>
        <w:t>F</w:t>
      </w:r>
      <w:r w:rsidRPr="00F344AB">
        <w:t xml:space="preserve">igure </w:t>
      </w:r>
      <w:r w:rsidR="001D4185">
        <w:t>4C</w:t>
      </w:r>
    </w:p>
    <w:p w14:paraId="2C69A5CE" w14:textId="30F77259" w:rsidR="00241FE3" w:rsidRDefault="00E344BC" w:rsidP="00531F34">
      <w:pPr>
        <w:pStyle w:val="a8"/>
        <w:ind w:leftChars="0" w:left="0"/>
        <w:jc w:val="left"/>
        <w:rPr>
          <w:rFonts w:cs="Times New Roman"/>
        </w:rPr>
      </w:pPr>
      <w:r w:rsidRPr="00364FEE">
        <w:rPr>
          <w:noProof/>
        </w:rPr>
        <w:drawing>
          <wp:inline distT="0" distB="0" distL="0" distR="0" wp14:anchorId="1FEA900F" wp14:editId="04A54D1F">
            <wp:extent cx="6002485" cy="5001895"/>
            <wp:effectExtent l="0" t="0" r="0" b="8255"/>
            <wp:docPr id="312203666"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68872" name="図 24"/>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6002485" cy="5001895"/>
                    </a:xfrm>
                    <a:prstGeom prst="rect">
                      <a:avLst/>
                    </a:prstGeom>
                    <a:noFill/>
                    <a:ln>
                      <a:noFill/>
                    </a:ln>
                  </pic:spPr>
                </pic:pic>
              </a:graphicData>
            </a:graphic>
          </wp:inline>
        </w:drawing>
      </w:r>
    </w:p>
    <w:p w14:paraId="56449660" w14:textId="04E4E3CF" w:rsidR="001D4185" w:rsidRDefault="001D4185" w:rsidP="001D4185">
      <w:pPr>
        <w:rPr>
          <w:rFonts w:cs="Times New Roman"/>
        </w:rPr>
      </w:pPr>
      <w:r>
        <w:t>Map of PC1 (see Fig. 2)</w:t>
      </w:r>
      <w:r>
        <w:rPr>
          <w:rFonts w:cs="Times New Roman"/>
        </w:rPr>
        <w:t xml:space="preserve"> </w:t>
      </w:r>
      <w:r w:rsidR="00E344BC">
        <w:rPr>
          <w:rFonts w:cs="Times New Roman" w:hint="eastAsia"/>
        </w:rPr>
        <w:t xml:space="preserve">at sampling stations </w:t>
      </w:r>
      <w:r>
        <w:rPr>
          <w:rFonts w:cs="Times New Roman"/>
        </w:rPr>
        <w:t xml:space="preserve">from 2002 to </w:t>
      </w:r>
      <w:r w:rsidR="00E344BC">
        <w:rPr>
          <w:rFonts w:cs="Times New Roman"/>
        </w:rPr>
        <w:t>202</w:t>
      </w:r>
      <w:r w:rsidR="00E344BC">
        <w:rPr>
          <w:rFonts w:cs="Times New Roman" w:hint="eastAsia"/>
        </w:rPr>
        <w:t>6</w:t>
      </w:r>
      <w:r>
        <w:rPr>
          <w:rFonts w:cs="Times New Roman"/>
        </w:rPr>
        <w:t>.</w:t>
      </w:r>
    </w:p>
    <w:p w14:paraId="668EE598" w14:textId="6D0B29A4" w:rsidR="00981B61" w:rsidRDefault="00981B61" w:rsidP="00531F34">
      <w:pPr>
        <w:pStyle w:val="a8"/>
        <w:ind w:leftChars="0" w:left="0"/>
        <w:jc w:val="left"/>
        <w:rPr>
          <w:rFonts w:cs="Times New Roman"/>
        </w:rPr>
      </w:pPr>
      <w:r>
        <w:rPr>
          <w:rFonts w:cs="Times New Roman"/>
        </w:rPr>
        <w:br w:type="page"/>
      </w:r>
    </w:p>
    <w:p w14:paraId="54843797" w14:textId="17EB5A32" w:rsidR="00981B61" w:rsidRPr="00F344AB" w:rsidRDefault="00981B61" w:rsidP="00531F34">
      <w:pPr>
        <w:pStyle w:val="1"/>
      </w:pPr>
      <w:r w:rsidRPr="00F344AB">
        <w:rPr>
          <w:rFonts w:hint="eastAsia"/>
        </w:rPr>
        <w:lastRenderedPageBreak/>
        <w:t>F</w:t>
      </w:r>
      <w:r w:rsidRPr="00F344AB">
        <w:t>igure 4</w:t>
      </w:r>
      <w:r w:rsidR="001D4185">
        <w:t>D</w:t>
      </w:r>
    </w:p>
    <w:p w14:paraId="6F558FB1" w14:textId="04EAADB7" w:rsidR="00981B61" w:rsidRDefault="00981B61" w:rsidP="00531F34">
      <w:pPr>
        <w:pStyle w:val="a8"/>
        <w:ind w:leftChars="0" w:left="0"/>
        <w:jc w:val="left"/>
        <w:rPr>
          <w:rFonts w:cs="Times New Roman"/>
        </w:rPr>
      </w:pPr>
    </w:p>
    <w:p w14:paraId="6E51E24A" w14:textId="5C042D0D" w:rsidR="008C6F6B" w:rsidRDefault="00E344BC" w:rsidP="00531F34">
      <w:pPr>
        <w:pStyle w:val="a8"/>
        <w:ind w:leftChars="0" w:left="0"/>
        <w:jc w:val="left"/>
        <w:rPr>
          <w:rFonts w:cs="Times New Roman"/>
        </w:rPr>
      </w:pPr>
      <w:r w:rsidRPr="00364FEE">
        <w:rPr>
          <w:noProof/>
        </w:rPr>
        <w:drawing>
          <wp:inline distT="0" distB="0" distL="0" distR="0" wp14:anchorId="6FBB8B62" wp14:editId="08DF20F2">
            <wp:extent cx="6002485" cy="5001895"/>
            <wp:effectExtent l="0" t="0" r="0" b="8255"/>
            <wp:docPr id="81294333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43337" name="図 2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6002485" cy="5001895"/>
                    </a:xfrm>
                    <a:prstGeom prst="rect">
                      <a:avLst/>
                    </a:prstGeom>
                    <a:noFill/>
                    <a:ln>
                      <a:noFill/>
                    </a:ln>
                  </pic:spPr>
                </pic:pic>
              </a:graphicData>
            </a:graphic>
          </wp:inline>
        </w:drawing>
      </w:r>
    </w:p>
    <w:p w14:paraId="60496513" w14:textId="2741360C" w:rsidR="00981B61" w:rsidRDefault="001D4185" w:rsidP="00531F34">
      <w:pPr>
        <w:pStyle w:val="a8"/>
        <w:ind w:leftChars="0" w:left="0"/>
        <w:jc w:val="left"/>
        <w:rPr>
          <w:rFonts w:cs="Times New Roman"/>
        </w:rPr>
      </w:pPr>
      <w:r>
        <w:t>Map of PC2 (see Fig. 2)</w:t>
      </w:r>
      <w:r>
        <w:rPr>
          <w:rFonts w:cs="Times New Roman"/>
        </w:rPr>
        <w:t xml:space="preserve"> </w:t>
      </w:r>
      <w:r w:rsidR="00E344BC">
        <w:rPr>
          <w:rFonts w:cs="Times New Roman" w:hint="eastAsia"/>
        </w:rPr>
        <w:t xml:space="preserve">at sampling stations </w:t>
      </w:r>
      <w:r>
        <w:rPr>
          <w:rFonts w:cs="Times New Roman"/>
        </w:rPr>
        <w:t xml:space="preserve">from 2002 to </w:t>
      </w:r>
      <w:r w:rsidR="000B42EB">
        <w:rPr>
          <w:rFonts w:cs="Times New Roman"/>
        </w:rPr>
        <w:t>202</w:t>
      </w:r>
      <w:r w:rsidR="00E344BC">
        <w:rPr>
          <w:rFonts w:cs="Times New Roman" w:hint="eastAsia"/>
        </w:rPr>
        <w:t>6</w:t>
      </w:r>
      <w:r>
        <w:rPr>
          <w:rFonts w:cs="Times New Roman"/>
        </w:rPr>
        <w:t>.</w:t>
      </w:r>
      <w:r w:rsidR="00981B61">
        <w:rPr>
          <w:rFonts w:cs="Times New Roman"/>
        </w:rPr>
        <w:t xml:space="preserve"> </w:t>
      </w:r>
    </w:p>
    <w:p w14:paraId="33B27F4A" w14:textId="1EA6BDC7" w:rsidR="006A296C" w:rsidRDefault="006A296C" w:rsidP="00531F34">
      <w:pPr>
        <w:pStyle w:val="a8"/>
        <w:ind w:leftChars="0" w:left="0"/>
        <w:jc w:val="left"/>
        <w:rPr>
          <w:rFonts w:cs="Times New Roman"/>
        </w:rPr>
      </w:pPr>
      <w:r>
        <w:rPr>
          <w:rFonts w:cs="Times New Roman"/>
        </w:rPr>
        <w:br w:type="page"/>
      </w:r>
    </w:p>
    <w:p w14:paraId="2FFC18A5" w14:textId="77291F56" w:rsidR="007F5D4C" w:rsidRDefault="007F5D4C" w:rsidP="00BE2072">
      <w:pPr>
        <w:pStyle w:val="1"/>
        <w:rPr>
          <w:rFonts w:eastAsiaTheme="minorEastAsia"/>
        </w:rPr>
      </w:pPr>
      <w:r>
        <w:rPr>
          <w:rFonts w:hint="eastAsia"/>
        </w:rPr>
        <w:lastRenderedPageBreak/>
        <w:t>F</w:t>
      </w:r>
      <w:r>
        <w:t>igure 5</w:t>
      </w:r>
    </w:p>
    <w:p w14:paraId="27658F9D" w14:textId="0BC33A89" w:rsidR="008C6F6B" w:rsidRDefault="00E344BC" w:rsidP="00531F34">
      <w:r w:rsidRPr="00364FEE">
        <w:rPr>
          <w:noProof/>
        </w:rPr>
        <w:drawing>
          <wp:inline distT="0" distB="0" distL="0" distR="0" wp14:anchorId="3890F7F4" wp14:editId="2C851466">
            <wp:extent cx="5397500" cy="4317390"/>
            <wp:effectExtent l="0" t="0" r="0" b="6985"/>
            <wp:docPr id="2031886569"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86569" name="図 21"/>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397500" cy="4317390"/>
                    </a:xfrm>
                    <a:prstGeom prst="rect">
                      <a:avLst/>
                    </a:prstGeom>
                    <a:noFill/>
                    <a:ln>
                      <a:noFill/>
                    </a:ln>
                  </pic:spPr>
                </pic:pic>
              </a:graphicData>
            </a:graphic>
          </wp:inline>
        </w:drawing>
      </w:r>
    </w:p>
    <w:p w14:paraId="372FA133" w14:textId="7647AA92" w:rsidR="007F5D4C" w:rsidRPr="007F5D4C" w:rsidRDefault="007F5D4C" w:rsidP="00F461ED">
      <w:r>
        <w:rPr>
          <w:rFonts w:hint="eastAsia"/>
        </w:rPr>
        <w:t>Q</w:t>
      </w:r>
      <w:r>
        <w:t xml:space="preserve">Q plot along with </w:t>
      </w:r>
      <w:r w:rsidRPr="00F461ED">
        <w:rPr>
          <w:i/>
          <w:iCs/>
        </w:rPr>
        <w:t>p</w:t>
      </w:r>
      <w:r>
        <w:t xml:space="preserve"> value in the </w:t>
      </w:r>
      <w:r w:rsidRPr="007F5D4C">
        <w:t>Kolmogorov-Smirnov test</w:t>
      </w:r>
      <w:r>
        <w:t xml:space="preserve"> at the upper-left corner.</w:t>
      </w:r>
    </w:p>
    <w:p w14:paraId="08D71554" w14:textId="77777777" w:rsidR="007F5D4C" w:rsidRDefault="007F5D4C" w:rsidP="00531F34">
      <w:pPr>
        <w:pStyle w:val="1"/>
      </w:pPr>
      <w:r>
        <w:br w:type="page"/>
      </w:r>
    </w:p>
    <w:p w14:paraId="7E63DD4D" w14:textId="3135990C" w:rsidR="007F5D4C" w:rsidRPr="00FA5078" w:rsidRDefault="007F5D4C" w:rsidP="00FA5078">
      <w:pPr>
        <w:pStyle w:val="1"/>
      </w:pPr>
      <w:r w:rsidRPr="00FA5078">
        <w:rPr>
          <w:rFonts w:hint="eastAsia"/>
        </w:rPr>
        <w:lastRenderedPageBreak/>
        <w:t>F</w:t>
      </w:r>
      <w:r w:rsidRPr="00FA5078">
        <w:t>igure</w:t>
      </w:r>
      <w:r w:rsidR="00FA5078" w:rsidRPr="00FA5078">
        <w:t xml:space="preserve"> </w:t>
      </w:r>
      <w:r w:rsidR="00FA5078" w:rsidRPr="00925124">
        <w:rPr>
          <w:rFonts w:eastAsia="ＭＳ 明朝" w:hint="eastAsia"/>
        </w:rPr>
        <w:t>6</w:t>
      </w:r>
    </w:p>
    <w:p w14:paraId="5073B873" w14:textId="5BA95AE1" w:rsidR="00D44195" w:rsidRDefault="00E344BC" w:rsidP="00531F34">
      <w:pPr>
        <w:pStyle w:val="a8"/>
        <w:ind w:leftChars="0" w:left="0"/>
        <w:jc w:val="left"/>
        <w:rPr>
          <w:rFonts w:cs="Times New Roman"/>
        </w:rPr>
      </w:pPr>
      <w:r w:rsidRPr="00364FEE">
        <w:rPr>
          <w:noProof/>
        </w:rPr>
        <w:drawing>
          <wp:inline distT="0" distB="0" distL="0" distR="0" wp14:anchorId="19E5F3F7" wp14:editId="7C2BC84A">
            <wp:extent cx="6004560" cy="4803140"/>
            <wp:effectExtent l="0" t="0" r="0" b="0"/>
            <wp:docPr id="180706276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062767" name="図 20"/>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6004560" cy="4803140"/>
                    </a:xfrm>
                    <a:prstGeom prst="rect">
                      <a:avLst/>
                    </a:prstGeom>
                    <a:noFill/>
                    <a:ln>
                      <a:noFill/>
                    </a:ln>
                  </pic:spPr>
                </pic:pic>
              </a:graphicData>
            </a:graphic>
          </wp:inline>
        </w:drawing>
      </w:r>
    </w:p>
    <w:p w14:paraId="58716D20" w14:textId="5811777A" w:rsidR="004E012F" w:rsidRDefault="004E012F" w:rsidP="00531F34">
      <w:pPr>
        <w:pStyle w:val="a8"/>
        <w:ind w:leftChars="0" w:left="0"/>
        <w:jc w:val="left"/>
        <w:rPr>
          <w:rFonts w:cs="Times New Roman"/>
        </w:rPr>
      </w:pPr>
      <w:r>
        <w:rPr>
          <w:rFonts w:cs="Times New Roman" w:hint="eastAsia"/>
        </w:rPr>
        <w:t>R</w:t>
      </w:r>
      <w:r>
        <w:rPr>
          <w:rFonts w:cs="Times New Roman"/>
        </w:rPr>
        <w:t xml:space="preserve">elationships between scaled residuals and the selected variables or predicted </w:t>
      </w:r>
      <w:r w:rsidR="00054119">
        <w:rPr>
          <w:rFonts w:cs="Times New Roman"/>
        </w:rPr>
        <w:t>CPUE</w:t>
      </w:r>
      <w:r w:rsidR="00FA5078">
        <w:rPr>
          <w:rFonts w:cs="Times New Roman"/>
        </w:rPr>
        <w:t xml:space="preserve">. Continuous variables are all </w:t>
      </w:r>
      <w:r w:rsidR="000570A5">
        <w:rPr>
          <w:rFonts w:cs="Times New Roman"/>
        </w:rPr>
        <w:t>rank transformed</w:t>
      </w:r>
      <w:r>
        <w:rPr>
          <w:rFonts w:cs="Times New Roman"/>
        </w:rPr>
        <w:t xml:space="preserve">. Smooth curves in blue for the upper panels are described by LOESS. </w:t>
      </w:r>
      <w:r>
        <w:rPr>
          <w:rFonts w:cs="Times New Roman"/>
        </w:rPr>
        <w:br w:type="page"/>
      </w:r>
    </w:p>
    <w:p w14:paraId="016F7541" w14:textId="085E1AE0" w:rsidR="007F5D4C" w:rsidRDefault="00A0710E" w:rsidP="00F461ED">
      <w:pPr>
        <w:pStyle w:val="1"/>
      </w:pPr>
      <w:r>
        <w:rPr>
          <w:rFonts w:hint="eastAsia"/>
        </w:rPr>
        <w:lastRenderedPageBreak/>
        <w:t>F</w:t>
      </w:r>
      <w:r>
        <w:t xml:space="preserve">igure </w:t>
      </w:r>
      <w:r w:rsidR="00DD1743">
        <w:t>7</w:t>
      </w:r>
    </w:p>
    <w:p w14:paraId="3D467FCD" w14:textId="0B106406" w:rsidR="00D44195" w:rsidRDefault="00E344BC" w:rsidP="00DD1743">
      <w:r w:rsidRPr="00364FEE">
        <w:rPr>
          <w:noProof/>
        </w:rPr>
        <w:drawing>
          <wp:inline distT="0" distB="0" distL="0" distR="0" wp14:anchorId="7981DD17" wp14:editId="060BC12E">
            <wp:extent cx="6002485" cy="5001895"/>
            <wp:effectExtent l="0" t="0" r="0" b="8255"/>
            <wp:docPr id="1923538115"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538115" name="図 19"/>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6002485" cy="5001895"/>
                    </a:xfrm>
                    <a:prstGeom prst="rect">
                      <a:avLst/>
                    </a:prstGeom>
                    <a:noFill/>
                    <a:ln>
                      <a:noFill/>
                    </a:ln>
                  </pic:spPr>
                </pic:pic>
              </a:graphicData>
            </a:graphic>
          </wp:inline>
        </w:drawing>
      </w:r>
    </w:p>
    <w:p w14:paraId="165B346B" w14:textId="5C02FABC" w:rsidR="00DD1743" w:rsidRDefault="00DD1743" w:rsidP="00DD1743">
      <w:r>
        <w:rPr>
          <w:rFonts w:hint="eastAsia"/>
        </w:rPr>
        <w:t>M</w:t>
      </w:r>
      <w:r>
        <w:t xml:space="preserve">aps of the scaled residuals from 2002 to </w:t>
      </w:r>
      <w:r w:rsidR="0092726B">
        <w:t>202</w:t>
      </w:r>
      <w:r w:rsidR="00E344BC">
        <w:rPr>
          <w:rFonts w:hint="eastAsia"/>
        </w:rPr>
        <w:t>6.</w:t>
      </w:r>
      <w:r>
        <w:br w:type="page"/>
      </w:r>
    </w:p>
    <w:p w14:paraId="3EA214BE" w14:textId="772212C2" w:rsidR="00DD1743" w:rsidRDefault="00DD1743" w:rsidP="00925124">
      <w:pPr>
        <w:pStyle w:val="1"/>
      </w:pPr>
      <w:r>
        <w:rPr>
          <w:rFonts w:hint="eastAsia"/>
        </w:rPr>
        <w:lastRenderedPageBreak/>
        <w:t>F</w:t>
      </w:r>
      <w:r>
        <w:t>igure 8</w:t>
      </w:r>
    </w:p>
    <w:p w14:paraId="26D84B52" w14:textId="37D5DC6B" w:rsidR="00DD1743" w:rsidRDefault="00DD1743" w:rsidP="00DD1743"/>
    <w:p w14:paraId="7367B909" w14:textId="7959D549" w:rsidR="00D44195" w:rsidRDefault="00E344BC" w:rsidP="00DD1743">
      <w:r w:rsidRPr="00364FEE">
        <w:rPr>
          <w:noProof/>
        </w:rPr>
        <w:drawing>
          <wp:inline distT="0" distB="0" distL="0" distR="0" wp14:anchorId="4B8B7AAC" wp14:editId="55A5A76C">
            <wp:extent cx="6004560" cy="6004560"/>
            <wp:effectExtent l="0" t="0" r="0" b="0"/>
            <wp:docPr id="47934613"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4613" name="図 18"/>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6004560" cy="6004560"/>
                    </a:xfrm>
                    <a:prstGeom prst="rect">
                      <a:avLst/>
                    </a:prstGeom>
                    <a:noFill/>
                    <a:ln>
                      <a:noFill/>
                    </a:ln>
                  </pic:spPr>
                </pic:pic>
              </a:graphicData>
            </a:graphic>
          </wp:inline>
        </w:drawing>
      </w:r>
    </w:p>
    <w:p w14:paraId="391D9782" w14:textId="049A5F83" w:rsidR="00CA6C84" w:rsidRDefault="00805AAE" w:rsidP="00DD1743">
      <w:r>
        <w:rPr>
          <w:rFonts w:hint="eastAsia"/>
        </w:rPr>
        <w:t>E</w:t>
      </w:r>
      <w:r>
        <w:t xml:space="preserve">stimated densities from 2002 to </w:t>
      </w:r>
      <w:r w:rsidR="00E344BC">
        <w:t>202</w:t>
      </w:r>
      <w:r w:rsidR="00E344BC">
        <w:rPr>
          <w:rFonts w:hint="eastAsia"/>
        </w:rPr>
        <w:t>6</w:t>
      </w:r>
      <w:r>
        <w:t>. The signs of X indicate the centroid of spatial distributions.</w:t>
      </w:r>
      <w:r w:rsidR="00CA6C84">
        <w:br w:type="page"/>
      </w:r>
    </w:p>
    <w:p w14:paraId="37C59EE2" w14:textId="376B834F" w:rsidR="00805AAE" w:rsidRPr="00925124" w:rsidRDefault="00CA6C84" w:rsidP="00A811EC">
      <w:pPr>
        <w:pStyle w:val="1"/>
      </w:pPr>
      <w:r w:rsidRPr="00925124">
        <w:rPr>
          <w:rFonts w:hint="eastAsia"/>
        </w:rPr>
        <w:lastRenderedPageBreak/>
        <w:t>F</w:t>
      </w:r>
      <w:r w:rsidRPr="00925124">
        <w:t>igure 9</w:t>
      </w:r>
    </w:p>
    <w:p w14:paraId="342BD893" w14:textId="314EE494" w:rsidR="00C27691" w:rsidRDefault="00E344BC" w:rsidP="00531F34">
      <w:pPr>
        <w:pStyle w:val="a8"/>
        <w:ind w:leftChars="0" w:left="0"/>
        <w:jc w:val="left"/>
        <w:rPr>
          <w:rFonts w:cs="Times New Roman"/>
        </w:rPr>
      </w:pPr>
      <w:r w:rsidRPr="00364FEE">
        <w:rPr>
          <w:noProof/>
        </w:rPr>
        <w:drawing>
          <wp:inline distT="0" distB="0" distL="0" distR="0" wp14:anchorId="687EDAD1" wp14:editId="659D8088">
            <wp:extent cx="6001385" cy="4500245"/>
            <wp:effectExtent l="0" t="0" r="0" b="0"/>
            <wp:docPr id="132507622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076227" name="図 17"/>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6001385" cy="4500245"/>
                    </a:xfrm>
                    <a:prstGeom prst="rect">
                      <a:avLst/>
                    </a:prstGeom>
                    <a:noFill/>
                    <a:ln>
                      <a:noFill/>
                    </a:ln>
                  </pic:spPr>
                </pic:pic>
              </a:graphicData>
            </a:graphic>
          </wp:inline>
        </w:drawing>
      </w:r>
    </w:p>
    <w:p w14:paraId="3A460A07" w14:textId="66B3DDC3" w:rsidR="0091615D" w:rsidRDefault="0091615D" w:rsidP="0091615D">
      <w:pPr>
        <w:pStyle w:val="a8"/>
        <w:ind w:leftChars="0" w:left="0"/>
        <w:jc w:val="left"/>
        <w:rPr>
          <w:rFonts w:cs="Times New Roman"/>
        </w:rPr>
      </w:pPr>
      <w:r>
        <w:rPr>
          <w:rFonts w:cs="Times New Roman" w:hint="eastAsia"/>
        </w:rPr>
        <w:t>E</w:t>
      </w:r>
      <w:r>
        <w:rPr>
          <w:rFonts w:cs="Times New Roman"/>
        </w:rPr>
        <w:t xml:space="preserve">stimated relationships between </w:t>
      </w:r>
      <w:r w:rsidR="00CA6C84">
        <w:rPr>
          <w:rFonts w:cs="Times New Roman"/>
        </w:rPr>
        <w:t xml:space="preserve">environmental </w:t>
      </w:r>
      <w:r>
        <w:rPr>
          <w:rFonts w:cs="Times New Roman"/>
        </w:rPr>
        <w:t xml:space="preserve">variables </w:t>
      </w:r>
      <w:r w:rsidR="00CA6C84">
        <w:rPr>
          <w:rFonts w:cs="Times New Roman"/>
        </w:rPr>
        <w:t xml:space="preserve">(PC1, PC2, SST, and T50) </w:t>
      </w:r>
      <w:r>
        <w:rPr>
          <w:rFonts w:cs="Times New Roman"/>
        </w:rPr>
        <w:t xml:space="preserve">and expected CPUE </w:t>
      </w:r>
      <w:r w:rsidR="00CA6C84">
        <w:rPr>
          <w:rFonts w:cs="Times New Roman"/>
        </w:rPr>
        <w:t>(upper: probability of positive catch, middle: positive catch rate, lower: catch rate)</w:t>
      </w:r>
      <w:r>
        <w:rPr>
          <w:rFonts w:cs="Times New Roman"/>
        </w:rPr>
        <w:t>.</w:t>
      </w:r>
      <w:r w:rsidR="00F56B09">
        <w:rPr>
          <w:rFonts w:cs="Times New Roman"/>
        </w:rPr>
        <w:t xml:space="preserve"> </w:t>
      </w:r>
      <w:r w:rsidR="00996B36">
        <w:rPr>
          <w:rFonts w:cs="Times New Roman"/>
        </w:rPr>
        <w:t xml:space="preserve">The </w:t>
      </w:r>
      <w:r w:rsidR="00D27D70">
        <w:rPr>
          <w:rFonts w:cs="Times New Roman"/>
        </w:rPr>
        <w:t xml:space="preserve">expected CPUE </w:t>
      </w:r>
      <w:r w:rsidR="00A8128E">
        <w:rPr>
          <w:rFonts w:cs="Times New Roman"/>
        </w:rPr>
        <w:t>versus</w:t>
      </w:r>
      <w:r w:rsidR="00F71ABC">
        <w:rPr>
          <w:rFonts w:cs="Times New Roman"/>
        </w:rPr>
        <w:t xml:space="preserve"> SST and T50 was calculated </w:t>
      </w:r>
      <w:r w:rsidR="007A691B">
        <w:rPr>
          <w:rFonts w:cs="Times New Roman"/>
        </w:rPr>
        <w:t xml:space="preserve">with the assumption that </w:t>
      </w:r>
      <w:r w:rsidR="0047118D">
        <w:rPr>
          <w:rFonts w:cs="Times New Roman"/>
        </w:rPr>
        <w:t>the original variables SST and T50 change independently</w:t>
      </w:r>
      <w:r w:rsidR="00594003">
        <w:rPr>
          <w:rFonts w:cs="Times New Roman"/>
        </w:rPr>
        <w:t>.</w:t>
      </w:r>
    </w:p>
    <w:p w14:paraId="08CAF50F" w14:textId="05E09835" w:rsidR="0091615D" w:rsidRDefault="0091615D" w:rsidP="0091615D">
      <w:pPr>
        <w:pStyle w:val="a8"/>
        <w:ind w:leftChars="0" w:left="0"/>
        <w:jc w:val="left"/>
        <w:rPr>
          <w:rFonts w:cs="Times New Roman"/>
        </w:rPr>
      </w:pPr>
      <w:r>
        <w:rPr>
          <w:rFonts w:cs="Times New Roman"/>
        </w:rPr>
        <w:br w:type="page"/>
      </w:r>
    </w:p>
    <w:p w14:paraId="7E85AFA1" w14:textId="2678BF2B" w:rsidR="00D6033B" w:rsidRDefault="0091615D" w:rsidP="0091615D">
      <w:pPr>
        <w:pStyle w:val="1"/>
      </w:pPr>
      <w:r>
        <w:rPr>
          <w:rFonts w:hint="eastAsia"/>
        </w:rPr>
        <w:lastRenderedPageBreak/>
        <w:t>F</w:t>
      </w:r>
      <w:r>
        <w:t xml:space="preserve">igure </w:t>
      </w:r>
      <w:r w:rsidR="00D6033B">
        <w:t>10</w:t>
      </w:r>
    </w:p>
    <w:p w14:paraId="2088CE42" w14:textId="3AA3E040" w:rsidR="00C27691" w:rsidRDefault="00E344BC" w:rsidP="00A16B4F">
      <w:r w:rsidRPr="00364FEE">
        <w:rPr>
          <w:noProof/>
        </w:rPr>
        <w:drawing>
          <wp:inline distT="0" distB="0" distL="0" distR="0" wp14:anchorId="2CAC432D" wp14:editId="6799EAEA">
            <wp:extent cx="5997892" cy="3998595"/>
            <wp:effectExtent l="0" t="0" r="3175" b="1905"/>
            <wp:docPr id="108479798"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9798" name="図 16"/>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5997892" cy="3998595"/>
                    </a:xfrm>
                    <a:prstGeom prst="rect">
                      <a:avLst/>
                    </a:prstGeom>
                    <a:noFill/>
                    <a:ln>
                      <a:noFill/>
                    </a:ln>
                  </pic:spPr>
                </pic:pic>
              </a:graphicData>
            </a:graphic>
          </wp:inline>
        </w:drawing>
      </w:r>
    </w:p>
    <w:p w14:paraId="1C20032D" w14:textId="6E500DCB" w:rsidR="008B782E" w:rsidRDefault="008B782E" w:rsidP="008B782E">
      <w:r>
        <w:t xml:space="preserve">Time series of </w:t>
      </w:r>
      <w:r w:rsidRPr="002E78E5">
        <w:t xml:space="preserve">nominal </w:t>
      </w:r>
      <w:r>
        <w:t xml:space="preserve">and standardized </w:t>
      </w:r>
      <w:r w:rsidRPr="002E78E5">
        <w:t xml:space="preserve">CPUE </w:t>
      </w:r>
      <w:r>
        <w:t xml:space="preserve">from 2002 to </w:t>
      </w:r>
      <w:r w:rsidR="00E344BC">
        <w:t>202</w:t>
      </w:r>
      <w:r w:rsidR="00E344BC">
        <w:rPr>
          <w:rFonts w:hint="eastAsia"/>
        </w:rPr>
        <w:t>6</w:t>
      </w:r>
      <w:r>
        <w:t>. The shadow area represents 95% confidence intervals of standardized CPUE.</w:t>
      </w:r>
    </w:p>
    <w:p w14:paraId="32BCD32A" w14:textId="77777777" w:rsidR="008B782E" w:rsidRPr="00A16B4F" w:rsidRDefault="008B782E" w:rsidP="00925124"/>
    <w:p w14:paraId="13FD434D" w14:textId="77777777" w:rsidR="008B782E" w:rsidRDefault="008B782E" w:rsidP="00F461ED">
      <w:pPr>
        <w:pStyle w:val="1"/>
        <w:sectPr w:rsidR="008B782E" w:rsidSect="00907FF3">
          <w:pgSz w:w="11906" w:h="16838" w:code="9"/>
          <w:pgMar w:top="1701" w:right="1225" w:bottom="1361" w:left="1225" w:header="431" w:footer="1009" w:gutter="0"/>
          <w:cols w:space="425"/>
          <w:docGrid w:type="lines" w:linePitch="360"/>
        </w:sectPr>
      </w:pPr>
    </w:p>
    <w:p w14:paraId="438CC52E" w14:textId="703730AF" w:rsidR="00295300" w:rsidRPr="00755491" w:rsidRDefault="00295300" w:rsidP="00F461ED">
      <w:pPr>
        <w:pStyle w:val="1"/>
        <w:rPr>
          <w:caps/>
          <w:color w:val="000000" w:themeColor="text1"/>
          <w:szCs w:val="20"/>
          <w:lang w:eastAsia="zh-TW"/>
        </w:rPr>
      </w:pPr>
      <w:r w:rsidRPr="00755491">
        <w:rPr>
          <w:rFonts w:hint="eastAsia"/>
          <w:caps/>
          <w:color w:val="000000" w:themeColor="text1"/>
          <w:szCs w:val="20"/>
          <w:lang w:eastAsia="zh-TW"/>
        </w:rPr>
        <w:lastRenderedPageBreak/>
        <w:t>A</w:t>
      </w:r>
      <w:r w:rsidRPr="00755491">
        <w:rPr>
          <w:caps/>
          <w:color w:val="000000" w:themeColor="text1"/>
          <w:szCs w:val="20"/>
          <w:lang w:eastAsia="zh-TW"/>
        </w:rPr>
        <w:t>ppendI</w:t>
      </w:r>
      <w:r w:rsidR="00C8684A">
        <w:rPr>
          <w:rFonts w:hint="eastAsia"/>
          <w:caps/>
          <w:color w:val="000000" w:themeColor="text1"/>
          <w:szCs w:val="20"/>
        </w:rPr>
        <w:t>X</w:t>
      </w:r>
    </w:p>
    <w:p w14:paraId="4F8E1C02" w14:textId="19E4FD65" w:rsidR="00295300" w:rsidRPr="00755491" w:rsidRDefault="00295300" w:rsidP="00531F34">
      <w:pPr>
        <w:widowControl/>
        <w:spacing w:afterLines="50" w:after="180"/>
        <w:ind w:right="-354"/>
        <w:jc w:val="left"/>
        <w:rPr>
          <w:rFonts w:cs="Times New Roman"/>
          <w:color w:val="000000" w:themeColor="text1"/>
          <w:szCs w:val="20"/>
          <w:lang w:eastAsia="zh-TW"/>
        </w:rPr>
      </w:pPr>
      <w:r w:rsidRPr="00755491">
        <w:rPr>
          <w:rFonts w:eastAsia="PMingLiU" w:cs="Times New Roman"/>
          <w:color w:val="000000" w:themeColor="text1"/>
          <w:szCs w:val="24"/>
          <w:lang w:eastAsia="zh-TW"/>
        </w:rPr>
        <w:t xml:space="preserve">Checklist for the CPUE standardization </w:t>
      </w:r>
      <w:r w:rsidRPr="0D9D6D1D">
        <w:rPr>
          <w:rFonts w:eastAsia="PMingLiU" w:cs="Times New Roman"/>
          <w:color w:val="000000" w:themeColor="text1"/>
          <w:lang w:eastAsia="zh-TW"/>
        </w:rPr>
        <w:t>protoco</w:t>
      </w:r>
      <w:r w:rsidR="4B363335" w:rsidRPr="0D9D6D1D">
        <w:rPr>
          <w:rFonts w:eastAsia="PMingLiU" w:cs="Times New Roman"/>
          <w:color w:val="000000" w:themeColor="text1"/>
          <w:lang w:eastAsia="zh-TW"/>
        </w:rPr>
        <w:t>l</w:t>
      </w:r>
    </w:p>
    <w:tbl>
      <w:tblPr>
        <w:tblStyle w:val="5"/>
        <w:tblW w:w="4800" w:type="pct"/>
        <w:tblInd w:w="108" w:type="dxa"/>
        <w:tblLook w:val="04A0" w:firstRow="1" w:lastRow="0" w:firstColumn="1" w:lastColumn="0" w:noHBand="0" w:noVBand="1"/>
      </w:tblPr>
      <w:tblGrid>
        <w:gridCol w:w="1445"/>
        <w:gridCol w:w="4723"/>
        <w:gridCol w:w="771"/>
        <w:gridCol w:w="2129"/>
      </w:tblGrid>
      <w:tr w:rsidR="00295300" w:rsidRPr="00755491" w14:paraId="7B4F029A" w14:textId="77777777" w:rsidTr="005B0598">
        <w:tc>
          <w:tcPr>
            <w:tcW w:w="797" w:type="pct"/>
          </w:tcPr>
          <w:p w14:paraId="19D56048" w14:textId="77777777" w:rsidR="00295300" w:rsidRPr="00755491" w:rsidRDefault="00295300" w:rsidP="00531F34">
            <w:pPr>
              <w:jc w:val="left"/>
              <w:rPr>
                <w:color w:val="000000" w:themeColor="text1"/>
                <w:szCs w:val="24"/>
              </w:rPr>
            </w:pPr>
            <w:r w:rsidRPr="00755491">
              <w:rPr>
                <w:color w:val="000000" w:themeColor="text1"/>
                <w:szCs w:val="24"/>
              </w:rPr>
              <w:t>No</w:t>
            </w:r>
            <w:r w:rsidRPr="00755491">
              <w:rPr>
                <w:rFonts w:hint="eastAsia"/>
                <w:color w:val="000000" w:themeColor="text1"/>
                <w:szCs w:val="24"/>
              </w:rPr>
              <w:t>.</w:t>
            </w:r>
          </w:p>
        </w:tc>
        <w:tc>
          <w:tcPr>
            <w:tcW w:w="2604" w:type="pct"/>
          </w:tcPr>
          <w:p w14:paraId="29DB5EAF" w14:textId="77777777" w:rsidR="00295300" w:rsidRPr="00755491" w:rsidRDefault="00295300" w:rsidP="00531F34">
            <w:pPr>
              <w:jc w:val="left"/>
              <w:rPr>
                <w:color w:val="000000" w:themeColor="text1"/>
                <w:szCs w:val="24"/>
              </w:rPr>
            </w:pPr>
            <w:r w:rsidRPr="00755491">
              <w:rPr>
                <w:rFonts w:hint="eastAsia"/>
                <w:color w:val="000000" w:themeColor="text1"/>
                <w:szCs w:val="24"/>
              </w:rPr>
              <w:t>Step-by-step protocols</w:t>
            </w:r>
          </w:p>
        </w:tc>
        <w:tc>
          <w:tcPr>
            <w:tcW w:w="425" w:type="pct"/>
          </w:tcPr>
          <w:p w14:paraId="5FCC1FB6" w14:textId="77777777" w:rsidR="00295300" w:rsidRPr="00755491" w:rsidRDefault="00295300" w:rsidP="00531F34">
            <w:pPr>
              <w:ind w:leftChars="-30" w:left="-72" w:rightChars="-56" w:right="-134"/>
              <w:jc w:val="left"/>
              <w:rPr>
                <w:color w:val="000000" w:themeColor="text1"/>
                <w:szCs w:val="24"/>
              </w:rPr>
            </w:pPr>
            <w:r w:rsidRPr="00755491">
              <w:rPr>
                <w:color w:val="000000" w:themeColor="text1"/>
                <w:szCs w:val="24"/>
              </w:rPr>
              <w:t>yes/no</w:t>
            </w:r>
          </w:p>
        </w:tc>
        <w:tc>
          <w:tcPr>
            <w:tcW w:w="1174" w:type="pct"/>
          </w:tcPr>
          <w:p w14:paraId="34E9758A" w14:textId="77777777" w:rsidR="00295300" w:rsidRPr="00755491" w:rsidRDefault="00295300" w:rsidP="00531F34">
            <w:pPr>
              <w:jc w:val="center"/>
              <w:rPr>
                <w:color w:val="000000" w:themeColor="text1"/>
                <w:szCs w:val="24"/>
              </w:rPr>
            </w:pPr>
            <w:r w:rsidRPr="00925124">
              <w:rPr>
                <w:color w:val="000000" w:themeColor="text1"/>
                <w:sz w:val="22"/>
                <w:szCs w:val="24"/>
              </w:rPr>
              <w:t>Note</w:t>
            </w:r>
          </w:p>
        </w:tc>
      </w:tr>
      <w:tr w:rsidR="00295300" w:rsidRPr="00755491" w14:paraId="1FC8ED8D" w14:textId="77777777" w:rsidTr="005B0598">
        <w:tc>
          <w:tcPr>
            <w:tcW w:w="797" w:type="pct"/>
          </w:tcPr>
          <w:p w14:paraId="3425685C" w14:textId="66FBD102" w:rsidR="00295300" w:rsidRPr="00755491" w:rsidRDefault="00027034" w:rsidP="00531F34">
            <w:pPr>
              <w:jc w:val="left"/>
              <w:rPr>
                <w:color w:val="000000" w:themeColor="text1"/>
                <w:szCs w:val="24"/>
              </w:rPr>
            </w:pPr>
            <w:r>
              <w:rPr>
                <w:color w:val="000000" w:themeColor="text1"/>
                <w:szCs w:val="24"/>
              </w:rPr>
              <w:t>1</w:t>
            </w:r>
          </w:p>
        </w:tc>
        <w:tc>
          <w:tcPr>
            <w:tcW w:w="2604" w:type="pct"/>
          </w:tcPr>
          <w:p w14:paraId="1A2171C8" w14:textId="71A24296" w:rsidR="00295300" w:rsidRPr="00755491" w:rsidRDefault="0003272B" w:rsidP="00F461ED">
            <w:pPr>
              <w:snapToGrid w:val="0"/>
              <w:jc w:val="left"/>
              <w:rPr>
                <w:rFonts w:eastAsia="SimSun"/>
                <w:color w:val="000000" w:themeColor="text1"/>
                <w:sz w:val="22"/>
                <w:lang w:eastAsia="zh-CN"/>
              </w:rPr>
            </w:pPr>
            <w:r w:rsidRPr="0003272B">
              <w:rPr>
                <w:rFonts w:eastAsia="SimSun"/>
                <w:color w:val="000000" w:themeColor="text1"/>
                <w:sz w:val="22"/>
                <w:lang w:eastAsia="zh-CN"/>
              </w:rPr>
              <w:t xml:space="preserve">Provide a description of the type of data (logbook, observer, survey, </w:t>
            </w:r>
            <w:proofErr w:type="gramStart"/>
            <w:r w:rsidRPr="0003272B">
              <w:rPr>
                <w:rFonts w:eastAsia="SimSun"/>
                <w:color w:val="000000" w:themeColor="text1"/>
                <w:sz w:val="22"/>
                <w:lang w:eastAsia="zh-CN"/>
              </w:rPr>
              <w:t>etc. )</w:t>
            </w:r>
            <w:proofErr w:type="gramEnd"/>
            <w:r w:rsidRPr="0003272B">
              <w:rPr>
                <w:rFonts w:eastAsia="SimSun"/>
                <w:color w:val="000000" w:themeColor="text1"/>
                <w:sz w:val="22"/>
                <w:lang w:eastAsia="zh-CN"/>
              </w:rPr>
              <w:t>, and the "resolution" of the data (aggregated, set-by-set etc..). This description should also include the representativeness of the data in two tables: (1st table) Number of observations, % Coverage of CPUE fleet (catch), % Coverage of CPUE fleet (effort), Total Catch CPUE fleet (mt), Total Effort CPUE fleet, Percentage of overall catch by member (across all fleets/gears); and (2nd table) Number of records remaining, Number removed, Number of records with chub mackerel catch &gt;0;</w:t>
            </w:r>
          </w:p>
        </w:tc>
        <w:tc>
          <w:tcPr>
            <w:tcW w:w="425" w:type="pct"/>
          </w:tcPr>
          <w:p w14:paraId="1016CFC3" w14:textId="6E21D03C" w:rsidR="00295300" w:rsidRPr="005B0598" w:rsidRDefault="00C8684A" w:rsidP="00531F34">
            <w:pPr>
              <w:jc w:val="left"/>
              <w:rPr>
                <w:rFonts w:eastAsiaTheme="minorEastAsia"/>
                <w:color w:val="000000" w:themeColor="text1"/>
                <w:szCs w:val="24"/>
                <w:lang w:eastAsia="ja-JP"/>
              </w:rPr>
            </w:pPr>
            <w:r>
              <w:rPr>
                <w:rFonts w:eastAsiaTheme="minorEastAsia"/>
                <w:color w:val="000000" w:themeColor="text1"/>
                <w:szCs w:val="24"/>
                <w:lang w:eastAsia="ja-JP"/>
              </w:rPr>
              <w:t>Yes</w:t>
            </w:r>
          </w:p>
        </w:tc>
        <w:tc>
          <w:tcPr>
            <w:tcW w:w="1174" w:type="pct"/>
          </w:tcPr>
          <w:p w14:paraId="562D37F7" w14:textId="656F41BF" w:rsidR="00295300" w:rsidRPr="005B0598" w:rsidRDefault="008B782E" w:rsidP="00531F34">
            <w:pPr>
              <w:snapToGrid w:val="0"/>
              <w:jc w:val="left"/>
              <w:rPr>
                <w:rFonts w:eastAsiaTheme="minorEastAsia"/>
                <w:color w:val="000000" w:themeColor="text1"/>
                <w:sz w:val="20"/>
                <w:szCs w:val="18"/>
                <w:lang w:eastAsia="ja-JP"/>
              </w:rPr>
            </w:pPr>
            <w:r>
              <w:rPr>
                <w:rFonts w:eastAsiaTheme="minorEastAsia" w:hint="eastAsia"/>
                <w:color w:val="000000" w:themeColor="text1"/>
                <w:sz w:val="20"/>
                <w:szCs w:val="18"/>
                <w:lang w:eastAsia="ja-JP"/>
              </w:rPr>
              <w:t>S</w:t>
            </w:r>
            <w:r>
              <w:rPr>
                <w:rFonts w:eastAsiaTheme="minorEastAsia"/>
                <w:color w:val="000000" w:themeColor="text1"/>
                <w:sz w:val="20"/>
                <w:szCs w:val="18"/>
                <w:lang w:eastAsia="ja-JP"/>
              </w:rPr>
              <w:t xml:space="preserve">ection </w:t>
            </w:r>
            <w:r w:rsidRPr="002651FD">
              <w:rPr>
                <w:color w:val="000000" w:themeColor="text1"/>
                <w:sz w:val="20"/>
                <w:szCs w:val="18"/>
              </w:rPr>
              <w:t>2.1</w:t>
            </w:r>
            <w:r>
              <w:rPr>
                <w:rFonts w:eastAsiaTheme="minorEastAsia"/>
                <w:color w:val="000000" w:themeColor="text1"/>
                <w:sz w:val="20"/>
                <w:szCs w:val="18"/>
                <w:lang w:eastAsia="ja-JP"/>
              </w:rPr>
              <w:t xml:space="preserve"> (pages 1-2) and Tables 1 (page 7) and 2 (page 8)</w:t>
            </w:r>
          </w:p>
        </w:tc>
      </w:tr>
      <w:tr w:rsidR="00295300" w:rsidRPr="00755491" w14:paraId="576B4490" w14:textId="77777777" w:rsidTr="005B0598">
        <w:tc>
          <w:tcPr>
            <w:tcW w:w="797" w:type="pct"/>
          </w:tcPr>
          <w:p w14:paraId="2123B520" w14:textId="0AEAFE96" w:rsidR="00295300" w:rsidRPr="00755491" w:rsidRDefault="00027034" w:rsidP="00531F34">
            <w:pPr>
              <w:jc w:val="left"/>
              <w:rPr>
                <w:color w:val="000000" w:themeColor="text1"/>
                <w:szCs w:val="24"/>
              </w:rPr>
            </w:pPr>
            <w:r>
              <w:rPr>
                <w:color w:val="000000" w:themeColor="text1"/>
                <w:szCs w:val="24"/>
              </w:rPr>
              <w:t>2</w:t>
            </w:r>
          </w:p>
        </w:tc>
        <w:tc>
          <w:tcPr>
            <w:tcW w:w="2604" w:type="pct"/>
          </w:tcPr>
          <w:p w14:paraId="71E844BE" w14:textId="77777777" w:rsidR="00295300" w:rsidRPr="00755491" w:rsidRDefault="00295300" w:rsidP="00F461ED">
            <w:pPr>
              <w:snapToGrid w:val="0"/>
              <w:jc w:val="left"/>
              <w:rPr>
                <w:color w:val="000000" w:themeColor="text1"/>
              </w:rPr>
            </w:pPr>
            <w:r w:rsidRPr="00755491">
              <w:rPr>
                <w:rFonts w:eastAsia="SimSun"/>
                <w:color w:val="000000" w:themeColor="text1"/>
                <w:sz w:val="22"/>
                <w:lang w:eastAsia="zh-CN"/>
              </w:rPr>
              <w:t>Conduct a thorough literature review to identify key factors (i.e., spatial, temporal, environmental, and fisheries variables) that may influence CPUE values;</w:t>
            </w:r>
          </w:p>
        </w:tc>
        <w:tc>
          <w:tcPr>
            <w:tcW w:w="425" w:type="pct"/>
          </w:tcPr>
          <w:p w14:paraId="76A22F19" w14:textId="266D3D11" w:rsidR="00295300" w:rsidRPr="00F461ED" w:rsidRDefault="00C8684A" w:rsidP="00531F34">
            <w:pPr>
              <w:jc w:val="left"/>
              <w:rPr>
                <w:rFonts w:eastAsiaTheme="minorEastAsia"/>
                <w:color w:val="000000" w:themeColor="text1"/>
                <w:szCs w:val="24"/>
                <w:lang w:eastAsia="ja-JP"/>
              </w:rPr>
            </w:pPr>
            <w:r>
              <w:rPr>
                <w:rFonts w:eastAsiaTheme="minorEastAsia"/>
                <w:color w:val="000000" w:themeColor="text1"/>
                <w:szCs w:val="24"/>
                <w:lang w:eastAsia="ja-JP"/>
              </w:rPr>
              <w:t>Yes</w:t>
            </w:r>
          </w:p>
        </w:tc>
        <w:tc>
          <w:tcPr>
            <w:tcW w:w="1174" w:type="pct"/>
          </w:tcPr>
          <w:p w14:paraId="0329032B" w14:textId="416189D7" w:rsidR="00295300" w:rsidRPr="00755491" w:rsidRDefault="008B782E" w:rsidP="00531F34">
            <w:pPr>
              <w:snapToGrid w:val="0"/>
              <w:jc w:val="left"/>
              <w:rPr>
                <w:color w:val="000000" w:themeColor="text1"/>
                <w:sz w:val="20"/>
                <w:szCs w:val="18"/>
              </w:rPr>
            </w:pPr>
            <w:r>
              <w:rPr>
                <w:color w:val="000000" w:themeColor="text1"/>
                <w:sz w:val="20"/>
                <w:szCs w:val="18"/>
              </w:rPr>
              <w:t>Section 1. Background (page 1)</w:t>
            </w:r>
          </w:p>
        </w:tc>
      </w:tr>
      <w:tr w:rsidR="00295300" w:rsidRPr="00755491" w14:paraId="5CFACC9F" w14:textId="77777777" w:rsidTr="005B0598">
        <w:tc>
          <w:tcPr>
            <w:tcW w:w="797" w:type="pct"/>
          </w:tcPr>
          <w:p w14:paraId="422B2E4B" w14:textId="1A2FD89D" w:rsidR="00295300" w:rsidRPr="00755491" w:rsidRDefault="00EB29C5" w:rsidP="00531F34">
            <w:pPr>
              <w:jc w:val="left"/>
              <w:rPr>
                <w:color w:val="000000" w:themeColor="text1"/>
                <w:szCs w:val="24"/>
              </w:rPr>
            </w:pPr>
            <w:r>
              <w:rPr>
                <w:color w:val="000000" w:themeColor="text1"/>
                <w:szCs w:val="24"/>
              </w:rPr>
              <w:t>3</w:t>
            </w:r>
          </w:p>
        </w:tc>
        <w:tc>
          <w:tcPr>
            <w:tcW w:w="2604" w:type="pct"/>
          </w:tcPr>
          <w:p w14:paraId="0D9BCCF0" w14:textId="35DF44C8" w:rsidR="00295300" w:rsidRPr="00EB035C" w:rsidRDefault="00295300" w:rsidP="00F461ED">
            <w:pPr>
              <w:snapToGrid w:val="0"/>
              <w:jc w:val="left"/>
              <w:rPr>
                <w:color w:val="000000" w:themeColor="text1"/>
                <w:sz w:val="22"/>
                <w:szCs w:val="22"/>
              </w:rPr>
            </w:pPr>
            <w:r w:rsidRPr="00EB035C">
              <w:rPr>
                <w:rFonts w:eastAsia="SimSun" w:hint="eastAsia"/>
                <w:color w:val="000000" w:themeColor="text1"/>
                <w:sz w:val="22"/>
                <w:szCs w:val="22"/>
                <w:lang w:eastAsia="zh-CN"/>
              </w:rPr>
              <w:t>Plot</w:t>
            </w:r>
            <w:r w:rsidR="00352C18" w:rsidRPr="00EB035C">
              <w:rPr>
                <w:rFonts w:eastAsia="SimSun"/>
                <w:color w:val="000000" w:themeColor="text1"/>
                <w:sz w:val="22"/>
                <w:szCs w:val="22"/>
                <w:lang w:eastAsia="zh-CN"/>
              </w:rPr>
              <w:t xml:space="preserve"> annual/monthly</w:t>
            </w:r>
            <w:r w:rsidRPr="00EB035C">
              <w:rPr>
                <w:rFonts w:eastAsia="SimSun" w:hint="eastAsia"/>
                <w:color w:val="000000" w:themeColor="text1"/>
                <w:sz w:val="22"/>
                <w:szCs w:val="22"/>
                <w:lang w:eastAsia="zh-CN"/>
              </w:rPr>
              <w:t xml:space="preserve"> </w:t>
            </w:r>
            <w:r w:rsidR="00FE121E" w:rsidRPr="00EB035C">
              <w:rPr>
                <w:rFonts w:eastAsia="SimSun"/>
                <w:color w:val="000000" w:themeColor="text1"/>
                <w:sz w:val="22"/>
                <w:szCs w:val="22"/>
                <w:lang w:eastAsia="zh-CN"/>
              </w:rPr>
              <w:t>spatial</w:t>
            </w:r>
            <w:r w:rsidRPr="00EB035C">
              <w:rPr>
                <w:rFonts w:eastAsia="SimSun" w:hint="eastAsia"/>
                <w:color w:val="000000" w:themeColor="text1"/>
                <w:sz w:val="22"/>
                <w:szCs w:val="22"/>
                <w:lang w:eastAsia="zh-CN"/>
              </w:rPr>
              <w:t xml:space="preserve"> distributions of fishing efforts</w:t>
            </w:r>
            <w:r w:rsidR="00352C18" w:rsidRPr="00EB035C">
              <w:rPr>
                <w:rFonts w:eastAsia="SimSun"/>
                <w:color w:val="000000" w:themeColor="text1"/>
                <w:sz w:val="22"/>
                <w:szCs w:val="22"/>
                <w:lang w:eastAsia="zh-CN"/>
              </w:rPr>
              <w:t>,</w:t>
            </w:r>
            <w:r w:rsidRPr="00EB035C">
              <w:rPr>
                <w:rFonts w:eastAsia="SimSun" w:hint="eastAsia"/>
                <w:color w:val="000000" w:themeColor="text1"/>
                <w:sz w:val="22"/>
                <w:szCs w:val="22"/>
                <w:lang w:eastAsia="zh-CN"/>
              </w:rPr>
              <w:t xml:space="preserve"> catch</w:t>
            </w:r>
            <w:r w:rsidR="00352C18" w:rsidRPr="00EB035C">
              <w:rPr>
                <w:rFonts w:eastAsia="SimSun"/>
                <w:color w:val="000000" w:themeColor="text1"/>
                <w:sz w:val="22"/>
                <w:szCs w:val="22"/>
                <w:lang w:eastAsia="zh-CN"/>
              </w:rPr>
              <w:t xml:space="preserve"> and</w:t>
            </w:r>
            <w:r w:rsidRPr="00EB035C">
              <w:rPr>
                <w:rFonts w:eastAsia="SimSun" w:hint="eastAsia"/>
                <w:color w:val="000000" w:themeColor="text1"/>
                <w:sz w:val="22"/>
                <w:szCs w:val="22"/>
                <w:lang w:eastAsia="zh-CN"/>
              </w:rPr>
              <w:t xml:space="preserve"> </w:t>
            </w:r>
            <w:r w:rsidR="00352C18" w:rsidRPr="00EB035C">
              <w:rPr>
                <w:rFonts w:eastAsia="SimSun"/>
                <w:color w:val="000000" w:themeColor="text1"/>
                <w:sz w:val="22"/>
                <w:szCs w:val="22"/>
                <w:lang w:eastAsia="zh-CN"/>
              </w:rPr>
              <w:t xml:space="preserve">nominal CPUE </w:t>
            </w:r>
            <w:r w:rsidRPr="00EB035C">
              <w:rPr>
                <w:rFonts w:eastAsia="SimSun" w:hint="eastAsia"/>
                <w:color w:val="000000" w:themeColor="text1"/>
                <w:sz w:val="22"/>
                <w:szCs w:val="22"/>
                <w:lang w:eastAsia="zh-CN"/>
              </w:rPr>
              <w:t>to</w:t>
            </w:r>
            <w:r w:rsidR="0072228F" w:rsidRPr="005B0598">
              <w:rPr>
                <w:rFonts w:eastAsia="SimSun"/>
                <w:sz w:val="22"/>
                <w:szCs w:val="22"/>
                <w:lang w:eastAsia="zh-CN"/>
              </w:rPr>
              <w:t xml:space="preserve"> determine temporal and spatial resolution for CPUE standardization</w:t>
            </w:r>
          </w:p>
        </w:tc>
        <w:tc>
          <w:tcPr>
            <w:tcW w:w="425" w:type="pct"/>
          </w:tcPr>
          <w:p w14:paraId="2D11D6ED" w14:textId="1E609E63" w:rsidR="00295300" w:rsidRPr="00F461ED" w:rsidRDefault="00C8684A" w:rsidP="00531F34">
            <w:pPr>
              <w:jc w:val="left"/>
              <w:rPr>
                <w:rFonts w:eastAsiaTheme="minorEastAsia"/>
                <w:color w:val="000000" w:themeColor="text1"/>
                <w:szCs w:val="24"/>
                <w:lang w:eastAsia="ja-JP"/>
              </w:rPr>
            </w:pPr>
            <w:r>
              <w:rPr>
                <w:rFonts w:eastAsiaTheme="minorEastAsia"/>
                <w:color w:val="000000" w:themeColor="text1"/>
                <w:szCs w:val="24"/>
                <w:lang w:eastAsia="ja-JP"/>
              </w:rPr>
              <w:t>Yes</w:t>
            </w:r>
          </w:p>
        </w:tc>
        <w:tc>
          <w:tcPr>
            <w:tcW w:w="1174" w:type="pct"/>
          </w:tcPr>
          <w:p w14:paraId="206EFD5E" w14:textId="7781F054" w:rsidR="00295300" w:rsidRPr="00755491" w:rsidRDefault="008B782E" w:rsidP="00531F34">
            <w:pPr>
              <w:snapToGrid w:val="0"/>
              <w:jc w:val="left"/>
              <w:rPr>
                <w:color w:val="000000" w:themeColor="text1"/>
                <w:sz w:val="20"/>
                <w:szCs w:val="24"/>
              </w:rPr>
            </w:pPr>
            <w:r w:rsidRPr="00755491">
              <w:rPr>
                <w:color w:val="000000" w:themeColor="text1"/>
                <w:sz w:val="20"/>
                <w:szCs w:val="18"/>
              </w:rPr>
              <w:t>Fig</w:t>
            </w:r>
            <w:r>
              <w:rPr>
                <w:color w:val="000000" w:themeColor="text1"/>
                <w:sz w:val="20"/>
                <w:szCs w:val="18"/>
              </w:rPr>
              <w:t>. 1, (pages 13-15)</w:t>
            </w:r>
          </w:p>
        </w:tc>
      </w:tr>
      <w:tr w:rsidR="00295300" w:rsidRPr="00755491" w14:paraId="37FD83AA" w14:textId="77777777" w:rsidTr="005B0598">
        <w:tc>
          <w:tcPr>
            <w:tcW w:w="797" w:type="pct"/>
          </w:tcPr>
          <w:p w14:paraId="1C88E8EC" w14:textId="548747C4" w:rsidR="00295300" w:rsidRPr="00755491" w:rsidRDefault="00295300" w:rsidP="00531F34">
            <w:pPr>
              <w:jc w:val="left"/>
              <w:rPr>
                <w:color w:val="000000" w:themeColor="text1"/>
                <w:szCs w:val="24"/>
              </w:rPr>
            </w:pPr>
            <w:r w:rsidRPr="00755491">
              <w:rPr>
                <w:color w:val="000000" w:themeColor="text1"/>
                <w:szCs w:val="24"/>
              </w:rPr>
              <w:t>4</w:t>
            </w:r>
          </w:p>
        </w:tc>
        <w:tc>
          <w:tcPr>
            <w:tcW w:w="2604" w:type="pct"/>
          </w:tcPr>
          <w:p w14:paraId="4B5C748F" w14:textId="31D5DCDA" w:rsidR="00295300" w:rsidRPr="00755491" w:rsidRDefault="009B3582" w:rsidP="00F461ED">
            <w:pPr>
              <w:snapToGrid w:val="0"/>
              <w:jc w:val="left"/>
              <w:rPr>
                <w:color w:val="000000" w:themeColor="text1"/>
                <w:sz w:val="22"/>
              </w:rPr>
            </w:pPr>
            <w:r w:rsidRPr="009B3582">
              <w:rPr>
                <w:rFonts w:eastAsia="SimSun"/>
                <w:color w:val="000000" w:themeColor="text1"/>
                <w:sz w:val="22"/>
                <w:lang w:eastAsia="zh-CN"/>
              </w:rPr>
              <w:t xml:space="preserve">Make scatter plots (for continuous variables) and/or box plots (for categorical variables) and present correlation matrix if </w:t>
            </w:r>
            <w:proofErr w:type="gramStart"/>
            <w:r w:rsidRPr="009B3582">
              <w:rPr>
                <w:rFonts w:eastAsia="SimSun"/>
                <w:color w:val="000000" w:themeColor="text1"/>
                <w:sz w:val="22"/>
                <w:lang w:eastAsia="zh-CN"/>
              </w:rPr>
              <w:t>possible</w:t>
            </w:r>
            <w:proofErr w:type="gramEnd"/>
            <w:r w:rsidRPr="009B3582">
              <w:rPr>
                <w:rFonts w:eastAsia="SimSun"/>
                <w:color w:val="000000" w:themeColor="text1"/>
                <w:sz w:val="22"/>
                <w:lang w:eastAsia="zh-CN"/>
              </w:rPr>
              <w:t xml:space="preserve"> to evaluate correlations between each pair of those variables;</w:t>
            </w:r>
          </w:p>
        </w:tc>
        <w:tc>
          <w:tcPr>
            <w:tcW w:w="425" w:type="pct"/>
          </w:tcPr>
          <w:p w14:paraId="34F06F16" w14:textId="2CE6BAF9" w:rsidR="00295300" w:rsidRPr="00F461ED" w:rsidRDefault="00C8684A"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06E2705E" w14:textId="5352BE13" w:rsidR="00295300" w:rsidRPr="00755491" w:rsidRDefault="008B782E" w:rsidP="00531F34">
            <w:pPr>
              <w:snapToGrid w:val="0"/>
              <w:jc w:val="left"/>
              <w:rPr>
                <w:color w:val="000000" w:themeColor="text1"/>
                <w:sz w:val="20"/>
                <w:szCs w:val="24"/>
              </w:rPr>
            </w:pPr>
            <w:r w:rsidRPr="00755491">
              <w:rPr>
                <w:color w:val="000000" w:themeColor="text1"/>
                <w:sz w:val="20"/>
                <w:szCs w:val="24"/>
              </w:rPr>
              <w:t>Fig</w:t>
            </w:r>
            <w:r>
              <w:rPr>
                <w:color w:val="000000" w:themeColor="text1"/>
                <w:sz w:val="20"/>
                <w:szCs w:val="24"/>
              </w:rPr>
              <w:t>s. 2-4 (pages 14-21</w:t>
            </w:r>
            <w:r>
              <w:rPr>
                <w:color w:val="000000" w:themeColor="text1"/>
                <w:sz w:val="20"/>
                <w:szCs w:val="18"/>
              </w:rPr>
              <w:t>]</w:t>
            </w:r>
          </w:p>
        </w:tc>
      </w:tr>
      <w:tr w:rsidR="00295300" w:rsidRPr="00755491" w14:paraId="089E13AC" w14:textId="77777777" w:rsidTr="005B0598">
        <w:tc>
          <w:tcPr>
            <w:tcW w:w="797" w:type="pct"/>
          </w:tcPr>
          <w:p w14:paraId="13B0EF78" w14:textId="77777777" w:rsidR="00295300" w:rsidRPr="00755491" w:rsidRDefault="00295300" w:rsidP="00531F34">
            <w:pPr>
              <w:jc w:val="left"/>
              <w:rPr>
                <w:color w:val="000000" w:themeColor="text1"/>
                <w:szCs w:val="24"/>
              </w:rPr>
            </w:pPr>
            <w:r w:rsidRPr="00755491">
              <w:rPr>
                <w:color w:val="000000" w:themeColor="text1"/>
                <w:szCs w:val="24"/>
              </w:rPr>
              <w:t>5</w:t>
            </w:r>
          </w:p>
        </w:tc>
        <w:tc>
          <w:tcPr>
            <w:tcW w:w="2604" w:type="pct"/>
          </w:tcPr>
          <w:p w14:paraId="05DF98DA" w14:textId="1AD2845C" w:rsidR="00295300" w:rsidRPr="00755491" w:rsidRDefault="00875FB8" w:rsidP="00F461ED">
            <w:pPr>
              <w:snapToGrid w:val="0"/>
              <w:jc w:val="left"/>
              <w:rPr>
                <w:color w:val="000000" w:themeColor="text1"/>
                <w:sz w:val="22"/>
              </w:rPr>
            </w:pPr>
            <w:r w:rsidRPr="00875FB8">
              <w:rPr>
                <w:rFonts w:eastAsia="SimSun"/>
                <w:color w:val="000000" w:themeColor="text1"/>
                <w:sz w:val="22"/>
                <w:lang w:eastAsia="zh-CN"/>
              </w:rPr>
              <w:t>Describe selected explanatory variables based on (2)-(4) to develop full model for the CPUE standardization;</w:t>
            </w:r>
          </w:p>
        </w:tc>
        <w:tc>
          <w:tcPr>
            <w:tcW w:w="425" w:type="pct"/>
          </w:tcPr>
          <w:p w14:paraId="6DF796E5" w14:textId="7B210A44" w:rsidR="00295300" w:rsidRPr="00F461ED" w:rsidRDefault="00C8684A"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4E64B5C5" w14:textId="0DE266E8" w:rsidR="0021729D" w:rsidRPr="00755491" w:rsidRDefault="008B782E" w:rsidP="00531F34">
            <w:pPr>
              <w:snapToGrid w:val="0"/>
              <w:jc w:val="left"/>
              <w:rPr>
                <w:color w:val="000000" w:themeColor="text1"/>
                <w:sz w:val="20"/>
                <w:szCs w:val="18"/>
              </w:rPr>
            </w:pPr>
            <w:r w:rsidRPr="00755491">
              <w:rPr>
                <w:rFonts w:hint="eastAsia"/>
                <w:color w:val="000000" w:themeColor="text1"/>
                <w:sz w:val="20"/>
                <w:szCs w:val="18"/>
              </w:rPr>
              <w:t>Se</w:t>
            </w:r>
            <w:r>
              <w:rPr>
                <w:color w:val="000000" w:themeColor="text1"/>
                <w:sz w:val="20"/>
                <w:szCs w:val="18"/>
              </w:rPr>
              <w:t>ction</w:t>
            </w:r>
            <w:r w:rsidRPr="00755491">
              <w:rPr>
                <w:rFonts w:hint="eastAsia"/>
                <w:color w:val="000000" w:themeColor="text1"/>
                <w:sz w:val="20"/>
                <w:szCs w:val="18"/>
              </w:rPr>
              <w:t xml:space="preserve"> </w:t>
            </w:r>
            <w:r w:rsidRPr="002651FD">
              <w:rPr>
                <w:iCs/>
                <w:color w:val="000000" w:themeColor="text1"/>
                <w:sz w:val="20"/>
                <w:szCs w:val="18"/>
              </w:rPr>
              <w:t>2.</w:t>
            </w:r>
            <w:r>
              <w:rPr>
                <w:iCs/>
                <w:color w:val="000000" w:themeColor="text1"/>
                <w:sz w:val="20"/>
                <w:szCs w:val="18"/>
              </w:rPr>
              <w:t>3</w:t>
            </w:r>
            <w:r w:rsidRPr="00755491">
              <w:rPr>
                <w:i/>
                <w:color w:val="000000" w:themeColor="text1"/>
                <w:sz w:val="20"/>
                <w:szCs w:val="18"/>
              </w:rPr>
              <w:t>.</w:t>
            </w:r>
            <w:r w:rsidRPr="00755491">
              <w:rPr>
                <w:rFonts w:hint="eastAsia"/>
                <w:color w:val="000000" w:themeColor="text1"/>
                <w:sz w:val="20"/>
                <w:szCs w:val="18"/>
              </w:rPr>
              <w:t xml:space="preserve"> </w:t>
            </w:r>
            <w:r>
              <w:rPr>
                <w:color w:val="000000" w:themeColor="text1"/>
                <w:sz w:val="20"/>
                <w:szCs w:val="18"/>
              </w:rPr>
              <w:t xml:space="preserve">(pages 2-4) and </w:t>
            </w:r>
            <w:r>
              <w:rPr>
                <w:rFonts w:eastAsiaTheme="minorEastAsia" w:hint="eastAsia"/>
                <w:color w:val="000000" w:themeColor="text1"/>
                <w:sz w:val="20"/>
                <w:szCs w:val="18"/>
                <w:lang w:eastAsia="ja-JP"/>
              </w:rPr>
              <w:t>T</w:t>
            </w:r>
            <w:r>
              <w:rPr>
                <w:rFonts w:eastAsiaTheme="minorEastAsia"/>
                <w:color w:val="000000" w:themeColor="text1"/>
                <w:sz w:val="20"/>
                <w:szCs w:val="18"/>
                <w:lang w:eastAsia="ja-JP"/>
              </w:rPr>
              <w:t>able 3 (page 9)</w:t>
            </w:r>
          </w:p>
        </w:tc>
      </w:tr>
      <w:tr w:rsidR="00295300" w:rsidRPr="00755491" w14:paraId="5253E744" w14:textId="77777777" w:rsidTr="005B0598">
        <w:tc>
          <w:tcPr>
            <w:tcW w:w="797" w:type="pct"/>
          </w:tcPr>
          <w:p w14:paraId="33655D71" w14:textId="77777777" w:rsidR="00295300" w:rsidRPr="00755491" w:rsidRDefault="00295300" w:rsidP="00531F34">
            <w:pPr>
              <w:jc w:val="left"/>
              <w:rPr>
                <w:color w:val="000000" w:themeColor="text1"/>
                <w:szCs w:val="24"/>
              </w:rPr>
            </w:pPr>
            <w:r w:rsidRPr="00755491">
              <w:rPr>
                <w:color w:val="000000" w:themeColor="text1"/>
                <w:szCs w:val="24"/>
              </w:rPr>
              <w:t>6</w:t>
            </w:r>
          </w:p>
        </w:tc>
        <w:tc>
          <w:tcPr>
            <w:tcW w:w="2604" w:type="pct"/>
          </w:tcPr>
          <w:p w14:paraId="52BE751E" w14:textId="2151AC5A" w:rsidR="00295300" w:rsidRPr="0090113A" w:rsidRDefault="007C3E0F" w:rsidP="00F461ED">
            <w:pPr>
              <w:snapToGrid w:val="0"/>
              <w:jc w:val="left"/>
              <w:rPr>
                <w:color w:val="000000" w:themeColor="text1"/>
                <w:sz w:val="22"/>
              </w:rPr>
            </w:pPr>
            <w:r w:rsidRPr="007C3E0F">
              <w:rPr>
                <w:color w:val="000000" w:themeColor="text1"/>
                <w:sz w:val="22"/>
                <w:szCs w:val="24"/>
              </w:rPr>
              <w:t xml:space="preserve">Specify model type and software (packages) and fit the data to the assumed statistical models (i.e., GLM, GAM, Delta-lognormal GLM, Neural Networks, Regression Trees, Habitat based models, and Statistical </w:t>
            </w:r>
            <w:proofErr w:type="gramStart"/>
            <w:r w:rsidRPr="007C3E0F">
              <w:rPr>
                <w:color w:val="000000" w:themeColor="text1"/>
                <w:sz w:val="22"/>
                <w:szCs w:val="24"/>
              </w:rPr>
              <w:t>habitat based</w:t>
            </w:r>
            <w:proofErr w:type="gramEnd"/>
            <w:r w:rsidRPr="007C3E0F">
              <w:rPr>
                <w:color w:val="000000" w:themeColor="text1"/>
                <w:sz w:val="22"/>
                <w:szCs w:val="24"/>
              </w:rPr>
              <w:t xml:space="preserve"> models);</w:t>
            </w:r>
          </w:p>
        </w:tc>
        <w:tc>
          <w:tcPr>
            <w:tcW w:w="425" w:type="pct"/>
          </w:tcPr>
          <w:p w14:paraId="6F9FDB29" w14:textId="7137D518" w:rsidR="00295300" w:rsidRPr="00F461ED" w:rsidRDefault="00C8684A" w:rsidP="00531F34">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62A796DF" w14:textId="47F257AB" w:rsidR="00BC62CE" w:rsidRPr="00755491" w:rsidRDefault="008B782E" w:rsidP="008B782E">
            <w:pPr>
              <w:snapToGrid w:val="0"/>
              <w:jc w:val="left"/>
              <w:rPr>
                <w:color w:val="000000" w:themeColor="text1"/>
                <w:sz w:val="20"/>
                <w:szCs w:val="24"/>
              </w:rPr>
            </w:pPr>
            <w:r w:rsidRPr="00755491">
              <w:rPr>
                <w:rFonts w:hint="eastAsia"/>
                <w:color w:val="000000" w:themeColor="text1"/>
                <w:sz w:val="20"/>
                <w:szCs w:val="18"/>
              </w:rPr>
              <w:t>Se</w:t>
            </w:r>
            <w:r>
              <w:rPr>
                <w:color w:val="000000" w:themeColor="text1"/>
                <w:sz w:val="20"/>
                <w:szCs w:val="18"/>
              </w:rPr>
              <w:t>ction</w:t>
            </w:r>
            <w:r w:rsidRPr="00755491">
              <w:rPr>
                <w:rFonts w:hint="eastAsia"/>
                <w:color w:val="000000" w:themeColor="text1"/>
                <w:sz w:val="20"/>
                <w:szCs w:val="18"/>
              </w:rPr>
              <w:t xml:space="preserve"> </w:t>
            </w:r>
            <w:r w:rsidRPr="002651FD">
              <w:rPr>
                <w:iCs/>
                <w:color w:val="000000" w:themeColor="text1"/>
                <w:sz w:val="20"/>
                <w:szCs w:val="18"/>
              </w:rPr>
              <w:t>2.</w:t>
            </w:r>
            <w:r>
              <w:rPr>
                <w:iCs/>
                <w:color w:val="000000" w:themeColor="text1"/>
                <w:sz w:val="20"/>
                <w:szCs w:val="18"/>
              </w:rPr>
              <w:t>3</w:t>
            </w:r>
            <w:r w:rsidRPr="00755491">
              <w:rPr>
                <w:i/>
                <w:color w:val="000000" w:themeColor="text1"/>
                <w:sz w:val="20"/>
                <w:szCs w:val="18"/>
              </w:rPr>
              <w:t>.</w:t>
            </w:r>
            <w:r w:rsidRPr="00755491">
              <w:rPr>
                <w:rFonts w:hint="eastAsia"/>
                <w:color w:val="000000" w:themeColor="text1"/>
                <w:sz w:val="20"/>
                <w:szCs w:val="18"/>
              </w:rPr>
              <w:t xml:space="preserve"> </w:t>
            </w:r>
            <w:r>
              <w:rPr>
                <w:color w:val="000000" w:themeColor="text1"/>
                <w:sz w:val="20"/>
                <w:szCs w:val="18"/>
              </w:rPr>
              <w:t>(pages 2-4)</w:t>
            </w:r>
          </w:p>
        </w:tc>
      </w:tr>
      <w:tr w:rsidR="008B782E" w:rsidRPr="00755491" w14:paraId="4294DF65" w14:textId="77777777" w:rsidTr="005B0598">
        <w:tc>
          <w:tcPr>
            <w:tcW w:w="797" w:type="pct"/>
          </w:tcPr>
          <w:p w14:paraId="77DBF803" w14:textId="77777777" w:rsidR="008B782E" w:rsidRPr="00755491" w:rsidRDefault="008B782E" w:rsidP="008B782E">
            <w:pPr>
              <w:jc w:val="left"/>
              <w:rPr>
                <w:color w:val="000000" w:themeColor="text1"/>
                <w:szCs w:val="24"/>
              </w:rPr>
            </w:pPr>
            <w:r w:rsidRPr="00755491">
              <w:rPr>
                <w:color w:val="000000" w:themeColor="text1"/>
                <w:szCs w:val="24"/>
              </w:rPr>
              <w:t>7</w:t>
            </w:r>
          </w:p>
        </w:tc>
        <w:tc>
          <w:tcPr>
            <w:tcW w:w="2604" w:type="pct"/>
          </w:tcPr>
          <w:p w14:paraId="4CC682E6" w14:textId="1D0FB737" w:rsidR="008B782E" w:rsidRPr="00755491" w:rsidRDefault="008B782E" w:rsidP="008B782E">
            <w:pPr>
              <w:snapToGrid w:val="0"/>
              <w:jc w:val="left"/>
              <w:rPr>
                <w:color w:val="000000" w:themeColor="text1"/>
                <w:sz w:val="22"/>
              </w:rPr>
            </w:pPr>
            <w:r w:rsidRPr="00026177">
              <w:rPr>
                <w:rFonts w:eastAsia="SimSun"/>
                <w:color w:val="000000" w:themeColor="text1"/>
                <w:sz w:val="22"/>
                <w:lang w:eastAsia="zh-CN"/>
              </w:rPr>
              <w:t xml:space="preserve">Evaluate and select the best model(s) using methods such as likelihood ratio test, information </w:t>
            </w:r>
            <w:proofErr w:type="gramStart"/>
            <w:r w:rsidRPr="00026177">
              <w:rPr>
                <w:rFonts w:eastAsia="SimSun"/>
                <w:color w:val="000000" w:themeColor="text1"/>
                <w:sz w:val="22"/>
                <w:lang w:eastAsia="zh-CN"/>
              </w:rPr>
              <w:t>criterions</w:t>
            </w:r>
            <w:proofErr w:type="gramEnd"/>
            <w:r w:rsidRPr="00026177">
              <w:rPr>
                <w:rFonts w:eastAsia="SimSun"/>
                <w:color w:val="000000" w:themeColor="text1"/>
                <w:sz w:val="22"/>
                <w:lang w:eastAsia="zh-CN"/>
              </w:rPr>
              <w:t>, cross validation etc.;</w:t>
            </w:r>
          </w:p>
        </w:tc>
        <w:tc>
          <w:tcPr>
            <w:tcW w:w="425" w:type="pct"/>
          </w:tcPr>
          <w:p w14:paraId="76989C79" w14:textId="53BD33EE" w:rsidR="008B782E" w:rsidRPr="00F461ED" w:rsidRDefault="008B782E" w:rsidP="008B782E">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57B7D5E0" w14:textId="79205D5D" w:rsidR="008B782E" w:rsidRPr="00755491" w:rsidRDefault="008B782E" w:rsidP="008B782E">
            <w:pPr>
              <w:snapToGrid w:val="0"/>
              <w:jc w:val="left"/>
              <w:rPr>
                <w:color w:val="000000" w:themeColor="text1"/>
                <w:sz w:val="20"/>
                <w:szCs w:val="24"/>
              </w:rPr>
            </w:pPr>
            <w:r w:rsidRPr="005B0598">
              <w:rPr>
                <w:iCs/>
                <w:color w:val="000000" w:themeColor="text1"/>
                <w:sz w:val="20"/>
                <w:szCs w:val="18"/>
              </w:rPr>
              <w:t>Table 4</w:t>
            </w:r>
            <w:r>
              <w:rPr>
                <w:iCs/>
                <w:color w:val="000000" w:themeColor="text1"/>
                <w:sz w:val="20"/>
                <w:szCs w:val="18"/>
              </w:rPr>
              <w:t xml:space="preserve"> (page 9</w:t>
            </w:r>
            <w:r>
              <w:rPr>
                <w:rFonts w:eastAsiaTheme="minorEastAsia"/>
                <w:iCs/>
                <w:color w:val="000000" w:themeColor="text1"/>
                <w:sz w:val="20"/>
                <w:szCs w:val="18"/>
                <w:lang w:eastAsia="ja-JP"/>
              </w:rPr>
              <w:t>)</w:t>
            </w:r>
            <w:r>
              <w:rPr>
                <w:iCs/>
                <w:color w:val="000000" w:themeColor="text1"/>
                <w:sz w:val="20"/>
                <w:szCs w:val="18"/>
              </w:rPr>
              <w:t xml:space="preserve"> </w:t>
            </w:r>
          </w:p>
        </w:tc>
      </w:tr>
      <w:tr w:rsidR="008B782E" w:rsidRPr="00755491" w14:paraId="1BD57523" w14:textId="77777777" w:rsidTr="005B0598">
        <w:tc>
          <w:tcPr>
            <w:tcW w:w="797" w:type="pct"/>
          </w:tcPr>
          <w:p w14:paraId="27604068" w14:textId="5F0FAD5E" w:rsidR="008B782E" w:rsidRPr="005B0598" w:rsidRDefault="008B782E" w:rsidP="008B782E">
            <w:pPr>
              <w:jc w:val="left"/>
              <w:rPr>
                <w:rFonts w:eastAsiaTheme="minorEastAsia"/>
                <w:color w:val="000000" w:themeColor="text1"/>
                <w:szCs w:val="24"/>
                <w:lang w:eastAsia="ja-JP"/>
              </w:rPr>
            </w:pPr>
            <w:r>
              <w:rPr>
                <w:rFonts w:eastAsiaTheme="minorEastAsia" w:hint="eastAsia"/>
                <w:color w:val="000000" w:themeColor="text1"/>
                <w:szCs w:val="24"/>
                <w:lang w:eastAsia="ja-JP"/>
              </w:rPr>
              <w:t>8</w:t>
            </w:r>
          </w:p>
        </w:tc>
        <w:tc>
          <w:tcPr>
            <w:tcW w:w="2604" w:type="pct"/>
          </w:tcPr>
          <w:p w14:paraId="3293AAFA" w14:textId="61A20298" w:rsidR="008B782E" w:rsidRPr="00755491" w:rsidRDefault="008B782E" w:rsidP="008B782E">
            <w:pPr>
              <w:snapToGrid w:val="0"/>
              <w:jc w:val="left"/>
              <w:rPr>
                <w:rFonts w:eastAsia="SimSun"/>
                <w:color w:val="000000" w:themeColor="text1"/>
                <w:sz w:val="22"/>
                <w:lang w:eastAsia="zh-CN"/>
              </w:rPr>
            </w:pPr>
            <w:r w:rsidRPr="00495D9D">
              <w:rPr>
                <w:rFonts w:eastAsia="SimSun"/>
                <w:color w:val="000000" w:themeColor="text1"/>
                <w:sz w:val="22"/>
                <w:lang w:eastAsia="zh-CN"/>
              </w:rPr>
              <w:t>Provide diagnostic plots to support the chosen model is appropriate and assumption are met (QQ plot and residual plots along with predicted values and important explanatory variables, etc.);</w:t>
            </w:r>
          </w:p>
        </w:tc>
        <w:tc>
          <w:tcPr>
            <w:tcW w:w="425" w:type="pct"/>
          </w:tcPr>
          <w:p w14:paraId="66130073" w14:textId="3659BECD" w:rsidR="008B782E" w:rsidRPr="005B0598" w:rsidRDefault="008B782E" w:rsidP="008B782E">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02052E7F" w14:textId="01624107" w:rsidR="008B782E" w:rsidRPr="005B0598" w:rsidRDefault="008B782E" w:rsidP="008B782E">
            <w:pPr>
              <w:snapToGrid w:val="0"/>
              <w:jc w:val="left"/>
              <w:rPr>
                <w:rFonts w:eastAsiaTheme="minorEastAsia"/>
                <w:color w:val="000000" w:themeColor="text1"/>
                <w:sz w:val="20"/>
                <w:szCs w:val="18"/>
                <w:lang w:eastAsia="ja-JP"/>
              </w:rPr>
            </w:pPr>
            <w:r>
              <w:rPr>
                <w:rFonts w:eastAsiaTheme="minorEastAsia"/>
                <w:color w:val="000000" w:themeColor="text1"/>
                <w:sz w:val="20"/>
                <w:szCs w:val="18"/>
                <w:lang w:eastAsia="ja-JP"/>
              </w:rPr>
              <w:t>Figs. 5-6 (page 22-24)</w:t>
            </w:r>
          </w:p>
        </w:tc>
      </w:tr>
      <w:tr w:rsidR="008B782E" w:rsidRPr="00755491" w14:paraId="503793A3" w14:textId="77777777" w:rsidTr="005B0598">
        <w:tc>
          <w:tcPr>
            <w:tcW w:w="797" w:type="pct"/>
          </w:tcPr>
          <w:p w14:paraId="3B7F7D5F" w14:textId="35CF5333" w:rsidR="008B782E" w:rsidRPr="005B0598" w:rsidDel="00D1288D" w:rsidRDefault="008B782E" w:rsidP="008B782E">
            <w:pPr>
              <w:jc w:val="left"/>
              <w:rPr>
                <w:rFonts w:eastAsiaTheme="minorEastAsia"/>
                <w:color w:val="000000" w:themeColor="text1"/>
                <w:szCs w:val="24"/>
                <w:lang w:eastAsia="ja-JP"/>
              </w:rPr>
            </w:pPr>
            <w:r>
              <w:rPr>
                <w:rFonts w:eastAsiaTheme="minorEastAsia" w:hint="eastAsia"/>
                <w:color w:val="000000" w:themeColor="text1"/>
                <w:szCs w:val="24"/>
                <w:lang w:eastAsia="ja-JP"/>
              </w:rPr>
              <w:t>9</w:t>
            </w:r>
          </w:p>
        </w:tc>
        <w:tc>
          <w:tcPr>
            <w:tcW w:w="2604" w:type="pct"/>
          </w:tcPr>
          <w:p w14:paraId="24F96BDF" w14:textId="393E9999" w:rsidR="008B782E" w:rsidRPr="00755491" w:rsidRDefault="008B782E" w:rsidP="008B782E">
            <w:pPr>
              <w:snapToGrid w:val="0"/>
              <w:jc w:val="left"/>
              <w:rPr>
                <w:color w:val="000000" w:themeColor="text1"/>
                <w:sz w:val="22"/>
                <w:szCs w:val="24"/>
              </w:rPr>
            </w:pPr>
            <w:r>
              <w:rPr>
                <w:color w:val="000000" w:themeColor="text1"/>
                <w:sz w:val="22"/>
                <w:szCs w:val="24"/>
              </w:rPr>
              <w:t>P</w:t>
            </w:r>
            <w:r w:rsidRPr="00094DFC">
              <w:rPr>
                <w:color w:val="000000" w:themeColor="text1"/>
                <w:sz w:val="22"/>
                <w:szCs w:val="24"/>
              </w:rPr>
              <w:t>resent estimated values of parameters and uncertainty in the parameters in table;</w:t>
            </w:r>
          </w:p>
        </w:tc>
        <w:tc>
          <w:tcPr>
            <w:tcW w:w="425" w:type="pct"/>
          </w:tcPr>
          <w:p w14:paraId="0FAC12FF" w14:textId="2264BF66" w:rsidR="008B782E" w:rsidRPr="005B0598" w:rsidRDefault="008B782E" w:rsidP="008B782E">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576170F7" w14:textId="525425F5" w:rsidR="008B782E" w:rsidRPr="005B0598" w:rsidRDefault="008B782E" w:rsidP="008B782E">
            <w:pPr>
              <w:snapToGrid w:val="0"/>
              <w:jc w:val="left"/>
              <w:rPr>
                <w:rFonts w:eastAsiaTheme="minorEastAsia"/>
                <w:color w:val="000000" w:themeColor="text1"/>
                <w:sz w:val="20"/>
                <w:szCs w:val="18"/>
                <w:lang w:eastAsia="ja-JP"/>
              </w:rPr>
            </w:pPr>
            <w:r>
              <w:rPr>
                <w:rFonts w:eastAsiaTheme="minorEastAsia"/>
                <w:color w:val="000000" w:themeColor="text1"/>
                <w:sz w:val="20"/>
                <w:szCs w:val="18"/>
                <w:lang w:eastAsia="ja-JP"/>
              </w:rPr>
              <w:t>Table 5</w:t>
            </w:r>
            <w:r w:rsidDel="00C75BBC">
              <w:rPr>
                <w:rFonts w:eastAsiaTheme="minorEastAsia"/>
                <w:color w:val="000000" w:themeColor="text1"/>
                <w:sz w:val="20"/>
                <w:szCs w:val="18"/>
                <w:lang w:eastAsia="ja-JP"/>
              </w:rPr>
              <w:t xml:space="preserve"> </w:t>
            </w:r>
            <w:r>
              <w:rPr>
                <w:rFonts w:eastAsiaTheme="minorEastAsia"/>
                <w:color w:val="000000" w:themeColor="text1"/>
                <w:sz w:val="20"/>
                <w:szCs w:val="18"/>
                <w:lang w:eastAsia="ja-JP"/>
              </w:rPr>
              <w:t>(pages 10-11)</w:t>
            </w:r>
          </w:p>
        </w:tc>
      </w:tr>
      <w:tr w:rsidR="008B782E" w:rsidRPr="00755491" w14:paraId="18968A4B" w14:textId="77777777" w:rsidTr="005B0598">
        <w:tc>
          <w:tcPr>
            <w:tcW w:w="797" w:type="pct"/>
          </w:tcPr>
          <w:p w14:paraId="69A3EF95" w14:textId="5F4F8396" w:rsidR="008B782E" w:rsidRPr="005B0598" w:rsidRDefault="008B782E" w:rsidP="008B782E">
            <w:pPr>
              <w:jc w:val="left"/>
              <w:rPr>
                <w:rFonts w:eastAsiaTheme="minorEastAsia"/>
                <w:color w:val="000000" w:themeColor="text1"/>
                <w:szCs w:val="24"/>
                <w:lang w:eastAsia="ja-JP"/>
              </w:rPr>
            </w:pPr>
            <w:r>
              <w:rPr>
                <w:rFonts w:eastAsiaTheme="minorEastAsia" w:hint="eastAsia"/>
                <w:color w:val="000000" w:themeColor="text1"/>
                <w:szCs w:val="24"/>
                <w:lang w:eastAsia="ja-JP"/>
              </w:rPr>
              <w:t>1</w:t>
            </w:r>
            <w:r>
              <w:rPr>
                <w:rFonts w:eastAsiaTheme="minorEastAsia"/>
                <w:color w:val="000000" w:themeColor="text1"/>
                <w:szCs w:val="24"/>
                <w:lang w:eastAsia="ja-JP"/>
              </w:rPr>
              <w:t>0</w:t>
            </w:r>
          </w:p>
        </w:tc>
        <w:tc>
          <w:tcPr>
            <w:tcW w:w="2604" w:type="pct"/>
          </w:tcPr>
          <w:p w14:paraId="512B1067" w14:textId="25A54AEC" w:rsidR="008B782E" w:rsidRPr="005B0598" w:rsidRDefault="008B782E" w:rsidP="008B782E">
            <w:pPr>
              <w:snapToGrid w:val="0"/>
              <w:jc w:val="left"/>
              <w:rPr>
                <w:rFonts w:eastAsiaTheme="minorEastAsia"/>
                <w:color w:val="000000" w:themeColor="text1"/>
                <w:sz w:val="22"/>
                <w:szCs w:val="24"/>
                <w:lang w:eastAsia="ja-JP"/>
              </w:rPr>
            </w:pPr>
            <w:r w:rsidRPr="0014488A">
              <w:rPr>
                <w:rFonts w:eastAsiaTheme="minorEastAsia"/>
                <w:color w:val="000000" w:themeColor="text1"/>
                <w:sz w:val="22"/>
                <w:szCs w:val="24"/>
                <w:lang w:eastAsia="ja-JP"/>
              </w:rPr>
              <w:t>Present the relationship between the response variable and the explanatory variables. Check if it is interpretable.</w:t>
            </w:r>
          </w:p>
        </w:tc>
        <w:tc>
          <w:tcPr>
            <w:tcW w:w="425" w:type="pct"/>
          </w:tcPr>
          <w:p w14:paraId="7C21211F" w14:textId="2FED290D" w:rsidR="008B782E" w:rsidRPr="005B0598" w:rsidRDefault="008B782E" w:rsidP="008B782E">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tcPr>
          <w:p w14:paraId="1E009D12" w14:textId="395D53A5" w:rsidR="008B782E" w:rsidRPr="005B0598" w:rsidRDefault="008B782E" w:rsidP="008B782E">
            <w:pPr>
              <w:snapToGrid w:val="0"/>
              <w:jc w:val="left"/>
              <w:rPr>
                <w:rFonts w:eastAsiaTheme="minorEastAsia"/>
                <w:color w:val="000000" w:themeColor="text1"/>
                <w:sz w:val="20"/>
                <w:szCs w:val="18"/>
                <w:lang w:eastAsia="ja-JP"/>
              </w:rPr>
            </w:pPr>
            <w:r>
              <w:rPr>
                <w:rFonts w:eastAsiaTheme="minorEastAsia"/>
                <w:color w:val="000000" w:themeColor="text1"/>
                <w:sz w:val="20"/>
                <w:szCs w:val="18"/>
                <w:lang w:eastAsia="ja-JP"/>
              </w:rPr>
              <w:t>Figs. 8-9</w:t>
            </w:r>
            <w:r w:rsidDel="00C75BBC">
              <w:rPr>
                <w:rFonts w:eastAsiaTheme="minorEastAsia"/>
                <w:color w:val="000000" w:themeColor="text1"/>
                <w:sz w:val="20"/>
                <w:szCs w:val="18"/>
                <w:lang w:eastAsia="ja-JP"/>
              </w:rPr>
              <w:t xml:space="preserve"> </w:t>
            </w:r>
            <w:r>
              <w:rPr>
                <w:rFonts w:eastAsiaTheme="minorEastAsia"/>
                <w:color w:val="000000" w:themeColor="text1"/>
                <w:sz w:val="20"/>
                <w:szCs w:val="18"/>
                <w:lang w:eastAsia="ja-JP"/>
              </w:rPr>
              <w:t>(pages 25-26)</w:t>
            </w:r>
          </w:p>
        </w:tc>
      </w:tr>
      <w:tr w:rsidR="008B782E" w:rsidRPr="00755491" w14:paraId="01EC534D" w14:textId="77777777" w:rsidTr="005B0598">
        <w:tc>
          <w:tcPr>
            <w:tcW w:w="797" w:type="pct"/>
          </w:tcPr>
          <w:p w14:paraId="108A938D" w14:textId="035D18BA" w:rsidR="008B782E" w:rsidRPr="00755491" w:rsidRDefault="008B782E" w:rsidP="008B782E">
            <w:pPr>
              <w:jc w:val="left"/>
              <w:rPr>
                <w:color w:val="000000" w:themeColor="text1"/>
                <w:szCs w:val="24"/>
              </w:rPr>
            </w:pPr>
            <w:r w:rsidRPr="00755491">
              <w:rPr>
                <w:rFonts w:hint="eastAsia"/>
                <w:color w:val="000000" w:themeColor="text1"/>
                <w:szCs w:val="24"/>
              </w:rPr>
              <w:t>1</w:t>
            </w:r>
            <w:r>
              <w:rPr>
                <w:color w:val="000000" w:themeColor="text1"/>
                <w:szCs w:val="24"/>
              </w:rPr>
              <w:t>1</w:t>
            </w:r>
          </w:p>
        </w:tc>
        <w:tc>
          <w:tcPr>
            <w:tcW w:w="2604" w:type="pct"/>
          </w:tcPr>
          <w:p w14:paraId="2F4B4F55" w14:textId="0DC6410E" w:rsidR="008B782E" w:rsidRPr="00755491" w:rsidRDefault="008B782E" w:rsidP="008B782E">
            <w:pPr>
              <w:snapToGrid w:val="0"/>
              <w:jc w:val="left"/>
              <w:rPr>
                <w:color w:val="000000" w:themeColor="text1"/>
                <w:sz w:val="22"/>
                <w:szCs w:val="24"/>
              </w:rPr>
            </w:pPr>
            <w:r w:rsidRPr="0003272B">
              <w:rPr>
                <w:color w:val="000000" w:themeColor="text1"/>
                <w:sz w:val="22"/>
                <w:szCs w:val="24"/>
              </w:rPr>
              <w:t xml:space="preserve">Extract yearly standardized CPUE and standard error by a method that is able to account for spatial heterogeneity of effort, such as least squares mean or expanded grid. If the model includes area and </w:t>
            </w:r>
            <w:r w:rsidRPr="0003272B">
              <w:rPr>
                <w:color w:val="000000" w:themeColor="text1"/>
                <w:sz w:val="22"/>
                <w:szCs w:val="24"/>
              </w:rPr>
              <w:lastRenderedPageBreak/>
              <w:t xml:space="preserve">the size of spatial strata differs or the model includes interactions between time and area, then standardized CPUE should be calculated with area weighting for </w:t>
            </w:r>
            <w:proofErr w:type="gramStart"/>
            <w:r w:rsidRPr="0003272B">
              <w:rPr>
                <w:color w:val="000000" w:themeColor="text1"/>
                <w:sz w:val="22"/>
                <w:szCs w:val="24"/>
              </w:rPr>
              <w:t>each time</w:t>
            </w:r>
            <w:proofErr w:type="gramEnd"/>
            <w:r w:rsidRPr="0003272B">
              <w:rPr>
                <w:color w:val="000000" w:themeColor="text1"/>
                <w:sz w:val="22"/>
                <w:szCs w:val="24"/>
              </w:rPr>
              <w:t xml:space="preserve"> step. </w:t>
            </w:r>
            <w:proofErr w:type="gramStart"/>
            <w:r w:rsidRPr="0003272B">
              <w:rPr>
                <w:color w:val="000000" w:themeColor="text1"/>
                <w:sz w:val="22"/>
                <w:szCs w:val="24"/>
              </w:rPr>
              <w:t>Model with</w:t>
            </w:r>
            <w:proofErr w:type="gramEnd"/>
            <w:r w:rsidRPr="0003272B">
              <w:rPr>
                <w:color w:val="000000" w:themeColor="text1"/>
                <w:sz w:val="22"/>
                <w:szCs w:val="24"/>
              </w:rPr>
              <w:t xml:space="preserve"> interactions between area and season or month requires careful consideration on a </w:t>
            </w:r>
            <w:proofErr w:type="gramStart"/>
            <w:r w:rsidRPr="0003272B">
              <w:rPr>
                <w:color w:val="000000" w:themeColor="text1"/>
                <w:sz w:val="22"/>
                <w:szCs w:val="24"/>
              </w:rPr>
              <w:t>case by case</w:t>
            </w:r>
            <w:proofErr w:type="gramEnd"/>
            <w:r w:rsidRPr="0003272B">
              <w:rPr>
                <w:color w:val="000000" w:themeColor="text1"/>
                <w:sz w:val="22"/>
                <w:szCs w:val="24"/>
              </w:rPr>
              <w:t xml:space="preserve"> basis. Provide details on how the CPUE index was extracted.</w:t>
            </w:r>
          </w:p>
        </w:tc>
        <w:tc>
          <w:tcPr>
            <w:tcW w:w="425" w:type="pct"/>
          </w:tcPr>
          <w:p w14:paraId="772F31D0" w14:textId="41E0A4C7" w:rsidR="008B782E" w:rsidRPr="00F461ED" w:rsidRDefault="008B782E" w:rsidP="008B782E">
            <w:pPr>
              <w:jc w:val="left"/>
              <w:rPr>
                <w:rFonts w:eastAsiaTheme="minorEastAsia"/>
                <w:color w:val="000000" w:themeColor="text1"/>
                <w:szCs w:val="24"/>
                <w:lang w:eastAsia="ja-JP"/>
              </w:rPr>
            </w:pPr>
            <w:r>
              <w:rPr>
                <w:rFonts w:eastAsiaTheme="minorEastAsia" w:hint="eastAsia"/>
                <w:color w:val="000000" w:themeColor="text1"/>
                <w:szCs w:val="24"/>
                <w:lang w:eastAsia="ja-JP"/>
              </w:rPr>
              <w:lastRenderedPageBreak/>
              <w:t>Y</w:t>
            </w:r>
            <w:r>
              <w:rPr>
                <w:rFonts w:eastAsiaTheme="minorEastAsia"/>
                <w:color w:val="000000" w:themeColor="text1"/>
                <w:szCs w:val="24"/>
                <w:lang w:eastAsia="ja-JP"/>
              </w:rPr>
              <w:t>es</w:t>
            </w:r>
          </w:p>
        </w:tc>
        <w:tc>
          <w:tcPr>
            <w:tcW w:w="1174" w:type="pct"/>
          </w:tcPr>
          <w:p w14:paraId="6896F2C5" w14:textId="65763F05" w:rsidR="008B782E" w:rsidRPr="00755491" w:rsidRDefault="008B782E" w:rsidP="008B782E">
            <w:pPr>
              <w:snapToGrid w:val="0"/>
              <w:jc w:val="left"/>
              <w:rPr>
                <w:color w:val="000000" w:themeColor="text1"/>
                <w:sz w:val="20"/>
                <w:szCs w:val="18"/>
              </w:rPr>
            </w:pPr>
            <w:r w:rsidRPr="00755491">
              <w:rPr>
                <w:rFonts w:hint="eastAsia"/>
                <w:color w:val="000000" w:themeColor="text1"/>
                <w:sz w:val="20"/>
                <w:szCs w:val="18"/>
              </w:rPr>
              <w:t>S</w:t>
            </w:r>
            <w:r w:rsidRPr="00755491">
              <w:rPr>
                <w:color w:val="000000" w:themeColor="text1"/>
                <w:sz w:val="20"/>
                <w:szCs w:val="18"/>
              </w:rPr>
              <w:t>e</w:t>
            </w:r>
            <w:r>
              <w:rPr>
                <w:color w:val="000000" w:themeColor="text1"/>
                <w:sz w:val="20"/>
                <w:szCs w:val="18"/>
              </w:rPr>
              <w:t>ction 2.4. (page 4)</w:t>
            </w:r>
          </w:p>
        </w:tc>
      </w:tr>
      <w:tr w:rsidR="008B782E" w:rsidRPr="00755491" w14:paraId="0AE2A63E" w14:textId="77777777" w:rsidTr="005B0598">
        <w:trPr>
          <w:trHeight w:val="440"/>
        </w:trPr>
        <w:tc>
          <w:tcPr>
            <w:tcW w:w="797" w:type="pct"/>
          </w:tcPr>
          <w:p w14:paraId="62445B61" w14:textId="67FA2136" w:rsidR="008B782E" w:rsidRPr="00755491" w:rsidRDefault="008B782E" w:rsidP="008B782E">
            <w:pPr>
              <w:jc w:val="left"/>
              <w:rPr>
                <w:color w:val="000000" w:themeColor="text1"/>
                <w:szCs w:val="24"/>
              </w:rPr>
            </w:pPr>
            <w:r w:rsidRPr="00755491">
              <w:rPr>
                <w:color w:val="000000" w:themeColor="text1"/>
                <w:szCs w:val="24"/>
              </w:rPr>
              <w:t>1</w:t>
            </w:r>
            <w:r>
              <w:rPr>
                <w:color w:val="000000" w:themeColor="text1"/>
                <w:szCs w:val="24"/>
              </w:rPr>
              <w:t>2</w:t>
            </w:r>
          </w:p>
        </w:tc>
        <w:tc>
          <w:tcPr>
            <w:tcW w:w="2604" w:type="pct"/>
          </w:tcPr>
          <w:p w14:paraId="73729119" w14:textId="2A3D7DBE" w:rsidR="008B782E" w:rsidRPr="00755491" w:rsidRDefault="008B782E" w:rsidP="008B782E">
            <w:pPr>
              <w:snapToGrid w:val="0"/>
              <w:jc w:val="left"/>
              <w:rPr>
                <w:color w:val="000000" w:themeColor="text1"/>
                <w:sz w:val="22"/>
              </w:rPr>
            </w:pPr>
            <w:r w:rsidRPr="0003272B">
              <w:rPr>
                <w:rFonts w:eastAsia="SimSun"/>
                <w:color w:val="000000" w:themeColor="text1"/>
                <w:sz w:val="22"/>
                <w:lang w:eastAsia="zh-CN"/>
              </w:rPr>
              <w:t>Calculate uncertainty (SD, CV, CI) for standardized CPUE for each year. Provide detailed explanation on how the uncertainty was calculated;</w:t>
            </w:r>
          </w:p>
        </w:tc>
        <w:tc>
          <w:tcPr>
            <w:tcW w:w="425" w:type="pct"/>
          </w:tcPr>
          <w:p w14:paraId="0D355C67" w14:textId="0376DAC2" w:rsidR="008B782E" w:rsidRPr="00F461ED" w:rsidRDefault="008B782E" w:rsidP="008B782E">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vMerge w:val="restart"/>
          </w:tcPr>
          <w:p w14:paraId="532699AF" w14:textId="1C4259F7" w:rsidR="008B782E" w:rsidRPr="00755491" w:rsidRDefault="008B782E" w:rsidP="008B782E">
            <w:pPr>
              <w:snapToGrid w:val="0"/>
              <w:rPr>
                <w:color w:val="000000" w:themeColor="text1"/>
                <w:sz w:val="20"/>
                <w:szCs w:val="18"/>
              </w:rPr>
            </w:pPr>
            <w:r>
              <w:rPr>
                <w:rFonts w:eastAsiaTheme="minorEastAsia"/>
                <w:color w:val="000000" w:themeColor="text1"/>
                <w:sz w:val="20"/>
                <w:szCs w:val="18"/>
                <w:lang w:eastAsia="ja-JP"/>
              </w:rPr>
              <w:t>Table 6 (page 12) and Fig. 10 (page 27)</w:t>
            </w:r>
          </w:p>
        </w:tc>
      </w:tr>
      <w:tr w:rsidR="008B782E" w:rsidRPr="00755491" w14:paraId="067091E7" w14:textId="77777777" w:rsidTr="007B5AD7">
        <w:trPr>
          <w:trHeight w:val="440"/>
        </w:trPr>
        <w:tc>
          <w:tcPr>
            <w:tcW w:w="797" w:type="pct"/>
          </w:tcPr>
          <w:p w14:paraId="58F1100E" w14:textId="08F02A77" w:rsidR="008B782E" w:rsidRPr="005B0598" w:rsidDel="0003272B" w:rsidRDefault="008B782E" w:rsidP="008B782E">
            <w:pPr>
              <w:jc w:val="left"/>
              <w:rPr>
                <w:rFonts w:eastAsiaTheme="minorEastAsia"/>
                <w:color w:val="000000" w:themeColor="text1"/>
                <w:szCs w:val="24"/>
                <w:lang w:eastAsia="ja-JP"/>
              </w:rPr>
            </w:pPr>
            <w:r>
              <w:rPr>
                <w:rFonts w:eastAsiaTheme="minorEastAsia" w:hint="eastAsia"/>
                <w:color w:val="000000" w:themeColor="text1"/>
                <w:szCs w:val="24"/>
                <w:lang w:eastAsia="ja-JP"/>
              </w:rPr>
              <w:t>1</w:t>
            </w:r>
            <w:r>
              <w:rPr>
                <w:rFonts w:eastAsiaTheme="minorEastAsia"/>
                <w:color w:val="000000" w:themeColor="text1"/>
                <w:szCs w:val="24"/>
                <w:lang w:eastAsia="ja-JP"/>
              </w:rPr>
              <w:t>3</w:t>
            </w:r>
          </w:p>
        </w:tc>
        <w:tc>
          <w:tcPr>
            <w:tcW w:w="2604" w:type="pct"/>
          </w:tcPr>
          <w:p w14:paraId="3301DA74" w14:textId="74E59979" w:rsidR="008B782E" w:rsidRPr="00755491" w:rsidDel="0003272B" w:rsidRDefault="008B782E" w:rsidP="008B782E">
            <w:pPr>
              <w:snapToGrid w:val="0"/>
              <w:jc w:val="left"/>
              <w:rPr>
                <w:rFonts w:eastAsia="SimSun"/>
                <w:color w:val="000000" w:themeColor="text1"/>
                <w:sz w:val="22"/>
                <w:lang w:eastAsia="zh-CN"/>
              </w:rPr>
            </w:pPr>
            <w:r w:rsidRPr="0003272B">
              <w:rPr>
                <w:rFonts w:eastAsia="SimSun"/>
                <w:color w:val="000000" w:themeColor="text1"/>
                <w:sz w:val="22"/>
                <w:lang w:eastAsia="zh-CN"/>
              </w:rPr>
              <w:t>Provide a table and a plot of nominal and standardized CPUEs over time. When the trends between nominal and standardized CPUE are largely different, explain the reasons (e.g. spatial shift of fishing efforts), whenever possible.</w:t>
            </w:r>
          </w:p>
        </w:tc>
        <w:tc>
          <w:tcPr>
            <w:tcW w:w="425" w:type="pct"/>
          </w:tcPr>
          <w:p w14:paraId="69266729" w14:textId="20FB183B" w:rsidR="008B782E" w:rsidRPr="005B0598" w:rsidRDefault="008B782E" w:rsidP="008B782E">
            <w:pPr>
              <w:jc w:val="left"/>
              <w:rPr>
                <w:rFonts w:eastAsiaTheme="minorEastAsia"/>
                <w:color w:val="000000" w:themeColor="text1"/>
                <w:szCs w:val="24"/>
                <w:lang w:eastAsia="ja-JP"/>
              </w:rPr>
            </w:pPr>
            <w:r>
              <w:rPr>
                <w:rFonts w:eastAsiaTheme="minorEastAsia" w:hint="eastAsia"/>
                <w:color w:val="000000" w:themeColor="text1"/>
                <w:szCs w:val="24"/>
                <w:lang w:eastAsia="ja-JP"/>
              </w:rPr>
              <w:t>Y</w:t>
            </w:r>
            <w:r>
              <w:rPr>
                <w:rFonts w:eastAsiaTheme="minorEastAsia"/>
                <w:color w:val="000000" w:themeColor="text1"/>
                <w:szCs w:val="24"/>
                <w:lang w:eastAsia="ja-JP"/>
              </w:rPr>
              <w:t>es</w:t>
            </w:r>
          </w:p>
        </w:tc>
        <w:tc>
          <w:tcPr>
            <w:tcW w:w="1174" w:type="pct"/>
            <w:vMerge/>
          </w:tcPr>
          <w:p w14:paraId="015073A1" w14:textId="0806052B" w:rsidR="008B782E" w:rsidRPr="005B0598" w:rsidRDefault="008B782E" w:rsidP="008B782E">
            <w:pPr>
              <w:snapToGrid w:val="0"/>
              <w:jc w:val="left"/>
              <w:rPr>
                <w:rFonts w:eastAsiaTheme="minorEastAsia"/>
                <w:color w:val="000000" w:themeColor="text1"/>
                <w:sz w:val="20"/>
                <w:szCs w:val="18"/>
                <w:lang w:eastAsia="ja-JP"/>
              </w:rPr>
            </w:pPr>
          </w:p>
        </w:tc>
      </w:tr>
    </w:tbl>
    <w:p w14:paraId="53ABBEF0" w14:textId="77777777" w:rsidR="00901218" w:rsidRDefault="00901218" w:rsidP="00531F34">
      <w:pPr>
        <w:spacing w:after="120"/>
      </w:pPr>
    </w:p>
    <w:sectPr w:rsidR="00901218" w:rsidSect="00907FF3">
      <w:pgSz w:w="11906" w:h="16838" w:code="9"/>
      <w:pgMar w:top="1701" w:right="1225" w:bottom="1361" w:left="1225" w:header="431" w:footer="100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99477" w14:textId="77777777" w:rsidR="003F0A0A" w:rsidRDefault="003F0A0A" w:rsidP="001E4075">
      <w:r>
        <w:separator/>
      </w:r>
    </w:p>
  </w:endnote>
  <w:endnote w:type="continuationSeparator" w:id="0">
    <w:p w14:paraId="326E516B" w14:textId="77777777" w:rsidR="003F0A0A" w:rsidRDefault="003F0A0A" w:rsidP="001E4075">
      <w:r>
        <w:continuationSeparator/>
      </w:r>
    </w:p>
  </w:endnote>
  <w:endnote w:type="continuationNotice" w:id="1">
    <w:p w14:paraId="38718138" w14:textId="77777777" w:rsidR="003F0A0A" w:rsidRDefault="003F0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ＭＳ Ｐゴシック">
    <w:altName w:val="MS PGothic"/>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620018"/>
      <w:docPartObj>
        <w:docPartGallery w:val="Page Numbers (Bottom of Page)"/>
        <w:docPartUnique/>
      </w:docPartObj>
    </w:sdtPr>
    <w:sdtContent>
      <w:p w14:paraId="5D1DA1E2" w14:textId="4BC08163" w:rsidR="008B782E" w:rsidRDefault="008B782E">
        <w:pPr>
          <w:pStyle w:val="a5"/>
          <w:jc w:val="center"/>
        </w:pPr>
        <w:r>
          <w:fldChar w:fldCharType="begin"/>
        </w:r>
        <w:r>
          <w:instrText>PAGE   \* MERGEFORMAT</w:instrText>
        </w:r>
        <w:r>
          <w:fldChar w:fldCharType="separate"/>
        </w:r>
        <w:r>
          <w:rPr>
            <w:lang w:val="ja-JP"/>
          </w:rPr>
          <w:t>2</w:t>
        </w:r>
        <w:r>
          <w:fldChar w:fldCharType="end"/>
        </w:r>
      </w:p>
    </w:sdtContent>
  </w:sdt>
  <w:p w14:paraId="1075FF62" w14:textId="5C1AA393" w:rsidR="006335E8" w:rsidRDefault="006335E8">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D47C8" w14:textId="365D6FA7" w:rsidR="006B4F3E" w:rsidRPr="007520B6" w:rsidRDefault="00330C51" w:rsidP="00792CFB">
    <w:pPr>
      <w:pStyle w:val="a5"/>
      <w:jc w:val="left"/>
      <w:rPr>
        <w:sz w:val="14"/>
        <w:szCs w:val="14"/>
        <w:lang w:val="en" w:eastAsia="ko-KR"/>
      </w:rPr>
    </w:pPr>
    <w:r>
      <w:rPr>
        <w:noProof/>
      </w:rPr>
      <mc:AlternateContent>
        <mc:Choice Requires="wps">
          <w:drawing>
            <wp:anchor distT="0" distB="0" distL="114300" distR="114300" simplePos="0" relativeHeight="251658240" behindDoc="0" locked="0" layoutInCell="1" allowOverlap="1" wp14:anchorId="21C808AA" wp14:editId="015BB5E3">
              <wp:simplePos x="0" y="0"/>
              <wp:positionH relativeFrom="margin">
                <wp:posOffset>-34925</wp:posOffset>
              </wp:positionH>
              <wp:positionV relativeFrom="paragraph">
                <wp:posOffset>-90805</wp:posOffset>
              </wp:positionV>
              <wp:extent cx="2647950" cy="523875"/>
              <wp:effectExtent l="0" t="0" r="0" b="0"/>
              <wp:wrapNone/>
              <wp:docPr id="679751650" name="Text Box 679751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7950"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79DA1E" w14:textId="77777777" w:rsidR="00F71DE4" w:rsidRPr="00CC48E0" w:rsidRDefault="00F71DE4" w:rsidP="00F71DE4">
                          <w:pPr>
                            <w:rPr>
                              <w:rFonts w:ascii="Myriad Pro" w:hAnsi="Myriad Pro"/>
                              <w:color w:val="595959"/>
                              <w:sz w:val="14"/>
                              <w:szCs w:val="14"/>
                            </w:rPr>
                          </w:pPr>
                          <w:r w:rsidRPr="00CC48E0">
                            <w:rPr>
                              <w:rFonts w:ascii="Myriad Pro" w:hAnsi="Myriad Pro"/>
                              <w:color w:val="595959"/>
                              <w:sz w:val="14"/>
                              <w:szCs w:val="14"/>
                            </w:rPr>
                            <w:t xml:space="preserve">2nd Floor </w:t>
                          </w:r>
                          <w:proofErr w:type="spellStart"/>
                          <w:r w:rsidRPr="00CC48E0">
                            <w:rPr>
                              <w:rFonts w:ascii="Myriad Pro" w:hAnsi="Myriad Pro"/>
                              <w:color w:val="595959"/>
                              <w:sz w:val="14"/>
                              <w:szCs w:val="14"/>
                            </w:rPr>
                            <w:t>Hakuyo</w:t>
                          </w:r>
                          <w:proofErr w:type="spellEnd"/>
                          <w:r w:rsidRPr="00CC48E0">
                            <w:rPr>
                              <w:rFonts w:ascii="Myriad Pro" w:hAnsi="Myriad Pro"/>
                              <w:color w:val="595959"/>
                              <w:sz w:val="14"/>
                              <w:szCs w:val="14"/>
                            </w:rPr>
                            <w:t xml:space="preserve"> Hall, </w:t>
                          </w:r>
                        </w:p>
                        <w:p w14:paraId="17B16F9E" w14:textId="77777777" w:rsidR="00F71DE4" w:rsidRPr="00CC48E0" w:rsidRDefault="00F71DE4" w:rsidP="00F71DE4">
                          <w:pPr>
                            <w:rPr>
                              <w:rFonts w:ascii="Myriad Pro" w:hAnsi="Myriad Pro"/>
                              <w:color w:val="595959"/>
                              <w:sz w:val="14"/>
                              <w:szCs w:val="14"/>
                            </w:rPr>
                          </w:pPr>
                          <w:r w:rsidRPr="00CC48E0">
                            <w:rPr>
                              <w:rFonts w:ascii="Myriad Pro" w:hAnsi="Myriad Pro"/>
                              <w:color w:val="595959"/>
                              <w:sz w:val="14"/>
                              <w:szCs w:val="14"/>
                            </w:rPr>
                            <w:t>Tokyo University of Marine Science and Technology,</w:t>
                          </w:r>
                        </w:p>
                        <w:p w14:paraId="0D13B527" w14:textId="77777777" w:rsidR="00F71DE4" w:rsidRPr="00CC48E0" w:rsidRDefault="00F71DE4" w:rsidP="00F71DE4">
                          <w:pPr>
                            <w:rPr>
                              <w:rFonts w:ascii="Myriad Pro" w:hAnsi="Myriad Pro"/>
                              <w:color w:val="595959"/>
                              <w:sz w:val="14"/>
                              <w:szCs w:val="14"/>
                            </w:rPr>
                          </w:pPr>
                          <w:r w:rsidRPr="00CC48E0">
                            <w:rPr>
                              <w:rFonts w:ascii="Myriad Pro" w:hAnsi="Myriad Pro"/>
                              <w:color w:val="595959"/>
                              <w:sz w:val="14"/>
                              <w:szCs w:val="14"/>
                            </w:rPr>
                            <w:t>4-5-7 Konan, Minato-ku, Tokyo</w:t>
                          </w:r>
                        </w:p>
                        <w:p w14:paraId="48195EDA" w14:textId="77777777" w:rsidR="00F71DE4" w:rsidRPr="00CC48E0" w:rsidRDefault="00F71DE4" w:rsidP="00F71DE4">
                          <w:pPr>
                            <w:rPr>
                              <w:rFonts w:ascii="Myriad Pro" w:hAnsi="Myriad Pro"/>
                              <w:color w:val="595959"/>
                              <w:sz w:val="14"/>
                              <w:szCs w:val="14"/>
                            </w:rPr>
                          </w:pPr>
                          <w:r w:rsidRPr="00CC48E0">
                            <w:rPr>
                              <w:rFonts w:ascii="Myriad Pro" w:hAnsi="Myriad Pro"/>
                              <w:color w:val="595959"/>
                              <w:sz w:val="14"/>
                              <w:szCs w:val="14"/>
                            </w:rPr>
                            <w:t>108-8477, JAPAN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1C808AA" id="_x0000_t202" coordsize="21600,21600" o:spt="202" path="m,l,21600r21600,l21600,xe">
              <v:stroke joinstyle="miter"/>
              <v:path gradientshapeok="t" o:connecttype="rect"/>
            </v:shapetype>
            <v:shape id="Text Box 679751650" o:spid="_x0000_s1030" type="#_x0000_t202" style="position:absolute;margin-left:-2.75pt;margin-top:-7.15pt;width:208.5pt;height:41.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" filled="f" stroked="f" strokeweight=".5pt">
              <v:textbox style="mso-fit-shape-to-text:t">
                <w:txbxContent>
                  <w:p w14:paraId="0279DA1E" w14:textId="77777777" w:rsidR="00F71DE4" w:rsidRPr="00CC48E0" w:rsidRDefault="00F71DE4" w:rsidP="00F71DE4">
                    <w:pPr>
                      <w:rPr>
                        <w:rFonts w:ascii="Myriad Pro" w:hAnsi="Myriad Pro"/>
                        <w:color w:val="595959"/>
                        <w:sz w:val="14"/>
                        <w:szCs w:val="14"/>
                      </w:rPr>
                    </w:pPr>
                    <w:r w:rsidRPr="00CC48E0">
                      <w:rPr>
                        <w:rFonts w:ascii="Myriad Pro" w:hAnsi="Myriad Pro"/>
                        <w:color w:val="595959"/>
                        <w:sz w:val="14"/>
                        <w:szCs w:val="14"/>
                      </w:rPr>
                      <w:t xml:space="preserve">2nd Floor </w:t>
                    </w:r>
                    <w:proofErr w:type="spellStart"/>
                    <w:r w:rsidRPr="00CC48E0">
                      <w:rPr>
                        <w:rFonts w:ascii="Myriad Pro" w:hAnsi="Myriad Pro"/>
                        <w:color w:val="595959"/>
                        <w:sz w:val="14"/>
                        <w:szCs w:val="14"/>
                      </w:rPr>
                      <w:t>Hakuyo</w:t>
                    </w:r>
                    <w:proofErr w:type="spellEnd"/>
                    <w:r w:rsidRPr="00CC48E0">
                      <w:rPr>
                        <w:rFonts w:ascii="Myriad Pro" w:hAnsi="Myriad Pro"/>
                        <w:color w:val="595959"/>
                        <w:sz w:val="14"/>
                        <w:szCs w:val="14"/>
                      </w:rPr>
                      <w:t xml:space="preserve"> Hall, </w:t>
                    </w:r>
                  </w:p>
                  <w:p w14:paraId="17B16F9E" w14:textId="77777777" w:rsidR="00F71DE4" w:rsidRPr="00CC48E0" w:rsidRDefault="00F71DE4" w:rsidP="00F71DE4">
                    <w:pPr>
                      <w:rPr>
                        <w:rFonts w:ascii="Myriad Pro" w:hAnsi="Myriad Pro"/>
                        <w:color w:val="595959"/>
                        <w:sz w:val="14"/>
                        <w:szCs w:val="14"/>
                      </w:rPr>
                    </w:pPr>
                    <w:r w:rsidRPr="00CC48E0">
                      <w:rPr>
                        <w:rFonts w:ascii="Myriad Pro" w:hAnsi="Myriad Pro"/>
                        <w:color w:val="595959"/>
                        <w:sz w:val="14"/>
                        <w:szCs w:val="14"/>
                      </w:rPr>
                      <w:t>Tokyo University of Marine Science and Technology,</w:t>
                    </w:r>
                  </w:p>
                  <w:p w14:paraId="0D13B527" w14:textId="77777777" w:rsidR="00F71DE4" w:rsidRPr="00CC48E0" w:rsidRDefault="00F71DE4" w:rsidP="00F71DE4">
                    <w:pPr>
                      <w:rPr>
                        <w:rFonts w:ascii="Myriad Pro" w:hAnsi="Myriad Pro"/>
                        <w:color w:val="595959"/>
                        <w:sz w:val="14"/>
                        <w:szCs w:val="14"/>
                      </w:rPr>
                    </w:pPr>
                    <w:r w:rsidRPr="00CC48E0">
                      <w:rPr>
                        <w:rFonts w:ascii="Myriad Pro" w:hAnsi="Myriad Pro"/>
                        <w:color w:val="595959"/>
                        <w:sz w:val="14"/>
                        <w:szCs w:val="14"/>
                      </w:rPr>
                      <w:t>4-5-7 Konan, Minato-ku, Tokyo</w:t>
                    </w:r>
                  </w:p>
                  <w:p w14:paraId="48195EDA" w14:textId="77777777" w:rsidR="00F71DE4" w:rsidRPr="00CC48E0" w:rsidRDefault="00F71DE4" w:rsidP="00F71DE4">
                    <w:pPr>
                      <w:rPr>
                        <w:rFonts w:ascii="Myriad Pro" w:hAnsi="Myriad Pro"/>
                        <w:color w:val="595959"/>
                        <w:sz w:val="14"/>
                        <w:szCs w:val="14"/>
                      </w:rPr>
                    </w:pPr>
                    <w:r w:rsidRPr="00CC48E0">
                      <w:rPr>
                        <w:rFonts w:ascii="Myriad Pro" w:hAnsi="Myriad Pro"/>
                        <w:color w:val="595959"/>
                        <w:sz w:val="14"/>
                        <w:szCs w:val="14"/>
                      </w:rPr>
                      <w:t>108-8477, JAPAN</w:t>
                    </w:r>
                  </w:p>
                </w:txbxContent>
              </v:textbox>
              <w10:wrap anchorx="margin"/>
            </v:shape>
          </w:pict>
        </mc:Fallback>
      </mc:AlternateContent>
    </w:r>
    <w:r>
      <w:rPr>
        <w:noProof/>
      </w:rPr>
      <mc:AlternateContent>
        <mc:Choice Requires="wps">
          <w:drawing>
            <wp:anchor distT="0" distB="0" distL="114300" distR="114300" simplePos="0" relativeHeight="251658241" behindDoc="0" locked="0" layoutInCell="1" allowOverlap="1" wp14:anchorId="26041632" wp14:editId="5682A98A">
              <wp:simplePos x="0" y="0"/>
              <wp:positionH relativeFrom="margin">
                <wp:posOffset>4613275</wp:posOffset>
              </wp:positionH>
              <wp:positionV relativeFrom="paragraph">
                <wp:posOffset>-90805</wp:posOffset>
              </wp:positionV>
              <wp:extent cx="1657350" cy="523875"/>
              <wp:effectExtent l="0" t="0" r="0" b="0"/>
              <wp:wrapNone/>
              <wp:docPr id="13401582" name="Text Box 13401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0"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390EDB" w14:textId="77777777" w:rsidR="00CC48E0" w:rsidRPr="002F0598" w:rsidRDefault="00CC48E0" w:rsidP="00CC48E0">
                          <w:pPr>
                            <w:rPr>
                              <w:rFonts w:ascii="Myriad Pro" w:hAnsi="Myriad Pro"/>
                              <w:color w:val="595959"/>
                              <w:sz w:val="14"/>
                              <w:szCs w:val="14"/>
                            </w:rPr>
                          </w:pPr>
                          <w:r w:rsidRPr="002F0598">
                            <w:rPr>
                              <w:rFonts w:ascii="Myriad Pro" w:hAnsi="Myriad Pro"/>
                              <w:b/>
                              <w:color w:val="1B7CBF"/>
                              <w:sz w:val="14"/>
                              <w:szCs w:val="14"/>
                            </w:rPr>
                            <w:t>TEL</w:t>
                          </w:r>
                          <w:r w:rsidRPr="002F0598">
                            <w:rPr>
                              <w:rFonts w:ascii="Myriad Pro" w:hAnsi="Myriad Pro"/>
                              <w:color w:val="595959"/>
                              <w:sz w:val="14"/>
                              <w:szCs w:val="14"/>
                            </w:rPr>
                            <w:tab/>
                            <w:t>+81-3-5479-8717</w:t>
                          </w:r>
                        </w:p>
                        <w:p w14:paraId="0BFBC419" w14:textId="77777777" w:rsidR="00CC48E0" w:rsidRPr="002F0598" w:rsidRDefault="00CC48E0" w:rsidP="00CC48E0">
                          <w:pPr>
                            <w:rPr>
                              <w:rFonts w:ascii="Myriad Pro" w:hAnsi="Myriad Pro"/>
                              <w:color w:val="595959"/>
                              <w:sz w:val="14"/>
                              <w:szCs w:val="14"/>
                            </w:rPr>
                          </w:pPr>
                          <w:r w:rsidRPr="002F0598">
                            <w:rPr>
                              <w:rFonts w:ascii="Myriad Pro" w:hAnsi="Myriad Pro" w:hint="eastAsia"/>
                              <w:b/>
                              <w:color w:val="1B7CBF"/>
                              <w:sz w:val="14"/>
                              <w:szCs w:val="14"/>
                            </w:rPr>
                            <w:t>FAX</w:t>
                          </w:r>
                          <w:r w:rsidRPr="002F0598">
                            <w:rPr>
                              <w:rFonts w:ascii="Myriad Pro" w:hAnsi="Myriad Pro"/>
                              <w:color w:val="595959"/>
                              <w:sz w:val="14"/>
                              <w:szCs w:val="14"/>
                            </w:rPr>
                            <w:tab/>
                            <w:t>+81-3-5479-8718</w:t>
                          </w:r>
                        </w:p>
                        <w:p w14:paraId="549EB312" w14:textId="77777777" w:rsidR="00D34FC1" w:rsidRPr="002F0598" w:rsidRDefault="00D34FC1" w:rsidP="00D34FC1">
                          <w:pPr>
                            <w:rPr>
                              <w:rFonts w:ascii="Myriad Pro" w:hAnsi="Myriad Pro"/>
                              <w:color w:val="595959"/>
                              <w:sz w:val="14"/>
                              <w:szCs w:val="14"/>
                            </w:rPr>
                          </w:pPr>
                          <w:r w:rsidRPr="002F0598">
                            <w:rPr>
                              <w:rFonts w:ascii="Myriad Pro" w:hAnsi="Myriad Pro" w:hint="eastAsia"/>
                              <w:b/>
                              <w:color w:val="1B7CBF"/>
                              <w:sz w:val="14"/>
                              <w:szCs w:val="14"/>
                            </w:rPr>
                            <w:t>Email</w:t>
                          </w:r>
                          <w:r w:rsidRPr="002F0598">
                            <w:rPr>
                              <w:rFonts w:ascii="Myriad Pro" w:hAnsi="Myriad Pro"/>
                              <w:color w:val="595959"/>
                              <w:sz w:val="14"/>
                              <w:szCs w:val="14"/>
                            </w:rPr>
                            <w:tab/>
                            <w:t>secretariat@npfc.int</w:t>
                          </w:r>
                        </w:p>
                        <w:p w14:paraId="67489806" w14:textId="77777777" w:rsidR="00CC48E0" w:rsidRPr="002F0598" w:rsidRDefault="00D34FC1" w:rsidP="00CC48E0">
                          <w:pPr>
                            <w:rPr>
                              <w:rFonts w:ascii="Myriad Pro" w:hAnsi="Myriad Pro"/>
                              <w:color w:val="595959"/>
                              <w:sz w:val="14"/>
                              <w:szCs w:val="14"/>
                            </w:rPr>
                          </w:pPr>
                          <w:r>
                            <w:rPr>
                              <w:rFonts w:ascii="Myriad Pro" w:hAnsi="Myriad Pro"/>
                              <w:b/>
                              <w:color w:val="1B7CBF"/>
                              <w:sz w:val="14"/>
                              <w:szCs w:val="14"/>
                            </w:rPr>
                            <w:t>Web</w:t>
                          </w:r>
                          <w:r w:rsidR="00CC48E0" w:rsidRPr="002F0598">
                            <w:rPr>
                              <w:rFonts w:ascii="Myriad Pro" w:hAnsi="Myriad Pro"/>
                              <w:color w:val="595959"/>
                              <w:sz w:val="14"/>
                              <w:szCs w:val="14"/>
                            </w:rPr>
                            <w:tab/>
                          </w:r>
                          <w:r>
                            <w:rPr>
                              <w:rFonts w:ascii="Myriad Pro" w:hAnsi="Myriad Pro"/>
                              <w:color w:val="595959"/>
                              <w:sz w:val="14"/>
                              <w:szCs w:val="14"/>
                            </w:rPr>
                            <w:t>www.</w:t>
                          </w:r>
                          <w:r w:rsidR="00CC48E0" w:rsidRPr="002F0598">
                            <w:rPr>
                              <w:rFonts w:ascii="Myriad Pro" w:hAnsi="Myriad Pro"/>
                              <w:color w:val="595959"/>
                              <w:sz w:val="14"/>
                              <w:szCs w:val="14"/>
                            </w:rPr>
                            <w:t>npfc.int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6041632" id="Text Box 13401582" o:spid="_x0000_s1031" type="#_x0000_t202" style="position:absolute;margin-left:363.25pt;margin-top:-7.15pt;width:130.5pt;height:41.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" filled="f" stroked="f" strokeweight=".5pt">
              <v:textbox style="mso-fit-shape-to-text:t">
                <w:txbxContent>
                  <w:p w14:paraId="34390EDB" w14:textId="77777777" w:rsidR="00CC48E0" w:rsidRPr="002F0598" w:rsidRDefault="00CC48E0" w:rsidP="00CC48E0">
                    <w:pPr>
                      <w:rPr>
                        <w:rFonts w:ascii="Myriad Pro" w:hAnsi="Myriad Pro"/>
                        <w:color w:val="595959"/>
                        <w:sz w:val="14"/>
                        <w:szCs w:val="14"/>
                      </w:rPr>
                    </w:pPr>
                    <w:r w:rsidRPr="002F0598">
                      <w:rPr>
                        <w:rFonts w:ascii="Myriad Pro" w:hAnsi="Myriad Pro"/>
                        <w:b/>
                        <w:color w:val="1B7CBF"/>
                        <w:sz w:val="14"/>
                        <w:szCs w:val="14"/>
                      </w:rPr>
                      <w:t>TEL</w:t>
                    </w:r>
                    <w:r w:rsidRPr="002F0598">
                      <w:rPr>
                        <w:rFonts w:ascii="Myriad Pro" w:hAnsi="Myriad Pro"/>
                        <w:color w:val="595959"/>
                        <w:sz w:val="14"/>
                        <w:szCs w:val="14"/>
                      </w:rPr>
                      <w:tab/>
                      <w:t>+81-3-5479-8717</w:t>
                    </w:r>
                  </w:p>
                  <w:p w14:paraId="0BFBC419" w14:textId="77777777" w:rsidR="00CC48E0" w:rsidRPr="002F0598" w:rsidRDefault="00CC48E0" w:rsidP="00CC48E0">
                    <w:pPr>
                      <w:rPr>
                        <w:rFonts w:ascii="Myriad Pro" w:hAnsi="Myriad Pro"/>
                        <w:color w:val="595959"/>
                        <w:sz w:val="14"/>
                        <w:szCs w:val="14"/>
                      </w:rPr>
                    </w:pPr>
                    <w:r w:rsidRPr="002F0598">
                      <w:rPr>
                        <w:rFonts w:ascii="Myriad Pro" w:hAnsi="Myriad Pro" w:hint="eastAsia"/>
                        <w:b/>
                        <w:color w:val="1B7CBF"/>
                        <w:sz w:val="14"/>
                        <w:szCs w:val="14"/>
                      </w:rPr>
                      <w:t>FAX</w:t>
                    </w:r>
                    <w:r w:rsidRPr="002F0598">
                      <w:rPr>
                        <w:rFonts w:ascii="Myriad Pro" w:hAnsi="Myriad Pro"/>
                        <w:color w:val="595959"/>
                        <w:sz w:val="14"/>
                        <w:szCs w:val="14"/>
                      </w:rPr>
                      <w:tab/>
                      <w:t>+81-3-5479-8718</w:t>
                    </w:r>
                  </w:p>
                  <w:p w14:paraId="549EB312" w14:textId="77777777" w:rsidR="00D34FC1" w:rsidRPr="002F0598" w:rsidRDefault="00D34FC1" w:rsidP="00D34FC1">
                    <w:pPr>
                      <w:rPr>
                        <w:rFonts w:ascii="Myriad Pro" w:hAnsi="Myriad Pro"/>
                        <w:color w:val="595959"/>
                        <w:sz w:val="14"/>
                        <w:szCs w:val="14"/>
                      </w:rPr>
                    </w:pPr>
                    <w:r w:rsidRPr="002F0598">
                      <w:rPr>
                        <w:rFonts w:ascii="Myriad Pro" w:hAnsi="Myriad Pro" w:hint="eastAsia"/>
                        <w:b/>
                        <w:color w:val="1B7CBF"/>
                        <w:sz w:val="14"/>
                        <w:szCs w:val="14"/>
                      </w:rPr>
                      <w:t>Email</w:t>
                    </w:r>
                    <w:r w:rsidRPr="002F0598">
                      <w:rPr>
                        <w:rFonts w:ascii="Myriad Pro" w:hAnsi="Myriad Pro"/>
                        <w:color w:val="595959"/>
                        <w:sz w:val="14"/>
                        <w:szCs w:val="14"/>
                      </w:rPr>
                      <w:tab/>
                      <w:t>secretariat@npfc.int</w:t>
                    </w:r>
                  </w:p>
                  <w:p w14:paraId="67489806" w14:textId="77777777" w:rsidR="00CC48E0" w:rsidRPr="002F0598" w:rsidRDefault="00D34FC1" w:rsidP="00CC48E0">
                    <w:pPr>
                      <w:rPr>
                        <w:rFonts w:ascii="Myriad Pro" w:hAnsi="Myriad Pro"/>
                        <w:color w:val="595959"/>
                        <w:sz w:val="14"/>
                        <w:szCs w:val="14"/>
                      </w:rPr>
                    </w:pPr>
                    <w:r>
                      <w:rPr>
                        <w:rFonts w:ascii="Myriad Pro" w:hAnsi="Myriad Pro"/>
                        <w:b/>
                        <w:color w:val="1B7CBF"/>
                        <w:sz w:val="14"/>
                        <w:szCs w:val="14"/>
                      </w:rPr>
                      <w:t>Web</w:t>
                    </w:r>
                    <w:r w:rsidR="00CC48E0" w:rsidRPr="002F0598">
                      <w:rPr>
                        <w:rFonts w:ascii="Myriad Pro" w:hAnsi="Myriad Pro"/>
                        <w:color w:val="595959"/>
                        <w:sz w:val="14"/>
                        <w:szCs w:val="14"/>
                      </w:rPr>
                      <w:tab/>
                    </w:r>
                    <w:r>
                      <w:rPr>
                        <w:rFonts w:ascii="Myriad Pro" w:hAnsi="Myriad Pro"/>
                        <w:color w:val="595959"/>
                        <w:sz w:val="14"/>
                        <w:szCs w:val="14"/>
                      </w:rPr>
                      <w:t>www.</w:t>
                    </w:r>
                    <w:r w:rsidR="00CC48E0" w:rsidRPr="002F0598">
                      <w:rPr>
                        <w:rFonts w:ascii="Myriad Pro" w:hAnsi="Myriad Pro"/>
                        <w:color w:val="595959"/>
                        <w:sz w:val="14"/>
                        <w:szCs w:val="14"/>
                      </w:rPr>
                      <w:t>npfc.int</w:t>
                    </w:r>
                  </w:p>
                </w:txbxContent>
              </v:textbox>
              <w10:wrap anchorx="margin"/>
            </v:shape>
          </w:pict>
        </mc:Fallback>
      </mc:AlternateContent>
    </w:r>
    <w:r>
      <w:rPr>
        <w:noProof/>
      </w:rPr>
      <mc:AlternateContent>
        <mc:Choice Requires="wpg">
          <w:drawing>
            <wp:anchor distT="0" distB="0" distL="114300" distR="114300" simplePos="0" relativeHeight="251658245" behindDoc="1" locked="0" layoutInCell="1" allowOverlap="1" wp14:anchorId="19FAB31C" wp14:editId="3D05D777">
              <wp:simplePos x="0" y="0"/>
              <wp:positionH relativeFrom="margin">
                <wp:posOffset>21590</wp:posOffset>
              </wp:positionH>
              <wp:positionV relativeFrom="paragraph">
                <wp:posOffset>485775</wp:posOffset>
              </wp:positionV>
              <wp:extent cx="6002020" cy="66675"/>
              <wp:effectExtent l="0" t="0" r="0" b="0"/>
              <wp:wrapNone/>
              <wp:docPr id="979421713" name="Group 9794217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2020" cy="66675"/>
                        <a:chOff x="-396240" y="-2"/>
                        <a:chExt cx="6640688" cy="110698"/>
                      </a:xfrm>
                    </wpg:grpSpPr>
                    <wps:wsp>
                      <wps:cNvPr id="3" name="正方形/長方形 8"/>
                      <wps:cNvSpPr>
                        <a:spLocks/>
                      </wps:cNvSpPr>
                      <wps:spPr>
                        <a:xfrm>
                          <a:off x="1792129" y="0"/>
                          <a:ext cx="2225626" cy="110696"/>
                        </a:xfrm>
                        <a:prstGeom prst="rect">
                          <a:avLst/>
                        </a:prstGeom>
                        <a:solidFill>
                          <a:srgbClr val="75C5E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038588" name="図 13"/>
                        <pic:cNvPicPr preferRelativeResize="0">
                          <a:picLocks/>
                        </pic:cNvPicPr>
                      </pic:nvPicPr>
                      <pic:blipFill>
                        <a:blip r:embed="rId1"/>
                        <a:srcRect/>
                        <a:stretch>
                          <a:fillRect/>
                        </a:stretch>
                      </pic:blipFill>
                      <pic:spPr bwMode="auto">
                        <a:xfrm>
                          <a:off x="4018823" y="-2"/>
                          <a:ext cx="2225625" cy="110696"/>
                        </a:xfrm>
                        <a:prstGeom prst="rect">
                          <a:avLst/>
                        </a:prstGeom>
                        <a:solidFill>
                          <a:srgbClr val="0B75A7"/>
                        </a:solidFill>
                        <a:ln>
                          <a:noFill/>
                        </a:ln>
                      </pic:spPr>
                    </pic:pic>
                    <wps:wsp>
                      <wps:cNvPr id="1268413223" name="正方形/長方形 14"/>
                      <wps:cNvSpPr>
                        <a:spLocks/>
                      </wps:cNvSpPr>
                      <wps:spPr>
                        <a:xfrm>
                          <a:off x="-396240" y="0"/>
                          <a:ext cx="2225626" cy="110696"/>
                        </a:xfrm>
                        <a:prstGeom prst="rect">
                          <a:avLst/>
                        </a:prstGeom>
                        <a:solidFill>
                          <a:srgbClr val="44A8D9"/>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2F578E" id="Group 979421713" o:spid="_x0000_s1026" style="position:absolute;margin-left:1.7pt;margin-top:38.25pt;width:472.6pt;height:5.25pt;z-index:-251658235;mso-position-horizontal-relative:margin;mso-width-relative:margin;mso-height-relative:margin" coordorigin="-3962" coordsize="66406,11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">
              <v:rect id="正方形/長方形 8" o:spid="_x0000_s1027" style="position:absolute;left:17921;width:22256;height:1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" fillcolor="#75c5ea"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3" o:spid="_x0000_s1028" type="#_x0000_t75" style="position:absolute;left:40188;width:22256;height:110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" filled="t" fillcolor="#0b75a7">
                <v:imagedata r:id="rId2" o:title=""/>
                <o:lock v:ext="edit" aspectratio="f"/>
              </v:shape>
              <v:rect id="正方形/長方形 14" o:spid="_x0000_s1029" style="position:absolute;left:-3962;width:22255;height:1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" fillcolor="#44a8d9" stroked="f" strokeweight="1pt"/>
              <w10:wrap anchorx="margin"/>
            </v:group>
          </w:pict>
        </mc:Fallback>
      </mc:AlternateContent>
    </w:r>
    <w:r w:rsidR="00321065">
      <w:rPr>
        <w:rFonts w:hint="eastAsia"/>
        <w:noProof/>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08BCD" w14:textId="77777777" w:rsidR="003F0A0A" w:rsidRDefault="003F0A0A" w:rsidP="001E4075">
      <w:r>
        <w:separator/>
      </w:r>
    </w:p>
  </w:footnote>
  <w:footnote w:type="continuationSeparator" w:id="0">
    <w:p w14:paraId="0CD6C1BE" w14:textId="77777777" w:rsidR="003F0A0A" w:rsidRDefault="003F0A0A" w:rsidP="001E4075">
      <w:r>
        <w:continuationSeparator/>
      </w:r>
    </w:p>
  </w:footnote>
  <w:footnote w:type="continuationNotice" w:id="1">
    <w:p w14:paraId="3801EACA" w14:textId="77777777" w:rsidR="003F0A0A" w:rsidRDefault="003F0A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455F" w14:textId="087936C1" w:rsidR="004F0570" w:rsidRDefault="004F0570">
    <w:pPr>
      <w:pStyle w:val="a3"/>
    </w:pPr>
    <w:r>
      <w:rPr>
        <w:noProof/>
      </w:rPr>
      <mc:AlternateContent>
        <mc:Choice Requires="wps">
          <w:drawing>
            <wp:anchor distT="0" distB="0" distL="0" distR="0" simplePos="0" relativeHeight="251658247" behindDoc="0" locked="0" layoutInCell="1" allowOverlap="1" wp14:anchorId="2D36448F" wp14:editId="2B490FB6">
              <wp:simplePos x="635" y="635"/>
              <wp:positionH relativeFrom="page">
                <wp:align>left</wp:align>
              </wp:positionH>
              <wp:positionV relativeFrom="page">
                <wp:align>top</wp:align>
              </wp:positionV>
              <wp:extent cx="1278255" cy="354965"/>
              <wp:effectExtent l="0" t="0" r="17145" b="6985"/>
              <wp:wrapNone/>
              <wp:docPr id="283384588" name="テキスト ボックス 7"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8255" cy="354965"/>
                      </a:xfrm>
                      <a:prstGeom prst="rect">
                        <a:avLst/>
                      </a:prstGeom>
                      <a:noFill/>
                      <a:ln>
                        <a:noFill/>
                      </a:ln>
                    </wps:spPr>
                    <wps:txbx>
                      <w:txbxContent>
                        <w:p w14:paraId="22888A69" w14:textId="6B32954A" w:rsidR="004F0570" w:rsidRPr="004F0570" w:rsidRDefault="004F0570" w:rsidP="004F0570">
                          <w:pPr>
                            <w:rPr>
                              <w:rFonts w:ascii="Aptos" w:eastAsia="Aptos" w:hAnsi="Aptos" w:cs="Aptos"/>
                              <w:noProof/>
                              <w:color w:val="000000"/>
                              <w:sz w:val="20"/>
                              <w:szCs w:val="20"/>
                            </w:rPr>
                          </w:pPr>
                          <w:r w:rsidRPr="004F0570">
                            <w:rPr>
                              <w:rFonts w:ascii="Aptos" w:eastAsia="Aptos" w:hAnsi="Aptos" w:cs="Aptos"/>
                              <w:noProof/>
                              <w:color w:val="000000"/>
                              <w:sz w:val="20"/>
                              <w:szCs w:val="20"/>
                            </w:rPr>
                            <w:t>【機密性2情報】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36448F" id="_x0000_t202" coordsize="21600,21600" o:spt="202" path="m,l,21600r21600,l21600,xe">
              <v:stroke joinstyle="miter"/>
              <v:path gradientshapeok="t" o:connecttype="rect"/>
            </v:shapetype>
            <v:shape id="テキスト ボックス 7" o:spid="_x0000_s1026" type="#_x0000_t202" alt="【機密性2情報】" style="position:absolute;left:0;text-align:left;margin-left:0;margin-top:0;width:100.65pt;height:27.95pt;z-index:25165824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" filled="f" stroked="f">
              <v:textbox style="mso-fit-shape-to-text:t" inset="20pt,15pt,0,0">
                <w:txbxContent>
                  <w:p w14:paraId="22888A69" w14:textId="6B32954A" w:rsidR="004F0570" w:rsidRPr="004F0570" w:rsidRDefault="004F0570" w:rsidP="004F0570">
                    <w:pPr>
                      <w:rPr>
                        <w:rFonts w:ascii="Aptos" w:eastAsia="Aptos" w:hAnsi="Aptos" w:cs="Aptos"/>
                        <w:noProof/>
                        <w:color w:val="000000"/>
                        <w:sz w:val="20"/>
                        <w:szCs w:val="20"/>
                      </w:rPr>
                    </w:pPr>
                    <w:r w:rsidRPr="004F0570">
                      <w:rPr>
                        <w:rFonts w:ascii="Aptos" w:eastAsia="Aptos" w:hAnsi="Aptos" w:cs="Aptos"/>
                        <w:noProof/>
                        <w:color w:val="000000"/>
                        <w:sz w:val="20"/>
                        <w:szCs w:val="20"/>
                      </w:rPr>
                      <w:t>【機密性2情報】</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ED78" w14:textId="09DD1D8B" w:rsidR="004F0570" w:rsidRDefault="004F0570">
    <w:pPr>
      <w:pStyle w:val="a3"/>
    </w:pPr>
    <w:r>
      <w:rPr>
        <w:noProof/>
      </w:rPr>
      <mc:AlternateContent>
        <mc:Choice Requires="wps">
          <w:drawing>
            <wp:anchor distT="0" distB="0" distL="0" distR="0" simplePos="0" relativeHeight="251658248" behindDoc="0" locked="0" layoutInCell="1" allowOverlap="1" wp14:anchorId="02C3116D" wp14:editId="33AD6110">
              <wp:simplePos x="778510" y="274320"/>
              <wp:positionH relativeFrom="page">
                <wp:align>left</wp:align>
              </wp:positionH>
              <wp:positionV relativeFrom="page">
                <wp:align>top</wp:align>
              </wp:positionV>
              <wp:extent cx="1278255" cy="354965"/>
              <wp:effectExtent l="0" t="0" r="17145" b="6985"/>
              <wp:wrapNone/>
              <wp:docPr id="454169016" name="テキスト ボックス 8"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8255" cy="354965"/>
                      </a:xfrm>
                      <a:prstGeom prst="rect">
                        <a:avLst/>
                      </a:prstGeom>
                      <a:noFill/>
                      <a:ln>
                        <a:noFill/>
                      </a:ln>
                    </wps:spPr>
                    <wps:txbx>
                      <w:txbxContent>
                        <w:p w14:paraId="064410B0" w14:textId="5B2A8E0E" w:rsidR="004F0570" w:rsidRPr="004F0570" w:rsidRDefault="004F0570" w:rsidP="004F0570">
                          <w:pPr>
                            <w:rPr>
                              <w:rFonts w:ascii="Aptos" w:eastAsia="Aptos" w:hAnsi="Aptos" w:cs="Aptos"/>
                              <w:noProof/>
                              <w:color w:val="000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2C3116D" id="_x0000_t202" coordsize="21600,21600" o:spt="202" path="m,l,21600r21600,l21600,xe">
              <v:stroke joinstyle="miter"/>
              <v:path gradientshapeok="t" o:connecttype="rect"/>
            </v:shapetype>
            <v:shape id="テキスト ボックス 8" o:spid="_x0000_s1027" type="#_x0000_t202" alt="【機密性2情報】" style="position:absolute;left:0;text-align:left;margin-left:0;margin-top:0;width:100.65pt;height:27.95pt;z-index:25165824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" filled="f" stroked="f">
              <v:textbox style="mso-fit-shape-to-text:t" inset="20pt,15pt,0,0">
                <w:txbxContent>
                  <w:p w14:paraId="064410B0" w14:textId="5B2A8E0E" w:rsidR="004F0570" w:rsidRPr="004F0570" w:rsidRDefault="004F0570" w:rsidP="004F0570">
                    <w:pPr>
                      <w:rPr>
                        <w:rFonts w:ascii="Aptos" w:eastAsia="Aptos" w:hAnsi="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07625" w14:textId="5653E2C1" w:rsidR="00E207AE" w:rsidRPr="006E6863" w:rsidRDefault="004F0570" w:rsidP="006E6863">
    <w:pPr>
      <w:pStyle w:val="a3"/>
    </w:pPr>
    <w:r>
      <w:rPr>
        <w:noProof/>
      </w:rPr>
      <mc:AlternateContent>
        <mc:Choice Requires="wps">
          <w:drawing>
            <wp:anchor distT="0" distB="0" distL="0" distR="0" simplePos="0" relativeHeight="251658246" behindDoc="0" locked="0" layoutInCell="1" allowOverlap="1" wp14:anchorId="6B2EDEE7" wp14:editId="3D9FD56B">
              <wp:simplePos x="781050" y="276225"/>
              <wp:positionH relativeFrom="page">
                <wp:align>left</wp:align>
              </wp:positionH>
              <wp:positionV relativeFrom="page">
                <wp:align>top</wp:align>
              </wp:positionV>
              <wp:extent cx="1278255" cy="354965"/>
              <wp:effectExtent l="0" t="0" r="17145" b="6985"/>
              <wp:wrapNone/>
              <wp:docPr id="419416852" name="テキスト ボックス 6"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8255" cy="354965"/>
                      </a:xfrm>
                      <a:prstGeom prst="rect">
                        <a:avLst/>
                      </a:prstGeom>
                      <a:noFill/>
                      <a:ln>
                        <a:noFill/>
                      </a:ln>
                    </wps:spPr>
                    <wps:txbx>
                      <w:txbxContent>
                        <w:p w14:paraId="64FDD887" w14:textId="07D472EA" w:rsidR="004F0570" w:rsidRPr="004F0570" w:rsidRDefault="004F0570" w:rsidP="004F0570">
                          <w:pPr>
                            <w:rPr>
                              <w:rFonts w:ascii="Aptos" w:eastAsia="Aptos" w:hAnsi="Aptos" w:cs="Aptos"/>
                              <w:noProof/>
                              <w:color w:val="000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B2EDEE7" id="_x0000_t202" coordsize="21600,21600" o:spt="202" path="m,l,21600r21600,l21600,xe">
              <v:stroke joinstyle="miter"/>
              <v:path gradientshapeok="t" o:connecttype="rect"/>
            </v:shapetype>
            <v:shape id="テキスト ボックス 6" o:spid="_x0000_s1028" type="#_x0000_t202" alt="【機密性2情報】" style="position:absolute;left:0;text-align:left;margin-left:0;margin-top:0;width:100.65pt;height:27.95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" filled="f" stroked="f">
              <v:textbox style="mso-fit-shape-to-text:t" inset="20pt,15pt,0,0">
                <w:txbxContent>
                  <w:p w14:paraId="64FDD887" w14:textId="07D472EA" w:rsidR="004F0570" w:rsidRPr="004F0570" w:rsidRDefault="004F0570" w:rsidP="004F0570">
                    <w:pPr>
                      <w:rPr>
                        <w:rFonts w:ascii="Aptos" w:eastAsia="Aptos" w:hAnsi="Aptos" w:cs="Aptos"/>
                        <w:noProof/>
                        <w:color w:val="000000"/>
                        <w:sz w:val="20"/>
                        <w:szCs w:val="20"/>
                      </w:rPr>
                    </w:pPr>
                  </w:p>
                </w:txbxContent>
              </v:textbox>
              <w10:wrap anchorx="page" anchory="page"/>
            </v:shape>
          </w:pict>
        </mc:Fallback>
      </mc:AlternateContent>
    </w:r>
    <w:r w:rsidR="00330C51">
      <w:rPr>
        <w:noProof/>
      </w:rPr>
      <mc:AlternateContent>
        <mc:Choice Requires="wps">
          <w:drawing>
            <wp:anchor distT="0" distB="0" distL="114300" distR="114300" simplePos="0" relativeHeight="251658242" behindDoc="1" locked="0" layoutInCell="1" allowOverlap="0" wp14:anchorId="269C1C23" wp14:editId="7F19F9F7">
              <wp:simplePos x="0" y="0"/>
              <wp:positionH relativeFrom="margin">
                <wp:posOffset>1311275</wp:posOffset>
              </wp:positionH>
              <wp:positionV relativeFrom="paragraph">
                <wp:posOffset>669290</wp:posOffset>
              </wp:positionV>
              <wp:extent cx="3381375" cy="238125"/>
              <wp:effectExtent l="0" t="0" r="0" b="0"/>
              <wp:wrapNone/>
              <wp:docPr id="22422107" name="Text Box 22422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1375" cy="238125"/>
                      </a:xfrm>
                      <a:prstGeom prst="rect">
                        <a:avLst/>
                      </a:prstGeom>
                      <a:noFill/>
                      <a:ln w="6350">
                        <a:noFill/>
                      </a:ln>
                      <a:effectLst/>
                    </wps:spPr>
                    <wps:txbx>
                      <w:txbxContent>
                        <w:p w14:paraId="36BFBA3D" w14:textId="77777777" w:rsidR="00041374" w:rsidRPr="00D42168" w:rsidRDefault="00041374" w:rsidP="008832D9">
                          <w:pPr>
                            <w:adjustRightInd w:val="0"/>
                            <w:snapToGrid w:val="0"/>
                            <w:spacing w:line="200" w:lineRule="exact"/>
                            <w:jc w:val="center"/>
                            <w:rPr>
                              <w:rFonts w:ascii="Myriad Pro" w:hAnsi="Myriad Pro"/>
                              <w:b/>
                              <w:color w:val="0E588C"/>
                              <w:sz w:val="20"/>
                              <w:szCs w:val="20"/>
                            </w:rPr>
                          </w:pPr>
                          <w:r w:rsidRPr="00D42168">
                            <w:rPr>
                              <w:rFonts w:ascii="Myriad Pro" w:hAnsi="Myriad Pro"/>
                              <w:b/>
                              <w:color w:val="0E588C"/>
                              <w:sz w:val="20"/>
                              <w:szCs w:val="20"/>
                            </w:rPr>
                            <w:t>North Pacific</w:t>
                          </w:r>
                          <w:r>
                            <w:rPr>
                              <w:rFonts w:ascii="Myriad Pro" w:hAnsi="Myriad Pro"/>
                              <w:b/>
                              <w:color w:val="0E588C"/>
                              <w:sz w:val="20"/>
                              <w:szCs w:val="20"/>
                            </w:rPr>
                            <w:t xml:space="preserve"> </w:t>
                          </w:r>
                          <w:r w:rsidRPr="00D42168">
                            <w:rPr>
                              <w:rFonts w:ascii="Myriad Pro" w:hAnsi="Myriad Pro"/>
                              <w:b/>
                              <w:color w:val="0E588C"/>
                              <w:sz w:val="20"/>
                              <w:szCs w:val="20"/>
                            </w:rPr>
                            <w:t>Fisheries</w:t>
                          </w:r>
                          <w:r>
                            <w:rPr>
                              <w:rFonts w:ascii="Myriad Pro" w:hAnsi="Myriad Pro"/>
                              <w:b/>
                              <w:color w:val="0E588C"/>
                              <w:sz w:val="20"/>
                              <w:szCs w:val="20"/>
                            </w:rPr>
                            <w:t xml:space="preserve"> </w:t>
                          </w:r>
                          <w:r w:rsidRPr="00D42168">
                            <w:rPr>
                              <w:rFonts w:ascii="Myriad Pro" w:hAnsi="Myriad Pro"/>
                              <w:b/>
                              <w:color w:val="0E588C"/>
                              <w:sz w:val="20"/>
                              <w:szCs w:val="20"/>
                            </w:rPr>
                            <w:t>Commission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C1C23" id="Text Box 22422107" o:spid="_x0000_s1029" type="#_x0000_t202" style="position:absolute;left:0;text-align:left;margin-left:103.25pt;margin-top:52.7pt;width:266.25pt;height:18.75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" o:allowoverlap="f" filled="f" stroked="f" strokeweight=".5pt">
              <v:textbox>
                <w:txbxContent>
                  <w:p w14:paraId="36BFBA3D" w14:textId="77777777" w:rsidR="00041374" w:rsidRPr="00D42168" w:rsidRDefault="00041374" w:rsidP="008832D9">
                    <w:pPr>
                      <w:adjustRightInd w:val="0"/>
                      <w:snapToGrid w:val="0"/>
                      <w:spacing w:line="200" w:lineRule="exact"/>
                      <w:jc w:val="center"/>
                      <w:rPr>
                        <w:rFonts w:ascii="Myriad Pro" w:hAnsi="Myriad Pro"/>
                        <w:b/>
                        <w:color w:val="0E588C"/>
                        <w:sz w:val="20"/>
                        <w:szCs w:val="20"/>
                      </w:rPr>
                    </w:pPr>
                    <w:r w:rsidRPr="00D42168">
                      <w:rPr>
                        <w:rFonts w:ascii="Myriad Pro" w:hAnsi="Myriad Pro"/>
                        <w:b/>
                        <w:color w:val="0E588C"/>
                        <w:sz w:val="20"/>
                        <w:szCs w:val="20"/>
                      </w:rPr>
                      <w:t>North Pacific</w:t>
                    </w:r>
                    <w:r>
                      <w:rPr>
                        <w:rFonts w:ascii="Myriad Pro" w:hAnsi="Myriad Pro"/>
                        <w:b/>
                        <w:color w:val="0E588C"/>
                        <w:sz w:val="20"/>
                        <w:szCs w:val="20"/>
                      </w:rPr>
                      <w:t xml:space="preserve"> </w:t>
                    </w:r>
                    <w:r w:rsidRPr="00D42168">
                      <w:rPr>
                        <w:rFonts w:ascii="Myriad Pro" w:hAnsi="Myriad Pro"/>
                        <w:b/>
                        <w:color w:val="0E588C"/>
                        <w:sz w:val="20"/>
                        <w:szCs w:val="20"/>
                      </w:rPr>
                      <w:t>Fisheries</w:t>
                    </w:r>
                    <w:r>
                      <w:rPr>
                        <w:rFonts w:ascii="Myriad Pro" w:hAnsi="Myriad Pro"/>
                        <w:b/>
                        <w:color w:val="0E588C"/>
                        <w:sz w:val="20"/>
                        <w:szCs w:val="20"/>
                      </w:rPr>
                      <w:t xml:space="preserve"> </w:t>
                    </w:r>
                    <w:r w:rsidRPr="00D42168">
                      <w:rPr>
                        <w:rFonts w:ascii="Myriad Pro" w:hAnsi="Myriad Pro"/>
                        <w:b/>
                        <w:color w:val="0E588C"/>
                        <w:sz w:val="20"/>
                        <w:szCs w:val="20"/>
                      </w:rPr>
                      <w:t>Commission</w:t>
                    </w:r>
                  </w:p>
                </w:txbxContent>
              </v:textbox>
              <w10:wrap anchorx="margin"/>
            </v:shape>
          </w:pict>
        </mc:Fallback>
      </mc:AlternateContent>
    </w:r>
    <w:r w:rsidR="00880204">
      <w:rPr>
        <w:noProof/>
        <w:lang w:eastAsia="en-US"/>
      </w:rPr>
      <w:drawing>
        <wp:anchor distT="0" distB="0" distL="114300" distR="114300" simplePos="0" relativeHeight="251658243" behindDoc="1" locked="0" layoutInCell="1" allowOverlap="1" wp14:anchorId="3A838141" wp14:editId="62027CC5">
          <wp:simplePos x="0" y="0"/>
          <wp:positionH relativeFrom="margin">
            <wp:posOffset>2428402</wp:posOffset>
          </wp:positionH>
          <wp:positionV relativeFrom="paragraph">
            <wp:posOffset>-105410</wp:posOffset>
          </wp:positionV>
          <wp:extent cx="1047750" cy="770255"/>
          <wp:effectExtent l="0" t="0" r="0" b="0"/>
          <wp:wrapNone/>
          <wp:docPr id="261151939" name="Picture 26115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ps"/>
                  <pic:cNvPicPr/>
                </pic:nvPicPr>
                <pic:blipFill>
                  <a:blip r:embed="rId1">
                    <a:extLst>
                      <a:ext uri="{28A0092B-C50C-407E-A947-70E740481C1C}">
                        <a14:useLocalDpi xmlns:a14="http://schemas.microsoft.com/office/drawing/2010/main" val="0"/>
                      </a:ext>
                    </a:extLst>
                  </a:blip>
                  <a:stretch>
                    <a:fillRect/>
                  </a:stretch>
                </pic:blipFill>
                <pic:spPr>
                  <a:xfrm>
                    <a:off x="0" y="0"/>
                    <a:ext cx="1047750" cy="770255"/>
                  </a:xfrm>
                  <a:prstGeom prst="rect">
                    <a:avLst/>
                  </a:prstGeom>
                </pic:spPr>
              </pic:pic>
            </a:graphicData>
          </a:graphic>
          <wp14:sizeRelH relativeFrom="margin">
            <wp14:pctWidth>0</wp14:pctWidth>
          </wp14:sizeRelH>
          <wp14:sizeRelV relativeFrom="margin">
            <wp14:pctHeight>0</wp14:pctHeight>
          </wp14:sizeRelV>
        </wp:anchor>
      </w:drawing>
    </w:r>
    <w:r w:rsidR="00321065">
      <w:rPr>
        <w:noProof/>
        <w:sz w:val="14"/>
        <w:szCs w:val="14"/>
        <w:lang w:eastAsia="en-US"/>
      </w:rPr>
      <w:drawing>
        <wp:anchor distT="0" distB="0" distL="114300" distR="114300" simplePos="0" relativeHeight="251658244" behindDoc="0" locked="0" layoutInCell="1" allowOverlap="1" wp14:anchorId="14796976" wp14:editId="10CF89D2">
          <wp:simplePos x="0" y="0"/>
          <wp:positionH relativeFrom="column">
            <wp:posOffset>-522605</wp:posOffset>
          </wp:positionH>
          <wp:positionV relativeFrom="paragraph">
            <wp:posOffset>3256915</wp:posOffset>
          </wp:positionV>
          <wp:extent cx="7043225" cy="4952785"/>
          <wp:effectExtent l="0" t="0" r="5715" b="0"/>
          <wp:wrapNone/>
          <wp:docPr id="983297334" name="Picture 983297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eps"/>
                  <pic:cNvPicPr/>
                </pic:nvPicPr>
                <pic:blipFill>
                  <a:blip r:embed="rId2">
                    <a:lum/>
                    <a:extLst>
                      <a:ext uri="{28A0092B-C50C-407E-A947-70E740481C1C}">
                        <a14:useLocalDpi xmlns:a14="http://schemas.microsoft.com/office/drawing/2010/main" val="0"/>
                      </a:ext>
                    </a:extLst>
                  </a:blip>
                  <a:stretch>
                    <a:fillRect/>
                  </a:stretch>
                </pic:blipFill>
                <pic:spPr>
                  <a:xfrm>
                    <a:off x="0" y="0"/>
                    <a:ext cx="7043225" cy="4952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007"/>
    <w:multiLevelType w:val="hybridMultilevel"/>
    <w:tmpl w:val="2B56C9A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3283BEC"/>
    <w:multiLevelType w:val="hybridMultilevel"/>
    <w:tmpl w:val="3668A68C"/>
    <w:lvl w:ilvl="0" w:tplc="1A7A1ECE">
      <w:start w:val="7"/>
      <w:numFmt w:val="bullet"/>
      <w:lvlText w:val="-"/>
      <w:lvlJc w:val="left"/>
      <w:pPr>
        <w:ind w:left="360" w:hanging="360"/>
      </w:pPr>
      <w:rPr>
        <w:rFonts w:ascii="Times New Roman" w:eastAsia="Yu Gothic" w:hAnsi="Times New Roman"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A1B5788"/>
    <w:multiLevelType w:val="hybridMultilevel"/>
    <w:tmpl w:val="6BC85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1543C"/>
    <w:multiLevelType w:val="hybridMultilevel"/>
    <w:tmpl w:val="396C74C0"/>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7D1838"/>
    <w:multiLevelType w:val="hybridMultilevel"/>
    <w:tmpl w:val="92100B22"/>
    <w:lvl w:ilvl="0" w:tplc="9826574A">
      <w:start w:val="1"/>
      <w:numFmt w:val="bullet"/>
      <w:lvlText w:val=""/>
      <w:lvlJc w:val="left"/>
      <w:pPr>
        <w:tabs>
          <w:tab w:val="num" w:pos="360"/>
        </w:tabs>
        <w:ind w:left="360" w:hanging="360"/>
      </w:pPr>
      <w:rPr>
        <w:rFonts w:ascii="Symbol" w:hAnsi="Symbol" w:hint="default"/>
        <w:b w:val="0"/>
        <w:bCs w:val="0"/>
        <w:sz w:val="24"/>
        <w:szCs w:val="24"/>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C92029"/>
    <w:multiLevelType w:val="hybridMultilevel"/>
    <w:tmpl w:val="0C3A5AC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319732AE"/>
    <w:multiLevelType w:val="hybridMultilevel"/>
    <w:tmpl w:val="F3329066"/>
    <w:lvl w:ilvl="0" w:tplc="4C84C00C">
      <w:start w:val="1"/>
      <w:numFmt w:val="bullet"/>
      <w:lvlText w:val=""/>
      <w:lvlJc w:val="left"/>
      <w:pPr>
        <w:tabs>
          <w:tab w:val="num" w:pos="230"/>
        </w:tabs>
        <w:ind w:left="230" w:firstLine="0"/>
      </w:pPr>
      <w:rPr>
        <w:rFonts w:ascii="Symbol" w:hAnsi="Symbol" w:hint="default"/>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342D7248"/>
    <w:multiLevelType w:val="multilevel"/>
    <w:tmpl w:val="16A05E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156E19"/>
    <w:multiLevelType w:val="hybridMultilevel"/>
    <w:tmpl w:val="2E502484"/>
    <w:lvl w:ilvl="0" w:tplc="268C0CB8">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9" w15:restartNumberingAfterBreak="0">
    <w:nsid w:val="49C12BC5"/>
    <w:multiLevelType w:val="hybridMultilevel"/>
    <w:tmpl w:val="40B4C69C"/>
    <w:lvl w:ilvl="0" w:tplc="268C0CB8">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0" w15:restartNumberingAfterBreak="0">
    <w:nsid w:val="4A6969B6"/>
    <w:multiLevelType w:val="multilevel"/>
    <w:tmpl w:val="4FC00D8E"/>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5432BC9"/>
    <w:multiLevelType w:val="hybridMultilevel"/>
    <w:tmpl w:val="F68CEE86"/>
    <w:lvl w:ilvl="0" w:tplc="04090015">
      <w:start w:val="1"/>
      <w:numFmt w:val="upperLetter"/>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6A135B1"/>
    <w:multiLevelType w:val="hybridMultilevel"/>
    <w:tmpl w:val="C1F69488"/>
    <w:lvl w:ilvl="0" w:tplc="A8E25238">
      <w:start w:val="1"/>
      <w:numFmt w:val="lowerRoman"/>
      <w:lvlText w:val="(%1)"/>
      <w:lvlJc w:val="left"/>
      <w:pPr>
        <w:ind w:left="420" w:hanging="420"/>
      </w:pPr>
      <w:rPr>
        <w:rFonts w:hint="eastAsia"/>
      </w:rPr>
    </w:lvl>
    <w:lvl w:ilvl="1" w:tplc="04090003">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70E02D2"/>
    <w:multiLevelType w:val="hybridMultilevel"/>
    <w:tmpl w:val="BDEA5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4FDADE"/>
    <w:multiLevelType w:val="singleLevel"/>
    <w:tmpl w:val="584FDADE"/>
    <w:lvl w:ilvl="0">
      <w:start w:val="1"/>
      <w:numFmt w:val="decimal"/>
      <w:suff w:val="space"/>
      <w:lvlText w:val="(%1)"/>
      <w:lvlJc w:val="left"/>
    </w:lvl>
  </w:abstractNum>
  <w:abstractNum w:abstractNumId="15" w15:restartNumberingAfterBreak="0">
    <w:nsid w:val="67223EF5"/>
    <w:multiLevelType w:val="hybridMultilevel"/>
    <w:tmpl w:val="E304BB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685A0C3C"/>
    <w:multiLevelType w:val="multilevel"/>
    <w:tmpl w:val="37D408E0"/>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15:restartNumberingAfterBreak="0">
    <w:nsid w:val="692B70F5"/>
    <w:multiLevelType w:val="multilevel"/>
    <w:tmpl w:val="640CAB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16F7B27"/>
    <w:multiLevelType w:val="hybridMultilevel"/>
    <w:tmpl w:val="6FFC79FA"/>
    <w:lvl w:ilvl="0" w:tplc="268C0CB8">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9" w15:restartNumberingAfterBreak="0">
    <w:nsid w:val="755E7597"/>
    <w:multiLevelType w:val="hybridMultilevel"/>
    <w:tmpl w:val="E3502FE8"/>
    <w:lvl w:ilvl="0" w:tplc="10090001">
      <w:start w:val="1"/>
      <w:numFmt w:val="bullet"/>
      <w:lvlText w:val=""/>
      <w:lvlJc w:val="left"/>
      <w:pPr>
        <w:tabs>
          <w:tab w:val="num" w:pos="360"/>
        </w:tabs>
        <w:ind w:left="36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7E0EAC"/>
    <w:multiLevelType w:val="multilevel"/>
    <w:tmpl w:val="4394DD74"/>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799B785D"/>
    <w:multiLevelType w:val="multilevel"/>
    <w:tmpl w:val="ADE4B466"/>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2" w15:restartNumberingAfterBreak="0">
    <w:nsid w:val="7B6A62DD"/>
    <w:multiLevelType w:val="hybridMultilevel"/>
    <w:tmpl w:val="683050C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CE705A4"/>
    <w:multiLevelType w:val="multilevel"/>
    <w:tmpl w:val="4E046016"/>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16cid:durableId="1639609473">
    <w:abstractNumId w:val="22"/>
  </w:num>
  <w:num w:numId="2" w16cid:durableId="273751473">
    <w:abstractNumId w:val="10"/>
  </w:num>
  <w:num w:numId="3" w16cid:durableId="2020426087">
    <w:abstractNumId w:val="19"/>
  </w:num>
  <w:num w:numId="4" w16cid:durableId="1052581350">
    <w:abstractNumId w:val="3"/>
  </w:num>
  <w:num w:numId="5" w16cid:durableId="1904100967">
    <w:abstractNumId w:val="5"/>
  </w:num>
  <w:num w:numId="6" w16cid:durableId="1713462614">
    <w:abstractNumId w:val="4"/>
  </w:num>
  <w:num w:numId="7" w16cid:durableId="450053271">
    <w:abstractNumId w:val="15"/>
  </w:num>
  <w:num w:numId="8" w16cid:durableId="1595431418">
    <w:abstractNumId w:val="13"/>
  </w:num>
  <w:num w:numId="9" w16cid:durableId="397017848">
    <w:abstractNumId w:val="2"/>
  </w:num>
  <w:num w:numId="10" w16cid:durableId="261187210">
    <w:abstractNumId w:val="0"/>
  </w:num>
  <w:num w:numId="11" w16cid:durableId="1235553628">
    <w:abstractNumId w:val="11"/>
  </w:num>
  <w:num w:numId="12" w16cid:durableId="730155182">
    <w:abstractNumId w:val="12"/>
  </w:num>
  <w:num w:numId="13" w16cid:durableId="1350641114">
    <w:abstractNumId w:val="16"/>
  </w:num>
  <w:num w:numId="14" w16cid:durableId="534198017">
    <w:abstractNumId w:val="21"/>
  </w:num>
  <w:num w:numId="15" w16cid:durableId="1189490210">
    <w:abstractNumId w:val="23"/>
  </w:num>
  <w:num w:numId="16" w16cid:durableId="1412392825">
    <w:abstractNumId w:val="20"/>
  </w:num>
  <w:num w:numId="17" w16cid:durableId="882255152">
    <w:abstractNumId w:val="6"/>
  </w:num>
  <w:num w:numId="18" w16cid:durableId="1782871426">
    <w:abstractNumId w:val="14"/>
  </w:num>
  <w:num w:numId="19" w16cid:durableId="1595435674">
    <w:abstractNumId w:val="9"/>
  </w:num>
  <w:num w:numId="20" w16cid:durableId="1209299478">
    <w:abstractNumId w:val="18"/>
  </w:num>
  <w:num w:numId="21" w16cid:durableId="737246431">
    <w:abstractNumId w:val="8"/>
  </w:num>
  <w:num w:numId="22" w16cid:durableId="1256742968">
    <w:abstractNumId w:val="7"/>
  </w:num>
  <w:num w:numId="23" w16cid:durableId="725956128">
    <w:abstractNumId w:val="17"/>
  </w:num>
  <w:num w:numId="24" w16cid:durableId="158081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525"/>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558"/>
    <w:rsid w:val="0000409D"/>
    <w:rsid w:val="000047C6"/>
    <w:rsid w:val="0000693D"/>
    <w:rsid w:val="00012FC0"/>
    <w:rsid w:val="00013499"/>
    <w:rsid w:val="0002165F"/>
    <w:rsid w:val="00026177"/>
    <w:rsid w:val="00026A80"/>
    <w:rsid w:val="00027034"/>
    <w:rsid w:val="00027A27"/>
    <w:rsid w:val="00030B1B"/>
    <w:rsid w:val="00031B49"/>
    <w:rsid w:val="0003272B"/>
    <w:rsid w:val="000331BA"/>
    <w:rsid w:val="00034111"/>
    <w:rsid w:val="00034203"/>
    <w:rsid w:val="000350E9"/>
    <w:rsid w:val="00041374"/>
    <w:rsid w:val="000478E8"/>
    <w:rsid w:val="00050B0F"/>
    <w:rsid w:val="00051932"/>
    <w:rsid w:val="000519D8"/>
    <w:rsid w:val="00051EE5"/>
    <w:rsid w:val="0005251C"/>
    <w:rsid w:val="000529C5"/>
    <w:rsid w:val="00054119"/>
    <w:rsid w:val="00054D11"/>
    <w:rsid w:val="0005577E"/>
    <w:rsid w:val="00055A0E"/>
    <w:rsid w:val="000570A5"/>
    <w:rsid w:val="00057852"/>
    <w:rsid w:val="00062E9E"/>
    <w:rsid w:val="000704A8"/>
    <w:rsid w:val="00070FFF"/>
    <w:rsid w:val="00074313"/>
    <w:rsid w:val="000769FE"/>
    <w:rsid w:val="00082D15"/>
    <w:rsid w:val="000832F3"/>
    <w:rsid w:val="000834EC"/>
    <w:rsid w:val="00087692"/>
    <w:rsid w:val="00091A0B"/>
    <w:rsid w:val="0009253B"/>
    <w:rsid w:val="00094BBC"/>
    <w:rsid w:val="00094DFC"/>
    <w:rsid w:val="000A0F2C"/>
    <w:rsid w:val="000A3EB7"/>
    <w:rsid w:val="000A3EEF"/>
    <w:rsid w:val="000A6EC4"/>
    <w:rsid w:val="000A7895"/>
    <w:rsid w:val="000B2BF8"/>
    <w:rsid w:val="000B42EB"/>
    <w:rsid w:val="000B4F02"/>
    <w:rsid w:val="000C3B40"/>
    <w:rsid w:val="000C44EE"/>
    <w:rsid w:val="000C6003"/>
    <w:rsid w:val="000D1AEF"/>
    <w:rsid w:val="000D6338"/>
    <w:rsid w:val="000E20F5"/>
    <w:rsid w:val="000E4998"/>
    <w:rsid w:val="000E7FE5"/>
    <w:rsid w:val="000F38FB"/>
    <w:rsid w:val="000F5C9F"/>
    <w:rsid w:val="000F6075"/>
    <w:rsid w:val="000F6362"/>
    <w:rsid w:val="000F7E52"/>
    <w:rsid w:val="00101045"/>
    <w:rsid w:val="00102EFC"/>
    <w:rsid w:val="00103B80"/>
    <w:rsid w:val="00107642"/>
    <w:rsid w:val="00110431"/>
    <w:rsid w:val="00113EB7"/>
    <w:rsid w:val="001143FD"/>
    <w:rsid w:val="0012011D"/>
    <w:rsid w:val="0012771E"/>
    <w:rsid w:val="001304E5"/>
    <w:rsid w:val="00132F03"/>
    <w:rsid w:val="001341A5"/>
    <w:rsid w:val="00134D3F"/>
    <w:rsid w:val="001351D2"/>
    <w:rsid w:val="00136C3D"/>
    <w:rsid w:val="00142506"/>
    <w:rsid w:val="0014488A"/>
    <w:rsid w:val="00146CC0"/>
    <w:rsid w:val="00150250"/>
    <w:rsid w:val="001530E2"/>
    <w:rsid w:val="001570D0"/>
    <w:rsid w:val="0016042E"/>
    <w:rsid w:val="00160FED"/>
    <w:rsid w:val="001614E5"/>
    <w:rsid w:val="0016231C"/>
    <w:rsid w:val="001625F3"/>
    <w:rsid w:val="00162C2D"/>
    <w:rsid w:val="0016564E"/>
    <w:rsid w:val="00166A4A"/>
    <w:rsid w:val="001701B7"/>
    <w:rsid w:val="00170224"/>
    <w:rsid w:val="00174B55"/>
    <w:rsid w:val="001769EB"/>
    <w:rsid w:val="0017720A"/>
    <w:rsid w:val="001828C6"/>
    <w:rsid w:val="00183C63"/>
    <w:rsid w:val="001842E6"/>
    <w:rsid w:val="0018542C"/>
    <w:rsid w:val="001858A3"/>
    <w:rsid w:val="001869C9"/>
    <w:rsid w:val="001901CC"/>
    <w:rsid w:val="001907DB"/>
    <w:rsid w:val="0019101E"/>
    <w:rsid w:val="00191234"/>
    <w:rsid w:val="00192B5D"/>
    <w:rsid w:val="00195B26"/>
    <w:rsid w:val="00195D9F"/>
    <w:rsid w:val="001A0CF9"/>
    <w:rsid w:val="001A16D7"/>
    <w:rsid w:val="001B0287"/>
    <w:rsid w:val="001B2F4E"/>
    <w:rsid w:val="001B5527"/>
    <w:rsid w:val="001C173E"/>
    <w:rsid w:val="001D1EC0"/>
    <w:rsid w:val="001D2273"/>
    <w:rsid w:val="001D31B8"/>
    <w:rsid w:val="001D3DA1"/>
    <w:rsid w:val="001D4185"/>
    <w:rsid w:val="001E0012"/>
    <w:rsid w:val="001E286D"/>
    <w:rsid w:val="001E30A5"/>
    <w:rsid w:val="001E33B9"/>
    <w:rsid w:val="001E4075"/>
    <w:rsid w:val="001E5FD1"/>
    <w:rsid w:val="001E6EFB"/>
    <w:rsid w:val="001F2C3C"/>
    <w:rsid w:val="001F31AA"/>
    <w:rsid w:val="00201B8B"/>
    <w:rsid w:val="00202D96"/>
    <w:rsid w:val="00206EF9"/>
    <w:rsid w:val="00211732"/>
    <w:rsid w:val="00214A7F"/>
    <w:rsid w:val="002170D9"/>
    <w:rsid w:val="0021729D"/>
    <w:rsid w:val="0021780A"/>
    <w:rsid w:val="0022043E"/>
    <w:rsid w:val="002230FB"/>
    <w:rsid w:val="00224322"/>
    <w:rsid w:val="00226DC6"/>
    <w:rsid w:val="002375CF"/>
    <w:rsid w:val="00237E9F"/>
    <w:rsid w:val="00241FE3"/>
    <w:rsid w:val="002434D2"/>
    <w:rsid w:val="00243747"/>
    <w:rsid w:val="0024650F"/>
    <w:rsid w:val="002525D7"/>
    <w:rsid w:val="0025270D"/>
    <w:rsid w:val="00253DC2"/>
    <w:rsid w:val="00254CE4"/>
    <w:rsid w:val="00255E50"/>
    <w:rsid w:val="00256FFA"/>
    <w:rsid w:val="00261F20"/>
    <w:rsid w:val="0026215E"/>
    <w:rsid w:val="00262190"/>
    <w:rsid w:val="00262B79"/>
    <w:rsid w:val="00267CA9"/>
    <w:rsid w:val="00267FD5"/>
    <w:rsid w:val="00271F53"/>
    <w:rsid w:val="0027273A"/>
    <w:rsid w:val="0027282F"/>
    <w:rsid w:val="00273398"/>
    <w:rsid w:val="002738B3"/>
    <w:rsid w:val="002750FA"/>
    <w:rsid w:val="00281416"/>
    <w:rsid w:val="00290624"/>
    <w:rsid w:val="00291F4D"/>
    <w:rsid w:val="00292729"/>
    <w:rsid w:val="00294E3E"/>
    <w:rsid w:val="00295300"/>
    <w:rsid w:val="0029554A"/>
    <w:rsid w:val="002A12A6"/>
    <w:rsid w:val="002A36FC"/>
    <w:rsid w:val="002A5FD4"/>
    <w:rsid w:val="002A6464"/>
    <w:rsid w:val="002A71CC"/>
    <w:rsid w:val="002B510A"/>
    <w:rsid w:val="002B68C9"/>
    <w:rsid w:val="002B70DD"/>
    <w:rsid w:val="002C05B7"/>
    <w:rsid w:val="002C1EE9"/>
    <w:rsid w:val="002C2C6D"/>
    <w:rsid w:val="002C466F"/>
    <w:rsid w:val="002C59D7"/>
    <w:rsid w:val="002C5EFB"/>
    <w:rsid w:val="002D6AF4"/>
    <w:rsid w:val="002E25FE"/>
    <w:rsid w:val="002E4E0A"/>
    <w:rsid w:val="002E5E2F"/>
    <w:rsid w:val="002E6611"/>
    <w:rsid w:val="002E7720"/>
    <w:rsid w:val="002F0598"/>
    <w:rsid w:val="002F1C2F"/>
    <w:rsid w:val="002F4419"/>
    <w:rsid w:val="002F69BE"/>
    <w:rsid w:val="002F77C3"/>
    <w:rsid w:val="003026EB"/>
    <w:rsid w:val="00302E81"/>
    <w:rsid w:val="00303018"/>
    <w:rsid w:val="00303522"/>
    <w:rsid w:val="0031040A"/>
    <w:rsid w:val="00312BCE"/>
    <w:rsid w:val="00314D2C"/>
    <w:rsid w:val="00315E5C"/>
    <w:rsid w:val="003160B8"/>
    <w:rsid w:val="0031761D"/>
    <w:rsid w:val="00321065"/>
    <w:rsid w:val="00322A4F"/>
    <w:rsid w:val="003263BC"/>
    <w:rsid w:val="00330C51"/>
    <w:rsid w:val="0033363A"/>
    <w:rsid w:val="00335600"/>
    <w:rsid w:val="00335B8B"/>
    <w:rsid w:val="0033798B"/>
    <w:rsid w:val="003401E6"/>
    <w:rsid w:val="00341975"/>
    <w:rsid w:val="00343FCD"/>
    <w:rsid w:val="00351FB6"/>
    <w:rsid w:val="0035204B"/>
    <w:rsid w:val="00352C18"/>
    <w:rsid w:val="003538CC"/>
    <w:rsid w:val="003576D3"/>
    <w:rsid w:val="00357C0B"/>
    <w:rsid w:val="00360AF4"/>
    <w:rsid w:val="00365564"/>
    <w:rsid w:val="00366C68"/>
    <w:rsid w:val="00366D9B"/>
    <w:rsid w:val="003675E0"/>
    <w:rsid w:val="003677D9"/>
    <w:rsid w:val="003758EC"/>
    <w:rsid w:val="00376C6A"/>
    <w:rsid w:val="00381379"/>
    <w:rsid w:val="00381E25"/>
    <w:rsid w:val="00385097"/>
    <w:rsid w:val="00386630"/>
    <w:rsid w:val="00392095"/>
    <w:rsid w:val="00392D97"/>
    <w:rsid w:val="003935F1"/>
    <w:rsid w:val="003A1CB3"/>
    <w:rsid w:val="003A2FCD"/>
    <w:rsid w:val="003A4DEB"/>
    <w:rsid w:val="003B174F"/>
    <w:rsid w:val="003B2C17"/>
    <w:rsid w:val="003B3B7E"/>
    <w:rsid w:val="003B4B9C"/>
    <w:rsid w:val="003B4CE3"/>
    <w:rsid w:val="003B51E1"/>
    <w:rsid w:val="003B7F8B"/>
    <w:rsid w:val="003C109F"/>
    <w:rsid w:val="003C2F8A"/>
    <w:rsid w:val="003C3C30"/>
    <w:rsid w:val="003C3DEF"/>
    <w:rsid w:val="003C4D08"/>
    <w:rsid w:val="003C59A8"/>
    <w:rsid w:val="003C6F7E"/>
    <w:rsid w:val="003D1688"/>
    <w:rsid w:val="003D504C"/>
    <w:rsid w:val="003E018F"/>
    <w:rsid w:val="003E28E6"/>
    <w:rsid w:val="003E731F"/>
    <w:rsid w:val="003F0213"/>
    <w:rsid w:val="003F0A0A"/>
    <w:rsid w:val="003F4836"/>
    <w:rsid w:val="00404495"/>
    <w:rsid w:val="00404646"/>
    <w:rsid w:val="00407B9E"/>
    <w:rsid w:val="00413BBC"/>
    <w:rsid w:val="00414AAA"/>
    <w:rsid w:val="00414EF3"/>
    <w:rsid w:val="00420F92"/>
    <w:rsid w:val="00421680"/>
    <w:rsid w:val="0042324B"/>
    <w:rsid w:val="0042445E"/>
    <w:rsid w:val="00426E3A"/>
    <w:rsid w:val="00441189"/>
    <w:rsid w:val="0044220C"/>
    <w:rsid w:val="00443BD8"/>
    <w:rsid w:val="00443D62"/>
    <w:rsid w:val="00444250"/>
    <w:rsid w:val="00444695"/>
    <w:rsid w:val="004458D5"/>
    <w:rsid w:val="00446F32"/>
    <w:rsid w:val="00447419"/>
    <w:rsid w:val="00447504"/>
    <w:rsid w:val="0044799E"/>
    <w:rsid w:val="00451591"/>
    <w:rsid w:val="00451DFB"/>
    <w:rsid w:val="00452FA8"/>
    <w:rsid w:val="004541BE"/>
    <w:rsid w:val="004549C5"/>
    <w:rsid w:val="00456EBB"/>
    <w:rsid w:val="0046077E"/>
    <w:rsid w:val="004609C0"/>
    <w:rsid w:val="00460F7D"/>
    <w:rsid w:val="00460FC2"/>
    <w:rsid w:val="0046235F"/>
    <w:rsid w:val="00467B25"/>
    <w:rsid w:val="0047118D"/>
    <w:rsid w:val="00472CED"/>
    <w:rsid w:val="00472E38"/>
    <w:rsid w:val="00472E76"/>
    <w:rsid w:val="0047340F"/>
    <w:rsid w:val="00473456"/>
    <w:rsid w:val="0047355B"/>
    <w:rsid w:val="00482AD5"/>
    <w:rsid w:val="00483C8A"/>
    <w:rsid w:val="0049015A"/>
    <w:rsid w:val="00491942"/>
    <w:rsid w:val="0049542E"/>
    <w:rsid w:val="00495D9D"/>
    <w:rsid w:val="004A1999"/>
    <w:rsid w:val="004A27F5"/>
    <w:rsid w:val="004A4055"/>
    <w:rsid w:val="004B315A"/>
    <w:rsid w:val="004B3FEA"/>
    <w:rsid w:val="004B5C14"/>
    <w:rsid w:val="004B6EAE"/>
    <w:rsid w:val="004C0D26"/>
    <w:rsid w:val="004C1E03"/>
    <w:rsid w:val="004C442E"/>
    <w:rsid w:val="004C4FC2"/>
    <w:rsid w:val="004C7E5F"/>
    <w:rsid w:val="004D002F"/>
    <w:rsid w:val="004D0417"/>
    <w:rsid w:val="004D2368"/>
    <w:rsid w:val="004D3233"/>
    <w:rsid w:val="004D477C"/>
    <w:rsid w:val="004D4811"/>
    <w:rsid w:val="004D6785"/>
    <w:rsid w:val="004E012F"/>
    <w:rsid w:val="004E5C99"/>
    <w:rsid w:val="004E7C3B"/>
    <w:rsid w:val="004F0570"/>
    <w:rsid w:val="004F37F6"/>
    <w:rsid w:val="004F4218"/>
    <w:rsid w:val="004F4B90"/>
    <w:rsid w:val="004F59AF"/>
    <w:rsid w:val="004F7BA2"/>
    <w:rsid w:val="005015B7"/>
    <w:rsid w:val="00503F84"/>
    <w:rsid w:val="00506ABC"/>
    <w:rsid w:val="0051105F"/>
    <w:rsid w:val="00512DDD"/>
    <w:rsid w:val="00514249"/>
    <w:rsid w:val="005153FE"/>
    <w:rsid w:val="005243AA"/>
    <w:rsid w:val="005243E5"/>
    <w:rsid w:val="00531F34"/>
    <w:rsid w:val="00533410"/>
    <w:rsid w:val="0053582F"/>
    <w:rsid w:val="005363DF"/>
    <w:rsid w:val="0054093C"/>
    <w:rsid w:val="00543F88"/>
    <w:rsid w:val="00544511"/>
    <w:rsid w:val="00546F75"/>
    <w:rsid w:val="00547D83"/>
    <w:rsid w:val="0055042E"/>
    <w:rsid w:val="00551027"/>
    <w:rsid w:val="00551342"/>
    <w:rsid w:val="00552ACE"/>
    <w:rsid w:val="00553F0C"/>
    <w:rsid w:val="00554989"/>
    <w:rsid w:val="00555324"/>
    <w:rsid w:val="0055663A"/>
    <w:rsid w:val="0056057A"/>
    <w:rsid w:val="005648D5"/>
    <w:rsid w:val="00564DD9"/>
    <w:rsid w:val="0056506B"/>
    <w:rsid w:val="00566F27"/>
    <w:rsid w:val="00571228"/>
    <w:rsid w:val="00572A35"/>
    <w:rsid w:val="00575AB3"/>
    <w:rsid w:val="00577519"/>
    <w:rsid w:val="00580F76"/>
    <w:rsid w:val="00581384"/>
    <w:rsid w:val="005859EF"/>
    <w:rsid w:val="00585DAD"/>
    <w:rsid w:val="00591EC0"/>
    <w:rsid w:val="00594003"/>
    <w:rsid w:val="005955C1"/>
    <w:rsid w:val="005A1363"/>
    <w:rsid w:val="005A55C5"/>
    <w:rsid w:val="005A752F"/>
    <w:rsid w:val="005B0598"/>
    <w:rsid w:val="005B1498"/>
    <w:rsid w:val="005B1C08"/>
    <w:rsid w:val="005B58C5"/>
    <w:rsid w:val="005C0C9E"/>
    <w:rsid w:val="005C230D"/>
    <w:rsid w:val="005C3C1B"/>
    <w:rsid w:val="005C3DFD"/>
    <w:rsid w:val="005D0BD7"/>
    <w:rsid w:val="005D6C91"/>
    <w:rsid w:val="005E0AEA"/>
    <w:rsid w:val="005E0B40"/>
    <w:rsid w:val="005E1DE2"/>
    <w:rsid w:val="005E2115"/>
    <w:rsid w:val="005E4B12"/>
    <w:rsid w:val="005E729F"/>
    <w:rsid w:val="005E751E"/>
    <w:rsid w:val="005F27C3"/>
    <w:rsid w:val="005F424C"/>
    <w:rsid w:val="005F4B0A"/>
    <w:rsid w:val="005F7475"/>
    <w:rsid w:val="0060200A"/>
    <w:rsid w:val="0060407B"/>
    <w:rsid w:val="00604659"/>
    <w:rsid w:val="00604723"/>
    <w:rsid w:val="006047EA"/>
    <w:rsid w:val="00610013"/>
    <w:rsid w:val="006123CE"/>
    <w:rsid w:val="00612E46"/>
    <w:rsid w:val="0061329F"/>
    <w:rsid w:val="00614D30"/>
    <w:rsid w:val="006169C1"/>
    <w:rsid w:val="00620A77"/>
    <w:rsid w:val="0062133D"/>
    <w:rsid w:val="006214B0"/>
    <w:rsid w:val="00622605"/>
    <w:rsid w:val="00622A0E"/>
    <w:rsid w:val="006335E8"/>
    <w:rsid w:val="006405CF"/>
    <w:rsid w:val="00644173"/>
    <w:rsid w:val="006454D3"/>
    <w:rsid w:val="00645542"/>
    <w:rsid w:val="006458DE"/>
    <w:rsid w:val="0064642B"/>
    <w:rsid w:val="006465DD"/>
    <w:rsid w:val="006538EC"/>
    <w:rsid w:val="00655814"/>
    <w:rsid w:val="0065608E"/>
    <w:rsid w:val="006563AE"/>
    <w:rsid w:val="00660E29"/>
    <w:rsid w:val="0066457C"/>
    <w:rsid w:val="0066666F"/>
    <w:rsid w:val="00667488"/>
    <w:rsid w:val="00667E4C"/>
    <w:rsid w:val="0067190A"/>
    <w:rsid w:val="00672E68"/>
    <w:rsid w:val="006732F3"/>
    <w:rsid w:val="00675A2D"/>
    <w:rsid w:val="00676D66"/>
    <w:rsid w:val="006805D6"/>
    <w:rsid w:val="00683846"/>
    <w:rsid w:val="00684071"/>
    <w:rsid w:val="00686C70"/>
    <w:rsid w:val="0068732F"/>
    <w:rsid w:val="00687E81"/>
    <w:rsid w:val="00695A10"/>
    <w:rsid w:val="006A296C"/>
    <w:rsid w:val="006A4FC8"/>
    <w:rsid w:val="006A587A"/>
    <w:rsid w:val="006A66CC"/>
    <w:rsid w:val="006B1FF0"/>
    <w:rsid w:val="006B3C3A"/>
    <w:rsid w:val="006B48AB"/>
    <w:rsid w:val="006B4F3E"/>
    <w:rsid w:val="006B6AA1"/>
    <w:rsid w:val="006C0399"/>
    <w:rsid w:val="006C2E59"/>
    <w:rsid w:val="006C6480"/>
    <w:rsid w:val="006C7819"/>
    <w:rsid w:val="006D162F"/>
    <w:rsid w:val="006D28C5"/>
    <w:rsid w:val="006D2F83"/>
    <w:rsid w:val="006D3CD0"/>
    <w:rsid w:val="006D518E"/>
    <w:rsid w:val="006D5621"/>
    <w:rsid w:val="006D5D85"/>
    <w:rsid w:val="006D699E"/>
    <w:rsid w:val="006E3429"/>
    <w:rsid w:val="006E6863"/>
    <w:rsid w:val="006E77E2"/>
    <w:rsid w:val="006F0062"/>
    <w:rsid w:val="006F44D6"/>
    <w:rsid w:val="006F55D9"/>
    <w:rsid w:val="006F760C"/>
    <w:rsid w:val="00702A3B"/>
    <w:rsid w:val="00706704"/>
    <w:rsid w:val="007103E5"/>
    <w:rsid w:val="00710CC4"/>
    <w:rsid w:val="00712C20"/>
    <w:rsid w:val="00712E61"/>
    <w:rsid w:val="0071453D"/>
    <w:rsid w:val="007149D1"/>
    <w:rsid w:val="007176E2"/>
    <w:rsid w:val="007176EE"/>
    <w:rsid w:val="0072228F"/>
    <w:rsid w:val="007224D5"/>
    <w:rsid w:val="007249E2"/>
    <w:rsid w:val="0072550C"/>
    <w:rsid w:val="00725646"/>
    <w:rsid w:val="00740A71"/>
    <w:rsid w:val="00741A61"/>
    <w:rsid w:val="00742D56"/>
    <w:rsid w:val="0074396C"/>
    <w:rsid w:val="00751ABC"/>
    <w:rsid w:val="007520B6"/>
    <w:rsid w:val="00753285"/>
    <w:rsid w:val="007543D8"/>
    <w:rsid w:val="007605D5"/>
    <w:rsid w:val="0076078A"/>
    <w:rsid w:val="00762BF6"/>
    <w:rsid w:val="0076467A"/>
    <w:rsid w:val="007651ED"/>
    <w:rsid w:val="00767827"/>
    <w:rsid w:val="00770C12"/>
    <w:rsid w:val="00770F78"/>
    <w:rsid w:val="00771C39"/>
    <w:rsid w:val="00772DD1"/>
    <w:rsid w:val="00776AE2"/>
    <w:rsid w:val="00780C1D"/>
    <w:rsid w:val="007842F4"/>
    <w:rsid w:val="00790883"/>
    <w:rsid w:val="00792CFB"/>
    <w:rsid w:val="00794D64"/>
    <w:rsid w:val="00797B8B"/>
    <w:rsid w:val="007A0BF5"/>
    <w:rsid w:val="007A17A5"/>
    <w:rsid w:val="007A53CC"/>
    <w:rsid w:val="007A691B"/>
    <w:rsid w:val="007A69FA"/>
    <w:rsid w:val="007A7B90"/>
    <w:rsid w:val="007B09F9"/>
    <w:rsid w:val="007B0EC6"/>
    <w:rsid w:val="007B2E27"/>
    <w:rsid w:val="007B36B6"/>
    <w:rsid w:val="007B5AD7"/>
    <w:rsid w:val="007B699D"/>
    <w:rsid w:val="007C0F69"/>
    <w:rsid w:val="007C0F81"/>
    <w:rsid w:val="007C3E0F"/>
    <w:rsid w:val="007C573B"/>
    <w:rsid w:val="007D1BE0"/>
    <w:rsid w:val="007D5774"/>
    <w:rsid w:val="007D7902"/>
    <w:rsid w:val="007E14C9"/>
    <w:rsid w:val="007E50DD"/>
    <w:rsid w:val="007E5A17"/>
    <w:rsid w:val="007F197F"/>
    <w:rsid w:val="007F373C"/>
    <w:rsid w:val="007F39A9"/>
    <w:rsid w:val="007F4819"/>
    <w:rsid w:val="007F5B65"/>
    <w:rsid w:val="007F5D4C"/>
    <w:rsid w:val="00801DD9"/>
    <w:rsid w:val="00803FC0"/>
    <w:rsid w:val="008044D3"/>
    <w:rsid w:val="0080538F"/>
    <w:rsid w:val="00805AAE"/>
    <w:rsid w:val="0080614C"/>
    <w:rsid w:val="008067EB"/>
    <w:rsid w:val="00807C8A"/>
    <w:rsid w:val="00810745"/>
    <w:rsid w:val="008124B8"/>
    <w:rsid w:val="008125E9"/>
    <w:rsid w:val="00815417"/>
    <w:rsid w:val="00817B5A"/>
    <w:rsid w:val="00821FE0"/>
    <w:rsid w:val="00823EA5"/>
    <w:rsid w:val="00824B2F"/>
    <w:rsid w:val="00830756"/>
    <w:rsid w:val="00841861"/>
    <w:rsid w:val="00843458"/>
    <w:rsid w:val="00844985"/>
    <w:rsid w:val="008464BF"/>
    <w:rsid w:val="008507B0"/>
    <w:rsid w:val="0085165C"/>
    <w:rsid w:val="00851984"/>
    <w:rsid w:val="00851A32"/>
    <w:rsid w:val="0085242C"/>
    <w:rsid w:val="00852C57"/>
    <w:rsid w:val="008550C4"/>
    <w:rsid w:val="00862403"/>
    <w:rsid w:val="0086587B"/>
    <w:rsid w:val="00875FB8"/>
    <w:rsid w:val="00880204"/>
    <w:rsid w:val="00880A8A"/>
    <w:rsid w:val="008832D9"/>
    <w:rsid w:val="00884573"/>
    <w:rsid w:val="00887E31"/>
    <w:rsid w:val="008920B4"/>
    <w:rsid w:val="0089718F"/>
    <w:rsid w:val="00897329"/>
    <w:rsid w:val="008A01C9"/>
    <w:rsid w:val="008A4F56"/>
    <w:rsid w:val="008B501E"/>
    <w:rsid w:val="008B67E1"/>
    <w:rsid w:val="008B736B"/>
    <w:rsid w:val="008B782E"/>
    <w:rsid w:val="008C08D0"/>
    <w:rsid w:val="008C1B6E"/>
    <w:rsid w:val="008C6F6B"/>
    <w:rsid w:val="008C7643"/>
    <w:rsid w:val="008D1C0E"/>
    <w:rsid w:val="008D2E5A"/>
    <w:rsid w:val="008D4CD4"/>
    <w:rsid w:val="008D602E"/>
    <w:rsid w:val="008E59B3"/>
    <w:rsid w:val="008E6184"/>
    <w:rsid w:val="008E6F08"/>
    <w:rsid w:val="008E732A"/>
    <w:rsid w:val="008E7679"/>
    <w:rsid w:val="008F1FE9"/>
    <w:rsid w:val="008F2EF2"/>
    <w:rsid w:val="008F34FA"/>
    <w:rsid w:val="008F3B80"/>
    <w:rsid w:val="008F432A"/>
    <w:rsid w:val="008F604E"/>
    <w:rsid w:val="008F63E4"/>
    <w:rsid w:val="008F64A2"/>
    <w:rsid w:val="0090113A"/>
    <w:rsid w:val="00901218"/>
    <w:rsid w:val="009015B0"/>
    <w:rsid w:val="00907FF3"/>
    <w:rsid w:val="00910C13"/>
    <w:rsid w:val="00912B66"/>
    <w:rsid w:val="0091615D"/>
    <w:rsid w:val="00921C3E"/>
    <w:rsid w:val="0092218F"/>
    <w:rsid w:val="00923467"/>
    <w:rsid w:val="00923982"/>
    <w:rsid w:val="00923DCF"/>
    <w:rsid w:val="00923FC6"/>
    <w:rsid w:val="00924A45"/>
    <w:rsid w:val="00925124"/>
    <w:rsid w:val="00926D8E"/>
    <w:rsid w:val="0092726B"/>
    <w:rsid w:val="00937FAF"/>
    <w:rsid w:val="00940ADB"/>
    <w:rsid w:val="00941A55"/>
    <w:rsid w:val="0094453D"/>
    <w:rsid w:val="00952D36"/>
    <w:rsid w:val="009531A0"/>
    <w:rsid w:val="00957509"/>
    <w:rsid w:val="00960A4F"/>
    <w:rsid w:val="0096191C"/>
    <w:rsid w:val="009621FB"/>
    <w:rsid w:val="00966365"/>
    <w:rsid w:val="009667AF"/>
    <w:rsid w:val="00972794"/>
    <w:rsid w:val="009736FC"/>
    <w:rsid w:val="009739B3"/>
    <w:rsid w:val="00976B63"/>
    <w:rsid w:val="0097763B"/>
    <w:rsid w:val="0098034E"/>
    <w:rsid w:val="009814FE"/>
    <w:rsid w:val="00981A2D"/>
    <w:rsid w:val="00981B61"/>
    <w:rsid w:val="0098253D"/>
    <w:rsid w:val="009833C9"/>
    <w:rsid w:val="00985457"/>
    <w:rsid w:val="00986F51"/>
    <w:rsid w:val="00987284"/>
    <w:rsid w:val="009940EF"/>
    <w:rsid w:val="00996B36"/>
    <w:rsid w:val="00996B56"/>
    <w:rsid w:val="009A142D"/>
    <w:rsid w:val="009A4CA7"/>
    <w:rsid w:val="009A73E3"/>
    <w:rsid w:val="009B20DD"/>
    <w:rsid w:val="009B309C"/>
    <w:rsid w:val="009B3582"/>
    <w:rsid w:val="009B366D"/>
    <w:rsid w:val="009B4C57"/>
    <w:rsid w:val="009B4C87"/>
    <w:rsid w:val="009C5CC2"/>
    <w:rsid w:val="009C5E77"/>
    <w:rsid w:val="009D1AF4"/>
    <w:rsid w:val="009D2089"/>
    <w:rsid w:val="009D3BC9"/>
    <w:rsid w:val="009D4562"/>
    <w:rsid w:val="009D4C19"/>
    <w:rsid w:val="009D7844"/>
    <w:rsid w:val="009E00BA"/>
    <w:rsid w:val="009E29DF"/>
    <w:rsid w:val="009E44B4"/>
    <w:rsid w:val="009E4E32"/>
    <w:rsid w:val="009E666F"/>
    <w:rsid w:val="009E67B3"/>
    <w:rsid w:val="009E75AD"/>
    <w:rsid w:val="009F1EC6"/>
    <w:rsid w:val="009F27C1"/>
    <w:rsid w:val="009F460E"/>
    <w:rsid w:val="009F4D55"/>
    <w:rsid w:val="009F7B2B"/>
    <w:rsid w:val="00A02FC4"/>
    <w:rsid w:val="00A0616A"/>
    <w:rsid w:val="00A0710E"/>
    <w:rsid w:val="00A11DC8"/>
    <w:rsid w:val="00A12701"/>
    <w:rsid w:val="00A14497"/>
    <w:rsid w:val="00A16B4F"/>
    <w:rsid w:val="00A17943"/>
    <w:rsid w:val="00A24E01"/>
    <w:rsid w:val="00A31E43"/>
    <w:rsid w:val="00A32F36"/>
    <w:rsid w:val="00A36E0D"/>
    <w:rsid w:val="00A37CDC"/>
    <w:rsid w:val="00A423E7"/>
    <w:rsid w:val="00A43A11"/>
    <w:rsid w:val="00A5091C"/>
    <w:rsid w:val="00A5165B"/>
    <w:rsid w:val="00A536B8"/>
    <w:rsid w:val="00A53867"/>
    <w:rsid w:val="00A54565"/>
    <w:rsid w:val="00A55FC4"/>
    <w:rsid w:val="00A64C3E"/>
    <w:rsid w:val="00A6572F"/>
    <w:rsid w:val="00A7704B"/>
    <w:rsid w:val="00A778D4"/>
    <w:rsid w:val="00A811EC"/>
    <w:rsid w:val="00A8128E"/>
    <w:rsid w:val="00A83344"/>
    <w:rsid w:val="00A871D0"/>
    <w:rsid w:val="00A919D0"/>
    <w:rsid w:val="00AA03F0"/>
    <w:rsid w:val="00AA657F"/>
    <w:rsid w:val="00AA678F"/>
    <w:rsid w:val="00AB3B94"/>
    <w:rsid w:val="00AB5C85"/>
    <w:rsid w:val="00AC0B73"/>
    <w:rsid w:val="00AC26C2"/>
    <w:rsid w:val="00AC3136"/>
    <w:rsid w:val="00AC3301"/>
    <w:rsid w:val="00AC6529"/>
    <w:rsid w:val="00AC6A21"/>
    <w:rsid w:val="00AD6007"/>
    <w:rsid w:val="00AD6573"/>
    <w:rsid w:val="00AD7526"/>
    <w:rsid w:val="00AE3E21"/>
    <w:rsid w:val="00AF430B"/>
    <w:rsid w:val="00AF6096"/>
    <w:rsid w:val="00AF689F"/>
    <w:rsid w:val="00B03CA5"/>
    <w:rsid w:val="00B055D6"/>
    <w:rsid w:val="00B05EB2"/>
    <w:rsid w:val="00B05F4D"/>
    <w:rsid w:val="00B0625C"/>
    <w:rsid w:val="00B13772"/>
    <w:rsid w:val="00B13CBC"/>
    <w:rsid w:val="00B13E26"/>
    <w:rsid w:val="00B14F50"/>
    <w:rsid w:val="00B21628"/>
    <w:rsid w:val="00B22B7F"/>
    <w:rsid w:val="00B23D7B"/>
    <w:rsid w:val="00B31681"/>
    <w:rsid w:val="00B36087"/>
    <w:rsid w:val="00B41D32"/>
    <w:rsid w:val="00B44CFC"/>
    <w:rsid w:val="00B45BDE"/>
    <w:rsid w:val="00B467AC"/>
    <w:rsid w:val="00B46C6B"/>
    <w:rsid w:val="00B503EA"/>
    <w:rsid w:val="00B51E38"/>
    <w:rsid w:val="00B52698"/>
    <w:rsid w:val="00B542D5"/>
    <w:rsid w:val="00B63BBD"/>
    <w:rsid w:val="00B640C8"/>
    <w:rsid w:val="00B6448C"/>
    <w:rsid w:val="00B65A59"/>
    <w:rsid w:val="00B65A76"/>
    <w:rsid w:val="00B708C6"/>
    <w:rsid w:val="00B712BB"/>
    <w:rsid w:val="00B72AA7"/>
    <w:rsid w:val="00B72DC8"/>
    <w:rsid w:val="00B73033"/>
    <w:rsid w:val="00B75BDA"/>
    <w:rsid w:val="00B77EE2"/>
    <w:rsid w:val="00B81731"/>
    <w:rsid w:val="00B82647"/>
    <w:rsid w:val="00B833BD"/>
    <w:rsid w:val="00B8528B"/>
    <w:rsid w:val="00B87DF4"/>
    <w:rsid w:val="00B90BAB"/>
    <w:rsid w:val="00B918D1"/>
    <w:rsid w:val="00B962F8"/>
    <w:rsid w:val="00BA03E6"/>
    <w:rsid w:val="00BA35A6"/>
    <w:rsid w:val="00BB18A0"/>
    <w:rsid w:val="00BB1FD8"/>
    <w:rsid w:val="00BB21B8"/>
    <w:rsid w:val="00BB2C82"/>
    <w:rsid w:val="00BB5E3D"/>
    <w:rsid w:val="00BC1845"/>
    <w:rsid w:val="00BC54A2"/>
    <w:rsid w:val="00BC62CE"/>
    <w:rsid w:val="00BD0806"/>
    <w:rsid w:val="00BD205D"/>
    <w:rsid w:val="00BD235B"/>
    <w:rsid w:val="00BE17FF"/>
    <w:rsid w:val="00BE2072"/>
    <w:rsid w:val="00BE219B"/>
    <w:rsid w:val="00BE31F8"/>
    <w:rsid w:val="00BE4CFE"/>
    <w:rsid w:val="00BF1882"/>
    <w:rsid w:val="00BF2F47"/>
    <w:rsid w:val="00BF43DC"/>
    <w:rsid w:val="00BF6A19"/>
    <w:rsid w:val="00BF71DF"/>
    <w:rsid w:val="00C00485"/>
    <w:rsid w:val="00C00568"/>
    <w:rsid w:val="00C07464"/>
    <w:rsid w:val="00C10A77"/>
    <w:rsid w:val="00C122DC"/>
    <w:rsid w:val="00C12916"/>
    <w:rsid w:val="00C12CA7"/>
    <w:rsid w:val="00C1448C"/>
    <w:rsid w:val="00C1669D"/>
    <w:rsid w:val="00C23F0F"/>
    <w:rsid w:val="00C27691"/>
    <w:rsid w:val="00C312E9"/>
    <w:rsid w:val="00C365F6"/>
    <w:rsid w:val="00C4018F"/>
    <w:rsid w:val="00C43BE1"/>
    <w:rsid w:val="00C50149"/>
    <w:rsid w:val="00C50E07"/>
    <w:rsid w:val="00C50F8D"/>
    <w:rsid w:val="00C56AD9"/>
    <w:rsid w:val="00C60832"/>
    <w:rsid w:val="00C60834"/>
    <w:rsid w:val="00C637D8"/>
    <w:rsid w:val="00C64BD3"/>
    <w:rsid w:val="00C650BF"/>
    <w:rsid w:val="00C66AC3"/>
    <w:rsid w:val="00C66DAC"/>
    <w:rsid w:val="00C72FF7"/>
    <w:rsid w:val="00C74BCB"/>
    <w:rsid w:val="00C751FC"/>
    <w:rsid w:val="00C76054"/>
    <w:rsid w:val="00C808B9"/>
    <w:rsid w:val="00C81791"/>
    <w:rsid w:val="00C83C38"/>
    <w:rsid w:val="00C85E20"/>
    <w:rsid w:val="00C8684A"/>
    <w:rsid w:val="00C87610"/>
    <w:rsid w:val="00C902DC"/>
    <w:rsid w:val="00C91C52"/>
    <w:rsid w:val="00C922BD"/>
    <w:rsid w:val="00C9407A"/>
    <w:rsid w:val="00C952EB"/>
    <w:rsid w:val="00CA08CC"/>
    <w:rsid w:val="00CA22A0"/>
    <w:rsid w:val="00CA37DF"/>
    <w:rsid w:val="00CA53C8"/>
    <w:rsid w:val="00CA55C6"/>
    <w:rsid w:val="00CA6C84"/>
    <w:rsid w:val="00CB779C"/>
    <w:rsid w:val="00CC055A"/>
    <w:rsid w:val="00CC1785"/>
    <w:rsid w:val="00CC1AF7"/>
    <w:rsid w:val="00CC3A64"/>
    <w:rsid w:val="00CC48E0"/>
    <w:rsid w:val="00CD0D48"/>
    <w:rsid w:val="00CD409F"/>
    <w:rsid w:val="00CD6153"/>
    <w:rsid w:val="00CE36AD"/>
    <w:rsid w:val="00CF081C"/>
    <w:rsid w:val="00CF53E2"/>
    <w:rsid w:val="00CF5B14"/>
    <w:rsid w:val="00CF622C"/>
    <w:rsid w:val="00CF6A66"/>
    <w:rsid w:val="00CF71DD"/>
    <w:rsid w:val="00CF7263"/>
    <w:rsid w:val="00D11EE4"/>
    <w:rsid w:val="00D1288D"/>
    <w:rsid w:val="00D140F0"/>
    <w:rsid w:val="00D15F95"/>
    <w:rsid w:val="00D16D0C"/>
    <w:rsid w:val="00D2135D"/>
    <w:rsid w:val="00D2252C"/>
    <w:rsid w:val="00D22FDD"/>
    <w:rsid w:val="00D230DE"/>
    <w:rsid w:val="00D23C2F"/>
    <w:rsid w:val="00D25015"/>
    <w:rsid w:val="00D2580A"/>
    <w:rsid w:val="00D27D70"/>
    <w:rsid w:val="00D3313E"/>
    <w:rsid w:val="00D34FC1"/>
    <w:rsid w:val="00D37DD4"/>
    <w:rsid w:val="00D4075A"/>
    <w:rsid w:val="00D41B34"/>
    <w:rsid w:val="00D42168"/>
    <w:rsid w:val="00D44195"/>
    <w:rsid w:val="00D46558"/>
    <w:rsid w:val="00D46887"/>
    <w:rsid w:val="00D47632"/>
    <w:rsid w:val="00D503E4"/>
    <w:rsid w:val="00D518FB"/>
    <w:rsid w:val="00D51E11"/>
    <w:rsid w:val="00D539FF"/>
    <w:rsid w:val="00D6018A"/>
    <w:rsid w:val="00D6033B"/>
    <w:rsid w:val="00D62613"/>
    <w:rsid w:val="00D642EB"/>
    <w:rsid w:val="00D6548D"/>
    <w:rsid w:val="00D71DCB"/>
    <w:rsid w:val="00D741AF"/>
    <w:rsid w:val="00D77E59"/>
    <w:rsid w:val="00D856B5"/>
    <w:rsid w:val="00D86702"/>
    <w:rsid w:val="00D90BF2"/>
    <w:rsid w:val="00D90DDF"/>
    <w:rsid w:val="00D92590"/>
    <w:rsid w:val="00D92837"/>
    <w:rsid w:val="00D9408C"/>
    <w:rsid w:val="00D949D9"/>
    <w:rsid w:val="00DA2D56"/>
    <w:rsid w:val="00DA3E01"/>
    <w:rsid w:val="00DA5A27"/>
    <w:rsid w:val="00DA7754"/>
    <w:rsid w:val="00DB3755"/>
    <w:rsid w:val="00DB4FEB"/>
    <w:rsid w:val="00DB6F14"/>
    <w:rsid w:val="00DC150B"/>
    <w:rsid w:val="00DC45AE"/>
    <w:rsid w:val="00DC5412"/>
    <w:rsid w:val="00DD0D57"/>
    <w:rsid w:val="00DD1743"/>
    <w:rsid w:val="00DE42BC"/>
    <w:rsid w:val="00DE6D12"/>
    <w:rsid w:val="00DF1F3C"/>
    <w:rsid w:val="00DF3698"/>
    <w:rsid w:val="00DF7529"/>
    <w:rsid w:val="00E00200"/>
    <w:rsid w:val="00E007C8"/>
    <w:rsid w:val="00E014A1"/>
    <w:rsid w:val="00E0363F"/>
    <w:rsid w:val="00E107AC"/>
    <w:rsid w:val="00E1388A"/>
    <w:rsid w:val="00E13EE2"/>
    <w:rsid w:val="00E14DDE"/>
    <w:rsid w:val="00E16852"/>
    <w:rsid w:val="00E17A80"/>
    <w:rsid w:val="00E17DBB"/>
    <w:rsid w:val="00E20526"/>
    <w:rsid w:val="00E207AE"/>
    <w:rsid w:val="00E27C27"/>
    <w:rsid w:val="00E3405A"/>
    <w:rsid w:val="00E344BC"/>
    <w:rsid w:val="00E3509E"/>
    <w:rsid w:val="00E407FA"/>
    <w:rsid w:val="00E42238"/>
    <w:rsid w:val="00E4295C"/>
    <w:rsid w:val="00E44301"/>
    <w:rsid w:val="00E47B0D"/>
    <w:rsid w:val="00E54E74"/>
    <w:rsid w:val="00E5555A"/>
    <w:rsid w:val="00E5640D"/>
    <w:rsid w:val="00E575D4"/>
    <w:rsid w:val="00E6083A"/>
    <w:rsid w:val="00E617A7"/>
    <w:rsid w:val="00E627E4"/>
    <w:rsid w:val="00E64248"/>
    <w:rsid w:val="00E64CD3"/>
    <w:rsid w:val="00E65E1A"/>
    <w:rsid w:val="00E760D3"/>
    <w:rsid w:val="00E76EBD"/>
    <w:rsid w:val="00E8004D"/>
    <w:rsid w:val="00E8413E"/>
    <w:rsid w:val="00E84AB3"/>
    <w:rsid w:val="00E86523"/>
    <w:rsid w:val="00E9088B"/>
    <w:rsid w:val="00E91E89"/>
    <w:rsid w:val="00E923B4"/>
    <w:rsid w:val="00E97697"/>
    <w:rsid w:val="00EA14B7"/>
    <w:rsid w:val="00EA1796"/>
    <w:rsid w:val="00EA304F"/>
    <w:rsid w:val="00EA397B"/>
    <w:rsid w:val="00EA7558"/>
    <w:rsid w:val="00EB035C"/>
    <w:rsid w:val="00EB29C5"/>
    <w:rsid w:val="00EC3365"/>
    <w:rsid w:val="00EC339E"/>
    <w:rsid w:val="00EC42F5"/>
    <w:rsid w:val="00ED1041"/>
    <w:rsid w:val="00ED4FDD"/>
    <w:rsid w:val="00EE246F"/>
    <w:rsid w:val="00EE3A25"/>
    <w:rsid w:val="00EE5D77"/>
    <w:rsid w:val="00EF1D82"/>
    <w:rsid w:val="00EF2E41"/>
    <w:rsid w:val="00EF3E1B"/>
    <w:rsid w:val="00EF44F8"/>
    <w:rsid w:val="00EF6ECA"/>
    <w:rsid w:val="00F00E96"/>
    <w:rsid w:val="00F01870"/>
    <w:rsid w:val="00F115A4"/>
    <w:rsid w:val="00F1523C"/>
    <w:rsid w:val="00F210C3"/>
    <w:rsid w:val="00F216AB"/>
    <w:rsid w:val="00F25ADE"/>
    <w:rsid w:val="00F32B7D"/>
    <w:rsid w:val="00F33AC6"/>
    <w:rsid w:val="00F37FF9"/>
    <w:rsid w:val="00F40FCF"/>
    <w:rsid w:val="00F4119C"/>
    <w:rsid w:val="00F426EF"/>
    <w:rsid w:val="00F42E98"/>
    <w:rsid w:val="00F44EDB"/>
    <w:rsid w:val="00F461ED"/>
    <w:rsid w:val="00F50F5A"/>
    <w:rsid w:val="00F51065"/>
    <w:rsid w:val="00F52504"/>
    <w:rsid w:val="00F56760"/>
    <w:rsid w:val="00F56B09"/>
    <w:rsid w:val="00F56E9B"/>
    <w:rsid w:val="00F623C8"/>
    <w:rsid w:val="00F629DE"/>
    <w:rsid w:val="00F63485"/>
    <w:rsid w:val="00F658B7"/>
    <w:rsid w:val="00F71ABC"/>
    <w:rsid w:val="00F71DE4"/>
    <w:rsid w:val="00F720F2"/>
    <w:rsid w:val="00F726CF"/>
    <w:rsid w:val="00F73CD8"/>
    <w:rsid w:val="00F741B4"/>
    <w:rsid w:val="00F744A3"/>
    <w:rsid w:val="00F75CE3"/>
    <w:rsid w:val="00F83017"/>
    <w:rsid w:val="00F8649D"/>
    <w:rsid w:val="00F875D1"/>
    <w:rsid w:val="00F918D4"/>
    <w:rsid w:val="00F91C4B"/>
    <w:rsid w:val="00F95094"/>
    <w:rsid w:val="00F95349"/>
    <w:rsid w:val="00F95393"/>
    <w:rsid w:val="00F95544"/>
    <w:rsid w:val="00F9558E"/>
    <w:rsid w:val="00F9761E"/>
    <w:rsid w:val="00FA0018"/>
    <w:rsid w:val="00FA0912"/>
    <w:rsid w:val="00FA276F"/>
    <w:rsid w:val="00FA28F5"/>
    <w:rsid w:val="00FA3B77"/>
    <w:rsid w:val="00FA5078"/>
    <w:rsid w:val="00FB044A"/>
    <w:rsid w:val="00FB1F89"/>
    <w:rsid w:val="00FB7FC2"/>
    <w:rsid w:val="00FC04AA"/>
    <w:rsid w:val="00FC568D"/>
    <w:rsid w:val="00FD0A87"/>
    <w:rsid w:val="00FD0D24"/>
    <w:rsid w:val="00FD0F7A"/>
    <w:rsid w:val="00FD1FFA"/>
    <w:rsid w:val="00FD2C0B"/>
    <w:rsid w:val="00FD7BC4"/>
    <w:rsid w:val="00FD7C13"/>
    <w:rsid w:val="00FE121E"/>
    <w:rsid w:val="00FE5228"/>
    <w:rsid w:val="00FE6949"/>
    <w:rsid w:val="00FE7596"/>
    <w:rsid w:val="00FF03C9"/>
    <w:rsid w:val="00FF221D"/>
    <w:rsid w:val="00FF2920"/>
    <w:rsid w:val="00FF4382"/>
    <w:rsid w:val="048E807A"/>
    <w:rsid w:val="0D9D6D1D"/>
    <w:rsid w:val="146D6372"/>
    <w:rsid w:val="1E673293"/>
    <w:rsid w:val="309D2471"/>
    <w:rsid w:val="3A84AA44"/>
    <w:rsid w:val="3B71DFB4"/>
    <w:rsid w:val="3DA3AECF"/>
    <w:rsid w:val="3F0FBFCC"/>
    <w:rsid w:val="411C22DD"/>
    <w:rsid w:val="4190628C"/>
    <w:rsid w:val="44902670"/>
    <w:rsid w:val="4572A1BE"/>
    <w:rsid w:val="4B363335"/>
    <w:rsid w:val="55275E8E"/>
    <w:rsid w:val="5D79FC1A"/>
    <w:rsid w:val="622ABFBC"/>
    <w:rsid w:val="62DF652B"/>
    <w:rsid w:val="65ACCC31"/>
    <w:rsid w:val="68FE7839"/>
    <w:rsid w:val="6C8A87FA"/>
    <w:rsid w:val="719324C5"/>
    <w:rsid w:val="71A8F732"/>
    <w:rsid w:val="76395A08"/>
    <w:rsid w:val="7A3BE984"/>
    <w:rsid w:val="7A5C03C1"/>
    <w:rsid w:val="7A80D4D2"/>
    <w:rsid w:val="7DBEDA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74D0C4"/>
  <w15:docId w15:val="{3741FA5B-51E0-4F19-9F8A-0A95EF874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5412"/>
    <w:pPr>
      <w:widowControl w:val="0"/>
      <w:jc w:val="both"/>
    </w:pPr>
    <w:rPr>
      <w:rFonts w:ascii="Times New Roman" w:hAnsi="Times New Roman"/>
      <w:sz w:val="24"/>
    </w:rPr>
  </w:style>
  <w:style w:type="paragraph" w:styleId="1">
    <w:name w:val="heading 1"/>
    <w:basedOn w:val="a"/>
    <w:next w:val="a"/>
    <w:link w:val="10"/>
    <w:uiPriority w:val="9"/>
    <w:qFormat/>
    <w:rsid w:val="00B708C6"/>
    <w:pPr>
      <w:keepNext/>
      <w:outlineLvl w:val="0"/>
    </w:pPr>
    <w:rPr>
      <w:rFonts w:eastAsia="Times New Roman" w:cstheme="majorBidi"/>
      <w:b/>
      <w:szCs w:val="24"/>
    </w:rPr>
  </w:style>
  <w:style w:type="paragraph" w:styleId="2">
    <w:name w:val="heading 2"/>
    <w:basedOn w:val="a"/>
    <w:next w:val="a"/>
    <w:link w:val="20"/>
    <w:uiPriority w:val="9"/>
    <w:unhideWhenUsed/>
    <w:qFormat/>
    <w:rsid w:val="00B708C6"/>
    <w:pPr>
      <w:keepNext/>
      <w:outlineLvl w:val="1"/>
    </w:pPr>
    <w:rPr>
      <w:rFonts w:eastAsiaTheme="majorEastAsia"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4075"/>
    <w:pPr>
      <w:tabs>
        <w:tab w:val="center" w:pos="4252"/>
        <w:tab w:val="right" w:pos="8504"/>
      </w:tabs>
      <w:snapToGrid w:val="0"/>
    </w:pPr>
  </w:style>
  <w:style w:type="character" w:customStyle="1" w:styleId="a4">
    <w:name w:val="ヘッダー (文字)"/>
    <w:basedOn w:val="a0"/>
    <w:link w:val="a3"/>
    <w:uiPriority w:val="99"/>
    <w:rsid w:val="001E4075"/>
  </w:style>
  <w:style w:type="paragraph" w:styleId="a5">
    <w:name w:val="footer"/>
    <w:basedOn w:val="a"/>
    <w:link w:val="a6"/>
    <w:uiPriority w:val="99"/>
    <w:unhideWhenUsed/>
    <w:rsid w:val="001E4075"/>
    <w:pPr>
      <w:tabs>
        <w:tab w:val="center" w:pos="4252"/>
        <w:tab w:val="right" w:pos="8504"/>
      </w:tabs>
      <w:snapToGrid w:val="0"/>
    </w:pPr>
  </w:style>
  <w:style w:type="character" w:customStyle="1" w:styleId="a6">
    <w:name w:val="フッター (文字)"/>
    <w:basedOn w:val="a0"/>
    <w:link w:val="a5"/>
    <w:uiPriority w:val="99"/>
    <w:rsid w:val="001E4075"/>
  </w:style>
  <w:style w:type="table" w:styleId="a7">
    <w:name w:val="Table Grid"/>
    <w:basedOn w:val="a1"/>
    <w:rsid w:val="00824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66A4A"/>
    <w:pPr>
      <w:ind w:leftChars="400" w:left="840"/>
    </w:pPr>
  </w:style>
  <w:style w:type="character" w:styleId="a9">
    <w:name w:val="Hyperlink"/>
    <w:basedOn w:val="a0"/>
    <w:uiPriority w:val="99"/>
    <w:unhideWhenUsed/>
    <w:rsid w:val="00E5555A"/>
    <w:rPr>
      <w:color w:val="0563C1" w:themeColor="hyperlink"/>
      <w:u w:val="single"/>
    </w:rPr>
  </w:style>
  <w:style w:type="paragraph" w:styleId="aa">
    <w:name w:val="Balloon Text"/>
    <w:basedOn w:val="a"/>
    <w:link w:val="ab"/>
    <w:uiPriority w:val="99"/>
    <w:semiHidden/>
    <w:unhideWhenUsed/>
    <w:rsid w:val="00EE5D7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E5D77"/>
    <w:rPr>
      <w:rFonts w:asciiTheme="majorHAnsi" w:eastAsiaTheme="majorEastAsia" w:hAnsiTheme="majorHAnsi" w:cstheme="majorBidi"/>
      <w:sz w:val="18"/>
      <w:szCs w:val="18"/>
    </w:rPr>
  </w:style>
  <w:style w:type="paragraph" w:customStyle="1" w:styleId="Default">
    <w:name w:val="Default"/>
    <w:rsid w:val="00414EF3"/>
    <w:pPr>
      <w:widowControl w:val="0"/>
      <w:autoSpaceDE w:val="0"/>
      <w:autoSpaceDN w:val="0"/>
      <w:adjustRightInd w:val="0"/>
    </w:pPr>
    <w:rPr>
      <w:rFonts w:ascii="Times New Roman" w:hAnsi="Times New Roman" w:cs="Times New Roman"/>
      <w:color w:val="000000"/>
      <w:kern w:val="0"/>
      <w:sz w:val="24"/>
      <w:szCs w:val="24"/>
    </w:rPr>
  </w:style>
  <w:style w:type="paragraph" w:styleId="ac">
    <w:name w:val="Date"/>
    <w:basedOn w:val="a"/>
    <w:next w:val="a"/>
    <w:link w:val="ad"/>
    <w:uiPriority w:val="99"/>
    <w:semiHidden/>
    <w:unhideWhenUsed/>
    <w:rsid w:val="00C10A77"/>
  </w:style>
  <w:style w:type="character" w:customStyle="1" w:styleId="ad">
    <w:name w:val="日付 (文字)"/>
    <w:basedOn w:val="a0"/>
    <w:link w:val="ac"/>
    <w:uiPriority w:val="99"/>
    <w:semiHidden/>
    <w:rsid w:val="00C10A77"/>
  </w:style>
  <w:style w:type="paragraph" w:customStyle="1" w:styleId="default0">
    <w:name w:val="default"/>
    <w:basedOn w:val="a"/>
    <w:rsid w:val="00027A27"/>
    <w:pPr>
      <w:widowControl/>
      <w:spacing w:before="100" w:beforeAutospacing="1" w:after="100" w:afterAutospacing="1"/>
      <w:jc w:val="left"/>
    </w:pPr>
    <w:rPr>
      <w:rFonts w:eastAsia="Times New Roman" w:cs="Times New Roman"/>
      <w:color w:val="000000"/>
      <w:kern w:val="0"/>
      <w:szCs w:val="24"/>
      <w:lang w:val="en-CA" w:eastAsia="en-CA"/>
    </w:rPr>
  </w:style>
  <w:style w:type="character" w:customStyle="1" w:styleId="20">
    <w:name w:val="見出し 2 (文字)"/>
    <w:basedOn w:val="a0"/>
    <w:link w:val="2"/>
    <w:uiPriority w:val="9"/>
    <w:rsid w:val="00B708C6"/>
    <w:rPr>
      <w:rFonts w:ascii="Times New Roman" w:eastAsiaTheme="majorEastAsia" w:hAnsi="Times New Roman" w:cstheme="majorBidi"/>
      <w:i/>
      <w:sz w:val="24"/>
    </w:rPr>
  </w:style>
  <w:style w:type="paragraph" w:styleId="ae">
    <w:name w:val="Body Text"/>
    <w:basedOn w:val="a"/>
    <w:link w:val="af"/>
    <w:uiPriority w:val="1"/>
    <w:qFormat/>
    <w:rsid w:val="00FD0F7A"/>
    <w:pPr>
      <w:ind w:left="479"/>
      <w:jc w:val="left"/>
    </w:pPr>
    <w:rPr>
      <w:rFonts w:eastAsia="Times New Roman"/>
      <w:kern w:val="0"/>
      <w:szCs w:val="24"/>
      <w:lang w:eastAsia="en-US"/>
    </w:rPr>
  </w:style>
  <w:style w:type="character" w:customStyle="1" w:styleId="af">
    <w:name w:val="本文 (文字)"/>
    <w:basedOn w:val="a0"/>
    <w:link w:val="ae"/>
    <w:uiPriority w:val="1"/>
    <w:rsid w:val="00FD0F7A"/>
    <w:rPr>
      <w:rFonts w:ascii="Times New Roman" w:eastAsia="Times New Roman" w:hAnsi="Times New Roman"/>
      <w:kern w:val="0"/>
      <w:sz w:val="24"/>
      <w:szCs w:val="24"/>
      <w:lang w:eastAsia="en-US"/>
    </w:rPr>
  </w:style>
  <w:style w:type="character" w:styleId="af0">
    <w:name w:val="Unresolved Mention"/>
    <w:basedOn w:val="a0"/>
    <w:uiPriority w:val="99"/>
    <w:semiHidden/>
    <w:unhideWhenUsed/>
    <w:rsid w:val="00D34FC1"/>
    <w:rPr>
      <w:color w:val="808080"/>
      <w:shd w:val="clear" w:color="auto" w:fill="E6E6E6"/>
    </w:rPr>
  </w:style>
  <w:style w:type="paragraph" w:styleId="af1">
    <w:name w:val="Revision"/>
    <w:hidden/>
    <w:uiPriority w:val="99"/>
    <w:semiHidden/>
    <w:rsid w:val="00055A0E"/>
    <w:rPr>
      <w:rFonts w:ascii="Times New Roman" w:hAnsi="Times New Roman"/>
      <w:sz w:val="24"/>
    </w:rPr>
  </w:style>
  <w:style w:type="table" w:customStyle="1" w:styleId="5">
    <w:name w:val="表格格線5"/>
    <w:basedOn w:val="a1"/>
    <w:next w:val="a7"/>
    <w:uiPriority w:val="59"/>
    <w:rsid w:val="00295300"/>
    <w:pPr>
      <w:widowControl w:val="0"/>
    </w:pPr>
    <w:rPr>
      <w:rFonts w:ascii="Times New Roman" w:eastAsia="PMingLiU" w:hAnsi="Times New Roman" w:cs="Times New Roman"/>
      <w:kern w:val="0"/>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sid w:val="00926D8E"/>
    <w:rPr>
      <w:sz w:val="18"/>
      <w:szCs w:val="18"/>
    </w:rPr>
  </w:style>
  <w:style w:type="paragraph" w:styleId="af3">
    <w:name w:val="annotation text"/>
    <w:basedOn w:val="a"/>
    <w:link w:val="af4"/>
    <w:uiPriority w:val="99"/>
    <w:unhideWhenUsed/>
    <w:rsid w:val="00926D8E"/>
    <w:pPr>
      <w:jc w:val="left"/>
    </w:pPr>
  </w:style>
  <w:style w:type="character" w:customStyle="1" w:styleId="af4">
    <w:name w:val="コメント文字列 (文字)"/>
    <w:basedOn w:val="a0"/>
    <w:link w:val="af3"/>
    <w:uiPriority w:val="99"/>
    <w:rsid w:val="00926D8E"/>
    <w:rPr>
      <w:rFonts w:ascii="Times New Roman" w:hAnsi="Times New Roman"/>
      <w:sz w:val="24"/>
    </w:rPr>
  </w:style>
  <w:style w:type="paragraph" w:styleId="af5">
    <w:name w:val="annotation subject"/>
    <w:basedOn w:val="af3"/>
    <w:next w:val="af3"/>
    <w:link w:val="af6"/>
    <w:uiPriority w:val="99"/>
    <w:semiHidden/>
    <w:unhideWhenUsed/>
    <w:rsid w:val="00926D8E"/>
    <w:rPr>
      <w:b/>
      <w:bCs/>
    </w:rPr>
  </w:style>
  <w:style w:type="character" w:customStyle="1" w:styleId="af6">
    <w:name w:val="コメント内容 (文字)"/>
    <w:basedOn w:val="af4"/>
    <w:link w:val="af5"/>
    <w:uiPriority w:val="99"/>
    <w:semiHidden/>
    <w:rsid w:val="00926D8E"/>
    <w:rPr>
      <w:rFonts w:ascii="Times New Roman" w:hAnsi="Times New Roman"/>
      <w:b/>
      <w:bCs/>
      <w:sz w:val="24"/>
    </w:rPr>
  </w:style>
  <w:style w:type="paragraph" w:styleId="af7">
    <w:name w:val="No Spacing"/>
    <w:uiPriority w:val="1"/>
    <w:qFormat/>
    <w:rsid w:val="00A5165B"/>
    <w:pPr>
      <w:widowControl w:val="0"/>
      <w:jc w:val="both"/>
    </w:pPr>
    <w:rPr>
      <w:rFonts w:ascii="Times New Roman" w:hAnsi="Times New Roman"/>
      <w:sz w:val="24"/>
    </w:rPr>
  </w:style>
  <w:style w:type="character" w:styleId="af8">
    <w:name w:val="Placeholder Text"/>
    <w:basedOn w:val="a0"/>
    <w:uiPriority w:val="99"/>
    <w:semiHidden/>
    <w:rsid w:val="00EA304F"/>
    <w:rPr>
      <w:color w:val="808080"/>
    </w:rPr>
  </w:style>
  <w:style w:type="character" w:customStyle="1" w:styleId="10">
    <w:name w:val="見出し 1 (文字)"/>
    <w:basedOn w:val="a0"/>
    <w:link w:val="1"/>
    <w:uiPriority w:val="9"/>
    <w:rsid w:val="00B708C6"/>
    <w:rPr>
      <w:rFonts w:ascii="Times New Roman" w:eastAsia="Times New Roman" w:hAnsi="Times New Roman" w:cstheme="majorBidi"/>
      <w:b/>
      <w:sz w:val="24"/>
      <w:szCs w:val="24"/>
    </w:rPr>
  </w:style>
  <w:style w:type="paragraph" w:styleId="HTML">
    <w:name w:val="HTML Preformatted"/>
    <w:basedOn w:val="a"/>
    <w:link w:val="HTML0"/>
    <w:uiPriority w:val="99"/>
    <w:semiHidden/>
    <w:unhideWhenUsed/>
    <w:rsid w:val="00C650BF"/>
    <w:rPr>
      <w:rFonts w:ascii="Courier New" w:hAnsi="Courier New" w:cs="Courier New"/>
      <w:sz w:val="20"/>
      <w:szCs w:val="20"/>
    </w:rPr>
  </w:style>
  <w:style w:type="character" w:customStyle="1" w:styleId="HTML0">
    <w:name w:val="HTML 書式付き (文字)"/>
    <w:basedOn w:val="a0"/>
    <w:link w:val="HTML"/>
    <w:uiPriority w:val="99"/>
    <w:semiHidden/>
    <w:rsid w:val="00C650BF"/>
    <w:rPr>
      <w:rFonts w:ascii="Courier New" w:hAnsi="Courier New" w:cs="Courier New"/>
      <w:sz w:val="20"/>
      <w:szCs w:val="20"/>
    </w:rPr>
  </w:style>
  <w:style w:type="paragraph" w:styleId="Web">
    <w:name w:val="Normal (Web)"/>
    <w:basedOn w:val="a"/>
    <w:uiPriority w:val="99"/>
    <w:semiHidden/>
    <w:unhideWhenUsed/>
    <w:rsid w:val="00FC568D"/>
    <w:rPr>
      <w:rFonts w:cs="Times New Roman"/>
      <w:szCs w:val="24"/>
    </w:rPr>
  </w:style>
  <w:style w:type="paragraph" w:customStyle="1" w:styleId="11">
    <w:name w:val="標準1"/>
    <w:basedOn w:val="a"/>
    <w:pPr>
      <w:widowControl/>
    </w:pPr>
    <w:rPr>
      <w:rFonts w:eastAsia="ＭＳ Ｐゴシック" w:cs="Times New Roman"/>
      <w:szCs w:val="24"/>
      <w14:ligatures w14:val="standardContextual"/>
    </w:rPr>
  </w:style>
  <w:style w:type="character" w:styleId="af9">
    <w:name w:val="Mention"/>
    <w:basedOn w:val="a0"/>
    <w:uiPriority w:val="99"/>
    <w:unhideWhenUsed/>
    <w:rsid w:val="003A1C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3556">
      <w:bodyDiv w:val="1"/>
      <w:marLeft w:val="0"/>
      <w:marRight w:val="0"/>
      <w:marTop w:val="0"/>
      <w:marBottom w:val="0"/>
      <w:divBdr>
        <w:top w:val="none" w:sz="0" w:space="0" w:color="auto"/>
        <w:left w:val="none" w:sz="0" w:space="0" w:color="auto"/>
        <w:bottom w:val="none" w:sz="0" w:space="0" w:color="auto"/>
        <w:right w:val="none" w:sz="0" w:space="0" w:color="auto"/>
      </w:divBdr>
    </w:div>
    <w:div w:id="46465117">
      <w:bodyDiv w:val="1"/>
      <w:marLeft w:val="0"/>
      <w:marRight w:val="0"/>
      <w:marTop w:val="0"/>
      <w:marBottom w:val="0"/>
      <w:divBdr>
        <w:top w:val="none" w:sz="0" w:space="0" w:color="auto"/>
        <w:left w:val="none" w:sz="0" w:space="0" w:color="auto"/>
        <w:bottom w:val="none" w:sz="0" w:space="0" w:color="auto"/>
        <w:right w:val="none" w:sz="0" w:space="0" w:color="auto"/>
      </w:divBdr>
    </w:div>
    <w:div w:id="79374917">
      <w:bodyDiv w:val="1"/>
      <w:marLeft w:val="0"/>
      <w:marRight w:val="0"/>
      <w:marTop w:val="0"/>
      <w:marBottom w:val="0"/>
      <w:divBdr>
        <w:top w:val="none" w:sz="0" w:space="0" w:color="auto"/>
        <w:left w:val="none" w:sz="0" w:space="0" w:color="auto"/>
        <w:bottom w:val="none" w:sz="0" w:space="0" w:color="auto"/>
        <w:right w:val="none" w:sz="0" w:space="0" w:color="auto"/>
      </w:divBdr>
    </w:div>
    <w:div w:id="84618171">
      <w:bodyDiv w:val="1"/>
      <w:marLeft w:val="0"/>
      <w:marRight w:val="0"/>
      <w:marTop w:val="0"/>
      <w:marBottom w:val="0"/>
      <w:divBdr>
        <w:top w:val="none" w:sz="0" w:space="0" w:color="auto"/>
        <w:left w:val="none" w:sz="0" w:space="0" w:color="auto"/>
        <w:bottom w:val="none" w:sz="0" w:space="0" w:color="auto"/>
        <w:right w:val="none" w:sz="0" w:space="0" w:color="auto"/>
      </w:divBdr>
    </w:div>
    <w:div w:id="86002430">
      <w:bodyDiv w:val="1"/>
      <w:marLeft w:val="0"/>
      <w:marRight w:val="0"/>
      <w:marTop w:val="0"/>
      <w:marBottom w:val="0"/>
      <w:divBdr>
        <w:top w:val="none" w:sz="0" w:space="0" w:color="auto"/>
        <w:left w:val="none" w:sz="0" w:space="0" w:color="auto"/>
        <w:bottom w:val="none" w:sz="0" w:space="0" w:color="auto"/>
        <w:right w:val="none" w:sz="0" w:space="0" w:color="auto"/>
      </w:divBdr>
    </w:div>
    <w:div w:id="89593029">
      <w:bodyDiv w:val="1"/>
      <w:marLeft w:val="0"/>
      <w:marRight w:val="0"/>
      <w:marTop w:val="0"/>
      <w:marBottom w:val="0"/>
      <w:divBdr>
        <w:top w:val="none" w:sz="0" w:space="0" w:color="auto"/>
        <w:left w:val="none" w:sz="0" w:space="0" w:color="auto"/>
        <w:bottom w:val="none" w:sz="0" w:space="0" w:color="auto"/>
        <w:right w:val="none" w:sz="0" w:space="0" w:color="auto"/>
      </w:divBdr>
    </w:div>
    <w:div w:id="171720928">
      <w:bodyDiv w:val="1"/>
      <w:marLeft w:val="0"/>
      <w:marRight w:val="0"/>
      <w:marTop w:val="0"/>
      <w:marBottom w:val="0"/>
      <w:divBdr>
        <w:top w:val="none" w:sz="0" w:space="0" w:color="auto"/>
        <w:left w:val="none" w:sz="0" w:space="0" w:color="auto"/>
        <w:bottom w:val="none" w:sz="0" w:space="0" w:color="auto"/>
        <w:right w:val="none" w:sz="0" w:space="0" w:color="auto"/>
      </w:divBdr>
    </w:div>
    <w:div w:id="231277279">
      <w:bodyDiv w:val="1"/>
      <w:marLeft w:val="0"/>
      <w:marRight w:val="0"/>
      <w:marTop w:val="0"/>
      <w:marBottom w:val="0"/>
      <w:divBdr>
        <w:top w:val="none" w:sz="0" w:space="0" w:color="auto"/>
        <w:left w:val="none" w:sz="0" w:space="0" w:color="auto"/>
        <w:bottom w:val="none" w:sz="0" w:space="0" w:color="auto"/>
        <w:right w:val="none" w:sz="0" w:space="0" w:color="auto"/>
      </w:divBdr>
    </w:div>
    <w:div w:id="298459826">
      <w:bodyDiv w:val="1"/>
      <w:marLeft w:val="0"/>
      <w:marRight w:val="0"/>
      <w:marTop w:val="0"/>
      <w:marBottom w:val="0"/>
      <w:divBdr>
        <w:top w:val="none" w:sz="0" w:space="0" w:color="auto"/>
        <w:left w:val="none" w:sz="0" w:space="0" w:color="auto"/>
        <w:bottom w:val="none" w:sz="0" w:space="0" w:color="auto"/>
        <w:right w:val="none" w:sz="0" w:space="0" w:color="auto"/>
      </w:divBdr>
    </w:div>
    <w:div w:id="357202232">
      <w:bodyDiv w:val="1"/>
      <w:marLeft w:val="0"/>
      <w:marRight w:val="0"/>
      <w:marTop w:val="0"/>
      <w:marBottom w:val="0"/>
      <w:divBdr>
        <w:top w:val="none" w:sz="0" w:space="0" w:color="auto"/>
        <w:left w:val="none" w:sz="0" w:space="0" w:color="auto"/>
        <w:bottom w:val="none" w:sz="0" w:space="0" w:color="auto"/>
        <w:right w:val="none" w:sz="0" w:space="0" w:color="auto"/>
      </w:divBdr>
    </w:div>
    <w:div w:id="483933012">
      <w:bodyDiv w:val="1"/>
      <w:marLeft w:val="0"/>
      <w:marRight w:val="0"/>
      <w:marTop w:val="0"/>
      <w:marBottom w:val="0"/>
      <w:divBdr>
        <w:top w:val="none" w:sz="0" w:space="0" w:color="auto"/>
        <w:left w:val="none" w:sz="0" w:space="0" w:color="auto"/>
        <w:bottom w:val="none" w:sz="0" w:space="0" w:color="auto"/>
        <w:right w:val="none" w:sz="0" w:space="0" w:color="auto"/>
      </w:divBdr>
    </w:div>
    <w:div w:id="512840526">
      <w:bodyDiv w:val="1"/>
      <w:marLeft w:val="0"/>
      <w:marRight w:val="0"/>
      <w:marTop w:val="0"/>
      <w:marBottom w:val="0"/>
      <w:divBdr>
        <w:top w:val="none" w:sz="0" w:space="0" w:color="auto"/>
        <w:left w:val="none" w:sz="0" w:space="0" w:color="auto"/>
        <w:bottom w:val="none" w:sz="0" w:space="0" w:color="auto"/>
        <w:right w:val="none" w:sz="0" w:space="0" w:color="auto"/>
      </w:divBdr>
    </w:div>
    <w:div w:id="538320570">
      <w:bodyDiv w:val="1"/>
      <w:marLeft w:val="0"/>
      <w:marRight w:val="0"/>
      <w:marTop w:val="0"/>
      <w:marBottom w:val="0"/>
      <w:divBdr>
        <w:top w:val="none" w:sz="0" w:space="0" w:color="auto"/>
        <w:left w:val="none" w:sz="0" w:space="0" w:color="auto"/>
        <w:bottom w:val="none" w:sz="0" w:space="0" w:color="auto"/>
        <w:right w:val="none" w:sz="0" w:space="0" w:color="auto"/>
      </w:divBdr>
      <w:divsChild>
        <w:div w:id="851796009">
          <w:marLeft w:val="0"/>
          <w:marRight w:val="0"/>
          <w:marTop w:val="0"/>
          <w:marBottom w:val="0"/>
          <w:divBdr>
            <w:top w:val="none" w:sz="0" w:space="0" w:color="auto"/>
            <w:left w:val="none" w:sz="0" w:space="0" w:color="auto"/>
            <w:bottom w:val="none" w:sz="0" w:space="0" w:color="auto"/>
            <w:right w:val="none" w:sz="0" w:space="0" w:color="auto"/>
          </w:divBdr>
          <w:divsChild>
            <w:div w:id="543711944">
              <w:marLeft w:val="0"/>
              <w:marRight w:val="0"/>
              <w:marTop w:val="0"/>
              <w:marBottom w:val="0"/>
              <w:divBdr>
                <w:top w:val="none" w:sz="0" w:space="0" w:color="auto"/>
                <w:left w:val="none" w:sz="0" w:space="0" w:color="auto"/>
                <w:bottom w:val="none" w:sz="0" w:space="0" w:color="auto"/>
                <w:right w:val="none" w:sz="0" w:space="0" w:color="auto"/>
              </w:divBdr>
              <w:divsChild>
                <w:div w:id="1706057242">
                  <w:marLeft w:val="0"/>
                  <w:marRight w:val="0"/>
                  <w:marTop w:val="1500"/>
                  <w:marBottom w:val="0"/>
                  <w:divBdr>
                    <w:top w:val="none" w:sz="0" w:space="0" w:color="auto"/>
                    <w:left w:val="none" w:sz="0" w:space="0" w:color="auto"/>
                    <w:bottom w:val="none" w:sz="0" w:space="0" w:color="auto"/>
                    <w:right w:val="none" w:sz="0" w:space="0" w:color="auto"/>
                  </w:divBdr>
                  <w:divsChild>
                    <w:div w:id="973169957">
                      <w:marLeft w:val="3900"/>
                      <w:marRight w:val="0"/>
                      <w:marTop w:val="0"/>
                      <w:marBottom w:val="0"/>
                      <w:divBdr>
                        <w:top w:val="none" w:sz="0" w:space="0" w:color="auto"/>
                        <w:left w:val="none" w:sz="0" w:space="0" w:color="auto"/>
                        <w:bottom w:val="single" w:sz="6" w:space="0" w:color="A2A2A2"/>
                        <w:right w:val="none" w:sz="0" w:space="0" w:color="auto"/>
                      </w:divBdr>
                      <w:divsChild>
                        <w:div w:id="1135176139">
                          <w:marLeft w:val="225"/>
                          <w:marRight w:val="75"/>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424903">
      <w:bodyDiv w:val="1"/>
      <w:marLeft w:val="0"/>
      <w:marRight w:val="0"/>
      <w:marTop w:val="0"/>
      <w:marBottom w:val="0"/>
      <w:divBdr>
        <w:top w:val="none" w:sz="0" w:space="0" w:color="auto"/>
        <w:left w:val="none" w:sz="0" w:space="0" w:color="auto"/>
        <w:bottom w:val="none" w:sz="0" w:space="0" w:color="auto"/>
        <w:right w:val="none" w:sz="0" w:space="0" w:color="auto"/>
      </w:divBdr>
    </w:div>
    <w:div w:id="603609950">
      <w:bodyDiv w:val="1"/>
      <w:marLeft w:val="0"/>
      <w:marRight w:val="0"/>
      <w:marTop w:val="0"/>
      <w:marBottom w:val="0"/>
      <w:divBdr>
        <w:top w:val="none" w:sz="0" w:space="0" w:color="auto"/>
        <w:left w:val="none" w:sz="0" w:space="0" w:color="auto"/>
        <w:bottom w:val="none" w:sz="0" w:space="0" w:color="auto"/>
        <w:right w:val="none" w:sz="0" w:space="0" w:color="auto"/>
      </w:divBdr>
    </w:div>
    <w:div w:id="636959158">
      <w:bodyDiv w:val="1"/>
      <w:marLeft w:val="0"/>
      <w:marRight w:val="0"/>
      <w:marTop w:val="0"/>
      <w:marBottom w:val="0"/>
      <w:divBdr>
        <w:top w:val="none" w:sz="0" w:space="0" w:color="auto"/>
        <w:left w:val="none" w:sz="0" w:space="0" w:color="auto"/>
        <w:bottom w:val="none" w:sz="0" w:space="0" w:color="auto"/>
        <w:right w:val="none" w:sz="0" w:space="0" w:color="auto"/>
      </w:divBdr>
    </w:div>
    <w:div w:id="711881594">
      <w:bodyDiv w:val="1"/>
      <w:marLeft w:val="0"/>
      <w:marRight w:val="0"/>
      <w:marTop w:val="0"/>
      <w:marBottom w:val="0"/>
      <w:divBdr>
        <w:top w:val="none" w:sz="0" w:space="0" w:color="auto"/>
        <w:left w:val="none" w:sz="0" w:space="0" w:color="auto"/>
        <w:bottom w:val="none" w:sz="0" w:space="0" w:color="auto"/>
        <w:right w:val="none" w:sz="0" w:space="0" w:color="auto"/>
      </w:divBdr>
    </w:div>
    <w:div w:id="849637345">
      <w:bodyDiv w:val="1"/>
      <w:marLeft w:val="0"/>
      <w:marRight w:val="0"/>
      <w:marTop w:val="0"/>
      <w:marBottom w:val="0"/>
      <w:divBdr>
        <w:top w:val="none" w:sz="0" w:space="0" w:color="auto"/>
        <w:left w:val="none" w:sz="0" w:space="0" w:color="auto"/>
        <w:bottom w:val="none" w:sz="0" w:space="0" w:color="auto"/>
        <w:right w:val="none" w:sz="0" w:space="0" w:color="auto"/>
      </w:divBdr>
    </w:div>
    <w:div w:id="866211911">
      <w:bodyDiv w:val="1"/>
      <w:marLeft w:val="0"/>
      <w:marRight w:val="0"/>
      <w:marTop w:val="0"/>
      <w:marBottom w:val="0"/>
      <w:divBdr>
        <w:top w:val="none" w:sz="0" w:space="0" w:color="auto"/>
        <w:left w:val="none" w:sz="0" w:space="0" w:color="auto"/>
        <w:bottom w:val="none" w:sz="0" w:space="0" w:color="auto"/>
        <w:right w:val="none" w:sz="0" w:space="0" w:color="auto"/>
      </w:divBdr>
    </w:div>
    <w:div w:id="896404452">
      <w:bodyDiv w:val="1"/>
      <w:marLeft w:val="0"/>
      <w:marRight w:val="0"/>
      <w:marTop w:val="0"/>
      <w:marBottom w:val="0"/>
      <w:divBdr>
        <w:top w:val="none" w:sz="0" w:space="0" w:color="auto"/>
        <w:left w:val="none" w:sz="0" w:space="0" w:color="auto"/>
        <w:bottom w:val="none" w:sz="0" w:space="0" w:color="auto"/>
        <w:right w:val="none" w:sz="0" w:space="0" w:color="auto"/>
      </w:divBdr>
    </w:div>
    <w:div w:id="897323356">
      <w:bodyDiv w:val="1"/>
      <w:marLeft w:val="0"/>
      <w:marRight w:val="0"/>
      <w:marTop w:val="0"/>
      <w:marBottom w:val="0"/>
      <w:divBdr>
        <w:top w:val="none" w:sz="0" w:space="0" w:color="auto"/>
        <w:left w:val="none" w:sz="0" w:space="0" w:color="auto"/>
        <w:bottom w:val="none" w:sz="0" w:space="0" w:color="auto"/>
        <w:right w:val="none" w:sz="0" w:space="0" w:color="auto"/>
      </w:divBdr>
    </w:div>
    <w:div w:id="897323526">
      <w:bodyDiv w:val="1"/>
      <w:marLeft w:val="0"/>
      <w:marRight w:val="0"/>
      <w:marTop w:val="0"/>
      <w:marBottom w:val="0"/>
      <w:divBdr>
        <w:top w:val="none" w:sz="0" w:space="0" w:color="auto"/>
        <w:left w:val="none" w:sz="0" w:space="0" w:color="auto"/>
        <w:bottom w:val="none" w:sz="0" w:space="0" w:color="auto"/>
        <w:right w:val="none" w:sz="0" w:space="0" w:color="auto"/>
      </w:divBdr>
      <w:divsChild>
        <w:div w:id="1536117228">
          <w:marLeft w:val="0"/>
          <w:marRight w:val="0"/>
          <w:marTop w:val="0"/>
          <w:marBottom w:val="0"/>
          <w:divBdr>
            <w:top w:val="single" w:sz="2" w:space="0" w:color="D9D9E3"/>
            <w:left w:val="single" w:sz="2" w:space="0" w:color="D9D9E3"/>
            <w:bottom w:val="single" w:sz="2" w:space="0" w:color="D9D9E3"/>
            <w:right w:val="single" w:sz="2" w:space="0" w:color="D9D9E3"/>
          </w:divBdr>
          <w:divsChild>
            <w:div w:id="992023586">
              <w:marLeft w:val="0"/>
              <w:marRight w:val="0"/>
              <w:marTop w:val="0"/>
              <w:marBottom w:val="0"/>
              <w:divBdr>
                <w:top w:val="single" w:sz="2" w:space="0" w:color="D9D9E3"/>
                <w:left w:val="single" w:sz="2" w:space="0" w:color="D9D9E3"/>
                <w:bottom w:val="single" w:sz="2" w:space="0" w:color="D9D9E3"/>
                <w:right w:val="single" w:sz="2" w:space="0" w:color="D9D9E3"/>
              </w:divBdr>
              <w:divsChild>
                <w:div w:id="194465702">
                  <w:marLeft w:val="0"/>
                  <w:marRight w:val="0"/>
                  <w:marTop w:val="0"/>
                  <w:marBottom w:val="0"/>
                  <w:divBdr>
                    <w:top w:val="single" w:sz="2" w:space="0" w:color="D9D9E3"/>
                    <w:left w:val="single" w:sz="2" w:space="0" w:color="D9D9E3"/>
                    <w:bottom w:val="single" w:sz="2" w:space="0" w:color="D9D9E3"/>
                    <w:right w:val="single" w:sz="2" w:space="0" w:color="D9D9E3"/>
                  </w:divBdr>
                  <w:divsChild>
                    <w:div w:id="643120953">
                      <w:marLeft w:val="0"/>
                      <w:marRight w:val="0"/>
                      <w:marTop w:val="0"/>
                      <w:marBottom w:val="0"/>
                      <w:divBdr>
                        <w:top w:val="single" w:sz="2" w:space="0" w:color="D9D9E3"/>
                        <w:left w:val="single" w:sz="2" w:space="0" w:color="D9D9E3"/>
                        <w:bottom w:val="single" w:sz="2" w:space="0" w:color="D9D9E3"/>
                        <w:right w:val="single" w:sz="2" w:space="0" w:color="D9D9E3"/>
                      </w:divBdr>
                      <w:divsChild>
                        <w:div w:id="34039826">
                          <w:marLeft w:val="0"/>
                          <w:marRight w:val="0"/>
                          <w:marTop w:val="0"/>
                          <w:marBottom w:val="0"/>
                          <w:divBdr>
                            <w:top w:val="single" w:sz="2" w:space="0" w:color="D9D9E3"/>
                            <w:left w:val="single" w:sz="2" w:space="0" w:color="D9D9E3"/>
                            <w:bottom w:val="single" w:sz="2" w:space="0" w:color="D9D9E3"/>
                            <w:right w:val="single" w:sz="2" w:space="0" w:color="D9D9E3"/>
                          </w:divBdr>
                          <w:divsChild>
                            <w:div w:id="666977378">
                              <w:marLeft w:val="0"/>
                              <w:marRight w:val="0"/>
                              <w:marTop w:val="100"/>
                              <w:marBottom w:val="100"/>
                              <w:divBdr>
                                <w:top w:val="single" w:sz="2" w:space="0" w:color="D9D9E3"/>
                                <w:left w:val="single" w:sz="2" w:space="0" w:color="D9D9E3"/>
                                <w:bottom w:val="single" w:sz="2" w:space="0" w:color="D9D9E3"/>
                                <w:right w:val="single" w:sz="2" w:space="0" w:color="D9D9E3"/>
                              </w:divBdr>
                              <w:divsChild>
                                <w:div w:id="1414349419">
                                  <w:marLeft w:val="0"/>
                                  <w:marRight w:val="0"/>
                                  <w:marTop w:val="0"/>
                                  <w:marBottom w:val="0"/>
                                  <w:divBdr>
                                    <w:top w:val="single" w:sz="2" w:space="0" w:color="D9D9E3"/>
                                    <w:left w:val="single" w:sz="2" w:space="0" w:color="D9D9E3"/>
                                    <w:bottom w:val="single" w:sz="2" w:space="0" w:color="D9D9E3"/>
                                    <w:right w:val="single" w:sz="2" w:space="0" w:color="D9D9E3"/>
                                  </w:divBdr>
                                  <w:divsChild>
                                    <w:div w:id="1722095196">
                                      <w:marLeft w:val="0"/>
                                      <w:marRight w:val="0"/>
                                      <w:marTop w:val="0"/>
                                      <w:marBottom w:val="0"/>
                                      <w:divBdr>
                                        <w:top w:val="single" w:sz="2" w:space="0" w:color="D9D9E3"/>
                                        <w:left w:val="single" w:sz="2" w:space="0" w:color="D9D9E3"/>
                                        <w:bottom w:val="single" w:sz="2" w:space="0" w:color="D9D9E3"/>
                                        <w:right w:val="single" w:sz="2" w:space="0" w:color="D9D9E3"/>
                                      </w:divBdr>
                                      <w:divsChild>
                                        <w:div w:id="1187984801">
                                          <w:marLeft w:val="0"/>
                                          <w:marRight w:val="0"/>
                                          <w:marTop w:val="0"/>
                                          <w:marBottom w:val="0"/>
                                          <w:divBdr>
                                            <w:top w:val="single" w:sz="2" w:space="0" w:color="D9D9E3"/>
                                            <w:left w:val="single" w:sz="2" w:space="0" w:color="D9D9E3"/>
                                            <w:bottom w:val="single" w:sz="2" w:space="0" w:color="D9D9E3"/>
                                            <w:right w:val="single" w:sz="2" w:space="0" w:color="D9D9E3"/>
                                          </w:divBdr>
                                          <w:divsChild>
                                            <w:div w:id="1617907406">
                                              <w:marLeft w:val="0"/>
                                              <w:marRight w:val="0"/>
                                              <w:marTop w:val="0"/>
                                              <w:marBottom w:val="0"/>
                                              <w:divBdr>
                                                <w:top w:val="single" w:sz="2" w:space="0" w:color="D9D9E3"/>
                                                <w:left w:val="single" w:sz="2" w:space="0" w:color="D9D9E3"/>
                                                <w:bottom w:val="single" w:sz="2" w:space="0" w:color="D9D9E3"/>
                                                <w:right w:val="single" w:sz="2" w:space="0" w:color="D9D9E3"/>
                                              </w:divBdr>
                                              <w:divsChild>
                                                <w:div w:id="589971463">
                                                  <w:marLeft w:val="0"/>
                                                  <w:marRight w:val="0"/>
                                                  <w:marTop w:val="0"/>
                                                  <w:marBottom w:val="0"/>
                                                  <w:divBdr>
                                                    <w:top w:val="single" w:sz="2" w:space="0" w:color="D9D9E3"/>
                                                    <w:left w:val="single" w:sz="2" w:space="0" w:color="D9D9E3"/>
                                                    <w:bottom w:val="single" w:sz="2" w:space="0" w:color="D9D9E3"/>
                                                    <w:right w:val="single" w:sz="2" w:space="0" w:color="D9D9E3"/>
                                                  </w:divBdr>
                                                  <w:divsChild>
                                                    <w:div w:id="7969503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68259043">
          <w:marLeft w:val="0"/>
          <w:marRight w:val="0"/>
          <w:marTop w:val="0"/>
          <w:marBottom w:val="0"/>
          <w:divBdr>
            <w:top w:val="none" w:sz="0" w:space="0" w:color="auto"/>
            <w:left w:val="none" w:sz="0" w:space="0" w:color="auto"/>
            <w:bottom w:val="none" w:sz="0" w:space="0" w:color="auto"/>
            <w:right w:val="none" w:sz="0" w:space="0" w:color="auto"/>
          </w:divBdr>
        </w:div>
      </w:divsChild>
    </w:div>
    <w:div w:id="898632342">
      <w:bodyDiv w:val="1"/>
      <w:marLeft w:val="0"/>
      <w:marRight w:val="0"/>
      <w:marTop w:val="0"/>
      <w:marBottom w:val="0"/>
      <w:divBdr>
        <w:top w:val="none" w:sz="0" w:space="0" w:color="auto"/>
        <w:left w:val="none" w:sz="0" w:space="0" w:color="auto"/>
        <w:bottom w:val="none" w:sz="0" w:space="0" w:color="auto"/>
        <w:right w:val="none" w:sz="0" w:space="0" w:color="auto"/>
      </w:divBdr>
    </w:div>
    <w:div w:id="917789620">
      <w:bodyDiv w:val="1"/>
      <w:marLeft w:val="0"/>
      <w:marRight w:val="0"/>
      <w:marTop w:val="0"/>
      <w:marBottom w:val="0"/>
      <w:divBdr>
        <w:top w:val="none" w:sz="0" w:space="0" w:color="auto"/>
        <w:left w:val="none" w:sz="0" w:space="0" w:color="auto"/>
        <w:bottom w:val="none" w:sz="0" w:space="0" w:color="auto"/>
        <w:right w:val="none" w:sz="0" w:space="0" w:color="auto"/>
      </w:divBdr>
    </w:div>
    <w:div w:id="954873238">
      <w:bodyDiv w:val="1"/>
      <w:marLeft w:val="0"/>
      <w:marRight w:val="0"/>
      <w:marTop w:val="0"/>
      <w:marBottom w:val="0"/>
      <w:divBdr>
        <w:top w:val="none" w:sz="0" w:space="0" w:color="auto"/>
        <w:left w:val="none" w:sz="0" w:space="0" w:color="auto"/>
        <w:bottom w:val="none" w:sz="0" w:space="0" w:color="auto"/>
        <w:right w:val="none" w:sz="0" w:space="0" w:color="auto"/>
      </w:divBdr>
    </w:div>
    <w:div w:id="957486604">
      <w:bodyDiv w:val="1"/>
      <w:marLeft w:val="0"/>
      <w:marRight w:val="0"/>
      <w:marTop w:val="0"/>
      <w:marBottom w:val="0"/>
      <w:divBdr>
        <w:top w:val="none" w:sz="0" w:space="0" w:color="auto"/>
        <w:left w:val="none" w:sz="0" w:space="0" w:color="auto"/>
        <w:bottom w:val="none" w:sz="0" w:space="0" w:color="auto"/>
        <w:right w:val="none" w:sz="0" w:space="0" w:color="auto"/>
      </w:divBdr>
    </w:div>
    <w:div w:id="959722699">
      <w:bodyDiv w:val="1"/>
      <w:marLeft w:val="0"/>
      <w:marRight w:val="0"/>
      <w:marTop w:val="0"/>
      <w:marBottom w:val="0"/>
      <w:divBdr>
        <w:top w:val="none" w:sz="0" w:space="0" w:color="auto"/>
        <w:left w:val="none" w:sz="0" w:space="0" w:color="auto"/>
        <w:bottom w:val="none" w:sz="0" w:space="0" w:color="auto"/>
        <w:right w:val="none" w:sz="0" w:space="0" w:color="auto"/>
      </w:divBdr>
    </w:div>
    <w:div w:id="999044788">
      <w:bodyDiv w:val="1"/>
      <w:marLeft w:val="0"/>
      <w:marRight w:val="0"/>
      <w:marTop w:val="0"/>
      <w:marBottom w:val="0"/>
      <w:divBdr>
        <w:top w:val="none" w:sz="0" w:space="0" w:color="auto"/>
        <w:left w:val="none" w:sz="0" w:space="0" w:color="auto"/>
        <w:bottom w:val="none" w:sz="0" w:space="0" w:color="auto"/>
        <w:right w:val="none" w:sz="0" w:space="0" w:color="auto"/>
      </w:divBdr>
    </w:div>
    <w:div w:id="1111819181">
      <w:bodyDiv w:val="1"/>
      <w:marLeft w:val="0"/>
      <w:marRight w:val="0"/>
      <w:marTop w:val="0"/>
      <w:marBottom w:val="0"/>
      <w:divBdr>
        <w:top w:val="none" w:sz="0" w:space="0" w:color="auto"/>
        <w:left w:val="none" w:sz="0" w:space="0" w:color="auto"/>
        <w:bottom w:val="none" w:sz="0" w:space="0" w:color="auto"/>
        <w:right w:val="none" w:sz="0" w:space="0" w:color="auto"/>
      </w:divBdr>
    </w:div>
    <w:div w:id="1231885612">
      <w:bodyDiv w:val="1"/>
      <w:marLeft w:val="0"/>
      <w:marRight w:val="0"/>
      <w:marTop w:val="0"/>
      <w:marBottom w:val="0"/>
      <w:divBdr>
        <w:top w:val="none" w:sz="0" w:space="0" w:color="auto"/>
        <w:left w:val="none" w:sz="0" w:space="0" w:color="auto"/>
        <w:bottom w:val="none" w:sz="0" w:space="0" w:color="auto"/>
        <w:right w:val="none" w:sz="0" w:space="0" w:color="auto"/>
      </w:divBdr>
    </w:div>
    <w:div w:id="1233389594">
      <w:bodyDiv w:val="1"/>
      <w:marLeft w:val="0"/>
      <w:marRight w:val="0"/>
      <w:marTop w:val="0"/>
      <w:marBottom w:val="0"/>
      <w:divBdr>
        <w:top w:val="none" w:sz="0" w:space="0" w:color="auto"/>
        <w:left w:val="none" w:sz="0" w:space="0" w:color="auto"/>
        <w:bottom w:val="none" w:sz="0" w:space="0" w:color="auto"/>
        <w:right w:val="none" w:sz="0" w:space="0" w:color="auto"/>
      </w:divBdr>
    </w:div>
    <w:div w:id="1237089980">
      <w:bodyDiv w:val="1"/>
      <w:marLeft w:val="0"/>
      <w:marRight w:val="0"/>
      <w:marTop w:val="0"/>
      <w:marBottom w:val="0"/>
      <w:divBdr>
        <w:top w:val="none" w:sz="0" w:space="0" w:color="auto"/>
        <w:left w:val="none" w:sz="0" w:space="0" w:color="auto"/>
        <w:bottom w:val="none" w:sz="0" w:space="0" w:color="auto"/>
        <w:right w:val="none" w:sz="0" w:space="0" w:color="auto"/>
      </w:divBdr>
    </w:div>
    <w:div w:id="1325746013">
      <w:bodyDiv w:val="1"/>
      <w:marLeft w:val="0"/>
      <w:marRight w:val="0"/>
      <w:marTop w:val="0"/>
      <w:marBottom w:val="0"/>
      <w:divBdr>
        <w:top w:val="none" w:sz="0" w:space="0" w:color="auto"/>
        <w:left w:val="none" w:sz="0" w:space="0" w:color="auto"/>
        <w:bottom w:val="none" w:sz="0" w:space="0" w:color="auto"/>
        <w:right w:val="none" w:sz="0" w:space="0" w:color="auto"/>
      </w:divBdr>
    </w:div>
    <w:div w:id="1375495239">
      <w:bodyDiv w:val="1"/>
      <w:marLeft w:val="0"/>
      <w:marRight w:val="0"/>
      <w:marTop w:val="0"/>
      <w:marBottom w:val="0"/>
      <w:divBdr>
        <w:top w:val="none" w:sz="0" w:space="0" w:color="auto"/>
        <w:left w:val="none" w:sz="0" w:space="0" w:color="auto"/>
        <w:bottom w:val="none" w:sz="0" w:space="0" w:color="auto"/>
        <w:right w:val="none" w:sz="0" w:space="0" w:color="auto"/>
      </w:divBdr>
    </w:div>
    <w:div w:id="1390302922">
      <w:bodyDiv w:val="1"/>
      <w:marLeft w:val="0"/>
      <w:marRight w:val="0"/>
      <w:marTop w:val="0"/>
      <w:marBottom w:val="0"/>
      <w:divBdr>
        <w:top w:val="none" w:sz="0" w:space="0" w:color="auto"/>
        <w:left w:val="none" w:sz="0" w:space="0" w:color="auto"/>
        <w:bottom w:val="none" w:sz="0" w:space="0" w:color="auto"/>
        <w:right w:val="none" w:sz="0" w:space="0" w:color="auto"/>
      </w:divBdr>
    </w:div>
    <w:div w:id="1404796716">
      <w:bodyDiv w:val="1"/>
      <w:marLeft w:val="0"/>
      <w:marRight w:val="0"/>
      <w:marTop w:val="0"/>
      <w:marBottom w:val="0"/>
      <w:divBdr>
        <w:top w:val="none" w:sz="0" w:space="0" w:color="auto"/>
        <w:left w:val="none" w:sz="0" w:space="0" w:color="auto"/>
        <w:bottom w:val="none" w:sz="0" w:space="0" w:color="auto"/>
        <w:right w:val="none" w:sz="0" w:space="0" w:color="auto"/>
      </w:divBdr>
    </w:div>
    <w:div w:id="1411274264">
      <w:bodyDiv w:val="1"/>
      <w:marLeft w:val="0"/>
      <w:marRight w:val="0"/>
      <w:marTop w:val="0"/>
      <w:marBottom w:val="0"/>
      <w:divBdr>
        <w:top w:val="none" w:sz="0" w:space="0" w:color="auto"/>
        <w:left w:val="none" w:sz="0" w:space="0" w:color="auto"/>
        <w:bottom w:val="none" w:sz="0" w:space="0" w:color="auto"/>
        <w:right w:val="none" w:sz="0" w:space="0" w:color="auto"/>
      </w:divBdr>
    </w:div>
    <w:div w:id="1534491696">
      <w:bodyDiv w:val="1"/>
      <w:marLeft w:val="0"/>
      <w:marRight w:val="0"/>
      <w:marTop w:val="0"/>
      <w:marBottom w:val="0"/>
      <w:divBdr>
        <w:top w:val="none" w:sz="0" w:space="0" w:color="auto"/>
        <w:left w:val="none" w:sz="0" w:space="0" w:color="auto"/>
        <w:bottom w:val="none" w:sz="0" w:space="0" w:color="auto"/>
        <w:right w:val="none" w:sz="0" w:space="0" w:color="auto"/>
      </w:divBdr>
    </w:div>
    <w:div w:id="1537087273">
      <w:bodyDiv w:val="1"/>
      <w:marLeft w:val="0"/>
      <w:marRight w:val="0"/>
      <w:marTop w:val="0"/>
      <w:marBottom w:val="0"/>
      <w:divBdr>
        <w:top w:val="none" w:sz="0" w:space="0" w:color="auto"/>
        <w:left w:val="none" w:sz="0" w:space="0" w:color="auto"/>
        <w:bottom w:val="none" w:sz="0" w:space="0" w:color="auto"/>
        <w:right w:val="none" w:sz="0" w:space="0" w:color="auto"/>
      </w:divBdr>
    </w:div>
    <w:div w:id="1585532117">
      <w:bodyDiv w:val="1"/>
      <w:marLeft w:val="0"/>
      <w:marRight w:val="0"/>
      <w:marTop w:val="0"/>
      <w:marBottom w:val="0"/>
      <w:divBdr>
        <w:top w:val="none" w:sz="0" w:space="0" w:color="auto"/>
        <w:left w:val="none" w:sz="0" w:space="0" w:color="auto"/>
        <w:bottom w:val="none" w:sz="0" w:space="0" w:color="auto"/>
        <w:right w:val="none" w:sz="0" w:space="0" w:color="auto"/>
      </w:divBdr>
    </w:div>
    <w:div w:id="1614746582">
      <w:bodyDiv w:val="1"/>
      <w:marLeft w:val="0"/>
      <w:marRight w:val="0"/>
      <w:marTop w:val="0"/>
      <w:marBottom w:val="0"/>
      <w:divBdr>
        <w:top w:val="none" w:sz="0" w:space="0" w:color="auto"/>
        <w:left w:val="none" w:sz="0" w:space="0" w:color="auto"/>
        <w:bottom w:val="none" w:sz="0" w:space="0" w:color="auto"/>
        <w:right w:val="none" w:sz="0" w:space="0" w:color="auto"/>
      </w:divBdr>
    </w:div>
    <w:div w:id="1665357016">
      <w:bodyDiv w:val="1"/>
      <w:marLeft w:val="0"/>
      <w:marRight w:val="0"/>
      <w:marTop w:val="0"/>
      <w:marBottom w:val="0"/>
      <w:divBdr>
        <w:top w:val="none" w:sz="0" w:space="0" w:color="auto"/>
        <w:left w:val="none" w:sz="0" w:space="0" w:color="auto"/>
        <w:bottom w:val="none" w:sz="0" w:space="0" w:color="auto"/>
        <w:right w:val="none" w:sz="0" w:space="0" w:color="auto"/>
      </w:divBdr>
    </w:div>
    <w:div w:id="1669360990">
      <w:bodyDiv w:val="1"/>
      <w:marLeft w:val="0"/>
      <w:marRight w:val="0"/>
      <w:marTop w:val="0"/>
      <w:marBottom w:val="0"/>
      <w:divBdr>
        <w:top w:val="none" w:sz="0" w:space="0" w:color="auto"/>
        <w:left w:val="none" w:sz="0" w:space="0" w:color="auto"/>
        <w:bottom w:val="none" w:sz="0" w:space="0" w:color="auto"/>
        <w:right w:val="none" w:sz="0" w:space="0" w:color="auto"/>
      </w:divBdr>
    </w:div>
    <w:div w:id="1763574787">
      <w:bodyDiv w:val="1"/>
      <w:marLeft w:val="0"/>
      <w:marRight w:val="0"/>
      <w:marTop w:val="0"/>
      <w:marBottom w:val="0"/>
      <w:divBdr>
        <w:top w:val="none" w:sz="0" w:space="0" w:color="auto"/>
        <w:left w:val="none" w:sz="0" w:space="0" w:color="auto"/>
        <w:bottom w:val="none" w:sz="0" w:space="0" w:color="auto"/>
        <w:right w:val="none" w:sz="0" w:space="0" w:color="auto"/>
      </w:divBdr>
    </w:div>
    <w:div w:id="1765570113">
      <w:bodyDiv w:val="1"/>
      <w:marLeft w:val="0"/>
      <w:marRight w:val="0"/>
      <w:marTop w:val="0"/>
      <w:marBottom w:val="0"/>
      <w:divBdr>
        <w:top w:val="none" w:sz="0" w:space="0" w:color="auto"/>
        <w:left w:val="none" w:sz="0" w:space="0" w:color="auto"/>
        <w:bottom w:val="none" w:sz="0" w:space="0" w:color="auto"/>
        <w:right w:val="none" w:sz="0" w:space="0" w:color="auto"/>
      </w:divBdr>
    </w:div>
    <w:div w:id="1887377179">
      <w:bodyDiv w:val="1"/>
      <w:marLeft w:val="0"/>
      <w:marRight w:val="0"/>
      <w:marTop w:val="0"/>
      <w:marBottom w:val="0"/>
      <w:divBdr>
        <w:top w:val="none" w:sz="0" w:space="0" w:color="auto"/>
        <w:left w:val="none" w:sz="0" w:space="0" w:color="auto"/>
        <w:bottom w:val="none" w:sz="0" w:space="0" w:color="auto"/>
        <w:right w:val="none" w:sz="0" w:space="0" w:color="auto"/>
      </w:divBdr>
    </w:div>
    <w:div w:id="1905018295">
      <w:bodyDiv w:val="1"/>
      <w:marLeft w:val="0"/>
      <w:marRight w:val="0"/>
      <w:marTop w:val="0"/>
      <w:marBottom w:val="0"/>
      <w:divBdr>
        <w:top w:val="none" w:sz="0" w:space="0" w:color="auto"/>
        <w:left w:val="none" w:sz="0" w:space="0" w:color="auto"/>
        <w:bottom w:val="none" w:sz="0" w:space="0" w:color="auto"/>
        <w:right w:val="none" w:sz="0" w:space="0" w:color="auto"/>
      </w:divBdr>
    </w:div>
    <w:div w:id="1914700583">
      <w:bodyDiv w:val="1"/>
      <w:marLeft w:val="0"/>
      <w:marRight w:val="0"/>
      <w:marTop w:val="0"/>
      <w:marBottom w:val="0"/>
      <w:divBdr>
        <w:top w:val="none" w:sz="0" w:space="0" w:color="auto"/>
        <w:left w:val="none" w:sz="0" w:space="0" w:color="auto"/>
        <w:bottom w:val="none" w:sz="0" w:space="0" w:color="auto"/>
        <w:right w:val="none" w:sz="0" w:space="0" w:color="auto"/>
      </w:divBdr>
      <w:divsChild>
        <w:div w:id="1624531250">
          <w:marLeft w:val="0"/>
          <w:marRight w:val="0"/>
          <w:marTop w:val="0"/>
          <w:marBottom w:val="0"/>
          <w:divBdr>
            <w:top w:val="none" w:sz="0" w:space="0" w:color="auto"/>
            <w:left w:val="none" w:sz="0" w:space="0" w:color="auto"/>
            <w:bottom w:val="none" w:sz="0" w:space="0" w:color="auto"/>
            <w:right w:val="none" w:sz="0" w:space="0" w:color="auto"/>
          </w:divBdr>
        </w:div>
        <w:div w:id="1912885986">
          <w:marLeft w:val="0"/>
          <w:marRight w:val="0"/>
          <w:marTop w:val="0"/>
          <w:marBottom w:val="0"/>
          <w:divBdr>
            <w:top w:val="single" w:sz="2" w:space="0" w:color="D9D9E3"/>
            <w:left w:val="single" w:sz="2" w:space="0" w:color="D9D9E3"/>
            <w:bottom w:val="single" w:sz="2" w:space="0" w:color="D9D9E3"/>
            <w:right w:val="single" w:sz="2" w:space="0" w:color="D9D9E3"/>
          </w:divBdr>
          <w:divsChild>
            <w:div w:id="369690667">
              <w:marLeft w:val="0"/>
              <w:marRight w:val="0"/>
              <w:marTop w:val="0"/>
              <w:marBottom w:val="0"/>
              <w:divBdr>
                <w:top w:val="single" w:sz="2" w:space="0" w:color="D9D9E3"/>
                <w:left w:val="single" w:sz="2" w:space="0" w:color="D9D9E3"/>
                <w:bottom w:val="single" w:sz="2" w:space="0" w:color="D9D9E3"/>
                <w:right w:val="single" w:sz="2" w:space="0" w:color="D9D9E3"/>
              </w:divBdr>
              <w:divsChild>
                <w:div w:id="1983728803">
                  <w:marLeft w:val="0"/>
                  <w:marRight w:val="0"/>
                  <w:marTop w:val="0"/>
                  <w:marBottom w:val="0"/>
                  <w:divBdr>
                    <w:top w:val="single" w:sz="2" w:space="0" w:color="D9D9E3"/>
                    <w:left w:val="single" w:sz="2" w:space="0" w:color="D9D9E3"/>
                    <w:bottom w:val="single" w:sz="2" w:space="0" w:color="D9D9E3"/>
                    <w:right w:val="single" w:sz="2" w:space="0" w:color="D9D9E3"/>
                  </w:divBdr>
                  <w:divsChild>
                    <w:div w:id="127407092">
                      <w:marLeft w:val="0"/>
                      <w:marRight w:val="0"/>
                      <w:marTop w:val="0"/>
                      <w:marBottom w:val="0"/>
                      <w:divBdr>
                        <w:top w:val="single" w:sz="2" w:space="0" w:color="D9D9E3"/>
                        <w:left w:val="single" w:sz="2" w:space="0" w:color="D9D9E3"/>
                        <w:bottom w:val="single" w:sz="2" w:space="0" w:color="D9D9E3"/>
                        <w:right w:val="single" w:sz="2" w:space="0" w:color="D9D9E3"/>
                      </w:divBdr>
                      <w:divsChild>
                        <w:div w:id="1319843807">
                          <w:marLeft w:val="0"/>
                          <w:marRight w:val="0"/>
                          <w:marTop w:val="0"/>
                          <w:marBottom w:val="0"/>
                          <w:divBdr>
                            <w:top w:val="single" w:sz="2" w:space="0" w:color="D9D9E3"/>
                            <w:left w:val="single" w:sz="2" w:space="0" w:color="D9D9E3"/>
                            <w:bottom w:val="single" w:sz="2" w:space="0" w:color="D9D9E3"/>
                            <w:right w:val="single" w:sz="2" w:space="0" w:color="D9D9E3"/>
                          </w:divBdr>
                          <w:divsChild>
                            <w:div w:id="952781694">
                              <w:marLeft w:val="0"/>
                              <w:marRight w:val="0"/>
                              <w:marTop w:val="100"/>
                              <w:marBottom w:val="100"/>
                              <w:divBdr>
                                <w:top w:val="single" w:sz="2" w:space="0" w:color="D9D9E3"/>
                                <w:left w:val="single" w:sz="2" w:space="0" w:color="D9D9E3"/>
                                <w:bottom w:val="single" w:sz="2" w:space="0" w:color="D9D9E3"/>
                                <w:right w:val="single" w:sz="2" w:space="0" w:color="D9D9E3"/>
                              </w:divBdr>
                              <w:divsChild>
                                <w:div w:id="648024614">
                                  <w:marLeft w:val="0"/>
                                  <w:marRight w:val="0"/>
                                  <w:marTop w:val="0"/>
                                  <w:marBottom w:val="0"/>
                                  <w:divBdr>
                                    <w:top w:val="single" w:sz="2" w:space="0" w:color="D9D9E3"/>
                                    <w:left w:val="single" w:sz="2" w:space="0" w:color="D9D9E3"/>
                                    <w:bottom w:val="single" w:sz="2" w:space="0" w:color="D9D9E3"/>
                                    <w:right w:val="single" w:sz="2" w:space="0" w:color="D9D9E3"/>
                                  </w:divBdr>
                                  <w:divsChild>
                                    <w:div w:id="1004820370">
                                      <w:marLeft w:val="0"/>
                                      <w:marRight w:val="0"/>
                                      <w:marTop w:val="0"/>
                                      <w:marBottom w:val="0"/>
                                      <w:divBdr>
                                        <w:top w:val="single" w:sz="2" w:space="0" w:color="D9D9E3"/>
                                        <w:left w:val="single" w:sz="2" w:space="0" w:color="D9D9E3"/>
                                        <w:bottom w:val="single" w:sz="2" w:space="0" w:color="D9D9E3"/>
                                        <w:right w:val="single" w:sz="2" w:space="0" w:color="D9D9E3"/>
                                      </w:divBdr>
                                      <w:divsChild>
                                        <w:div w:id="2056194404">
                                          <w:marLeft w:val="0"/>
                                          <w:marRight w:val="0"/>
                                          <w:marTop w:val="0"/>
                                          <w:marBottom w:val="0"/>
                                          <w:divBdr>
                                            <w:top w:val="single" w:sz="2" w:space="0" w:color="D9D9E3"/>
                                            <w:left w:val="single" w:sz="2" w:space="0" w:color="D9D9E3"/>
                                            <w:bottom w:val="single" w:sz="2" w:space="0" w:color="D9D9E3"/>
                                            <w:right w:val="single" w:sz="2" w:space="0" w:color="D9D9E3"/>
                                          </w:divBdr>
                                          <w:divsChild>
                                            <w:div w:id="1089353001">
                                              <w:marLeft w:val="0"/>
                                              <w:marRight w:val="0"/>
                                              <w:marTop w:val="0"/>
                                              <w:marBottom w:val="0"/>
                                              <w:divBdr>
                                                <w:top w:val="single" w:sz="2" w:space="0" w:color="D9D9E3"/>
                                                <w:left w:val="single" w:sz="2" w:space="0" w:color="D9D9E3"/>
                                                <w:bottom w:val="single" w:sz="2" w:space="0" w:color="D9D9E3"/>
                                                <w:right w:val="single" w:sz="2" w:space="0" w:color="D9D9E3"/>
                                              </w:divBdr>
                                              <w:divsChild>
                                                <w:div w:id="1566601115">
                                                  <w:marLeft w:val="0"/>
                                                  <w:marRight w:val="0"/>
                                                  <w:marTop w:val="0"/>
                                                  <w:marBottom w:val="0"/>
                                                  <w:divBdr>
                                                    <w:top w:val="single" w:sz="2" w:space="0" w:color="D9D9E3"/>
                                                    <w:left w:val="single" w:sz="2" w:space="0" w:color="D9D9E3"/>
                                                    <w:bottom w:val="single" w:sz="2" w:space="0" w:color="D9D9E3"/>
                                                    <w:right w:val="single" w:sz="2" w:space="0" w:color="D9D9E3"/>
                                                  </w:divBdr>
                                                  <w:divsChild>
                                                    <w:div w:id="8845612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924754037">
      <w:bodyDiv w:val="1"/>
      <w:marLeft w:val="0"/>
      <w:marRight w:val="0"/>
      <w:marTop w:val="0"/>
      <w:marBottom w:val="0"/>
      <w:divBdr>
        <w:top w:val="none" w:sz="0" w:space="0" w:color="auto"/>
        <w:left w:val="none" w:sz="0" w:space="0" w:color="auto"/>
        <w:bottom w:val="none" w:sz="0" w:space="0" w:color="auto"/>
        <w:right w:val="none" w:sz="0" w:space="0" w:color="auto"/>
      </w:divBdr>
    </w:div>
    <w:div w:id="1946111694">
      <w:bodyDiv w:val="1"/>
      <w:marLeft w:val="0"/>
      <w:marRight w:val="0"/>
      <w:marTop w:val="0"/>
      <w:marBottom w:val="0"/>
      <w:divBdr>
        <w:top w:val="none" w:sz="0" w:space="0" w:color="auto"/>
        <w:left w:val="none" w:sz="0" w:space="0" w:color="auto"/>
        <w:bottom w:val="none" w:sz="0" w:space="0" w:color="auto"/>
        <w:right w:val="none" w:sz="0" w:space="0" w:color="auto"/>
      </w:divBdr>
    </w:div>
    <w:div w:id="2021934323">
      <w:bodyDiv w:val="1"/>
      <w:marLeft w:val="0"/>
      <w:marRight w:val="0"/>
      <w:marTop w:val="0"/>
      <w:marBottom w:val="0"/>
      <w:divBdr>
        <w:top w:val="none" w:sz="0" w:space="0" w:color="auto"/>
        <w:left w:val="none" w:sz="0" w:space="0" w:color="auto"/>
        <w:bottom w:val="none" w:sz="0" w:space="0" w:color="auto"/>
        <w:right w:val="none" w:sz="0" w:space="0" w:color="auto"/>
      </w:divBdr>
    </w:div>
    <w:div w:id="2098399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ithub.com/James-Thorson-NOAA/VAST" TargetMode="External"/><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44A8D9"/>
        </a:solidFill>
        <a:ln>
          <a:noFill/>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11ACD74333A3047A8F28AA71660AD5F" ma:contentTypeVersion="3" ma:contentTypeDescription="新しいドキュメントを作成します。" ma:contentTypeScope="" ma:versionID="414802f7d0a7705a0ce58a7d7d03e1d6">
  <xsd:schema xmlns:xsd="http://www.w3.org/2001/XMLSchema" xmlns:xs="http://www.w3.org/2001/XMLSchema" xmlns:p="http://schemas.microsoft.com/office/2006/metadata/properties" xmlns:ns2="c2a3e4fc-9aeb-4261-a42f-ecc7df03ff52" targetNamespace="http://schemas.microsoft.com/office/2006/metadata/properties" ma:root="true" ma:fieldsID="077dbe6eed840f97ae2f69835c049424" ns2:_="">
    <xsd:import namespace="c2a3e4fc-9aeb-4261-a42f-ecc7df03ff5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3e4fc-9aeb-4261-a42f-ecc7df03ff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479F09-D020-4F2D-82D2-D9CC3FDA2C16}">
  <ds:schemaRefs>
    <ds:schemaRef ds:uri="http://schemas.microsoft.com/sharepoint/v3/contenttype/forms"/>
  </ds:schemaRefs>
</ds:datastoreItem>
</file>

<file path=customXml/itemProps2.xml><?xml version="1.0" encoding="utf-8"?>
<ds:datastoreItem xmlns:ds="http://schemas.openxmlformats.org/officeDocument/2006/customXml" ds:itemID="{CB33A6D7-9706-47AF-AFF6-5B08A911F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3e4fc-9aeb-4261-a42f-ecc7df03f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5C0D96-00AE-4EC2-BF61-C08928798E91}">
  <ds:schemaRefs>
    <ds:schemaRef ds:uri="http://schemas.openxmlformats.org/officeDocument/2006/bibliography"/>
  </ds:schemaRefs>
</ds:datastoreItem>
</file>

<file path=customXml/itemProps4.xml><?xml version="1.0" encoding="utf-8"?>
<ds:datastoreItem xmlns:ds="http://schemas.openxmlformats.org/officeDocument/2006/customXml" ds:itemID="{BFF489E2-E7BE-4097-A123-64E45A947C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4141</Words>
  <Characters>23610</Characters>
  <Application>Microsoft Office Word</Application>
  <DocSecurity>0</DocSecurity>
  <Lines>196</Lines>
  <Paragraphs>55</Paragraphs>
  <ScaleCrop>false</ScaleCrop>
  <Company>農林水産省</Company>
  <LinksUpToDate>false</LinksUpToDate>
  <CharactersWithSpaces>27696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OSHIMA Kazuhiro</cp:lastModifiedBy>
  <cp:revision>8</cp:revision>
  <cp:lastPrinted>2023-10-07T00:32:00Z</cp:lastPrinted>
  <dcterms:created xsi:type="dcterms:W3CDTF">2026-11-02T06:12:00Z</dcterms:created>
  <dcterms:modified xsi:type="dcterms:W3CDTF">2026-11-02T07:37:00Z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0x010100D11ACD74333A3047A8F28AA71660AD5F</vt:lpwstr>
  </property>
  <property fmtid="{D5CDD505-2E9C-101B-9397-08002B2CF9AE}" pid="3" name="MediaServiceImageTags">
    <vt:lpwstr/>
  </property>
  <property fmtid="{D5CDD505-2E9C-101B-9397-08002B2CF9AE}" pid="4" name="ClassificationContentMarkingHeaderShapeIds">
    <vt:lpwstr>18ffcb14,10e41b0c,1b1211b8</vt:lpwstr>
  </property>
  <property fmtid="{D5CDD505-2E9C-101B-9397-08002B2CF9AE}" pid="5" name="ClassificationContentMarkingHeaderFontProps">
    <vt:lpwstr>#000000,10,Aptos</vt:lpwstr>
  </property>
  <property fmtid="{D5CDD505-2E9C-101B-9397-08002B2CF9AE}" pid="6" name="ClassificationContentMarkingHeaderText">
    <vt:lpwstr>【機密性2情報】</vt:lpwstr>
  </property>
  <property fmtid="{D5CDD505-2E9C-101B-9397-08002B2CF9AE}" pid="7" name="MSIP_Label_2a7f20da-a1a1-4a35-a6a7-15fbbc2fd93a_Enabled">
    <vt:lpwstr>true</vt:lpwstr>
  </property>
  <property fmtid="{D5CDD505-2E9C-101B-9397-08002B2CF9AE}" pid="8" name="MSIP_Label_2a7f20da-a1a1-4a35-a6a7-15fbbc2fd93a_SetDate">
    <vt:lpwstr>2026-10-22T02:30:22Z</vt:lpwstr>
  </property>
  <property fmtid="{D5CDD505-2E9C-101B-9397-08002B2CF9AE}" pid="9" name="MSIP_Label_2a7f20da-a1a1-4a35-a6a7-15fbbc2fd93a_Method">
    <vt:lpwstr>Standard</vt:lpwstr>
  </property>
  <property fmtid="{D5CDD505-2E9C-101B-9397-08002B2CF9AE}" pid="10" name="MSIP_Label_2a7f20da-a1a1-4a35-a6a7-15fbbc2fd93a_Name">
    <vt:lpwstr>機密性２情報</vt:lpwstr>
  </property>
  <property fmtid="{D5CDD505-2E9C-101B-9397-08002B2CF9AE}" pid="11" name="MSIP_Label_2a7f20da-a1a1-4a35-a6a7-15fbbc2fd93a_SiteId">
    <vt:lpwstr>b4a530b7-04dc-4923-a02e-b4eaa332ba4a</vt:lpwstr>
  </property>
  <property fmtid="{D5CDD505-2E9C-101B-9397-08002B2CF9AE}" pid="12" name="MSIP_Label_2a7f20da-a1a1-4a35-a6a7-15fbbc2fd93a_ActionId">
    <vt:lpwstr>c1ddc10e-6026-4a66-806f-ec0fe74f5513</vt:lpwstr>
  </property>
  <property fmtid="{D5CDD505-2E9C-101B-9397-08002B2CF9AE}" pid="13" name="MSIP_Label_2a7f20da-a1a1-4a35-a6a7-15fbbc2fd93a_ContentBits">
    <vt:lpwstr>1</vt:lpwstr>
  </property>
  <property fmtid="{D5CDD505-2E9C-101B-9397-08002B2CF9AE}" pid="14" name="MSIP_Label_2a7f20da-a1a1-4a35-a6a7-15fbbc2fd93a_Tag">
    <vt:lpwstr>10, 3, 0, 1</vt:lpwstr>
  </property>
  <property fmtid="{D5CDD505-2E9C-101B-9397-08002B2CF9AE}" pid="15" name="docLang">
    <vt:lpwstr>en</vt:lpwstr>
  </property>
</Properties>
</file>